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5" w:rsidRPr="00BF4325" w:rsidRDefault="00BF4325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BF4325">
        <w:rPr>
          <w:bCs/>
          <w:color w:val="000000"/>
          <w:sz w:val="28"/>
          <w:szCs w:val="28"/>
        </w:rPr>
        <w:t>Макшева</w:t>
      </w:r>
      <w:proofErr w:type="spellEnd"/>
      <w:r w:rsidRPr="00BF4325">
        <w:rPr>
          <w:bCs/>
          <w:color w:val="000000"/>
          <w:sz w:val="28"/>
          <w:szCs w:val="28"/>
        </w:rPr>
        <w:t xml:space="preserve"> Наталья Александровна,</w:t>
      </w:r>
    </w:p>
    <w:p w:rsidR="00BF4325" w:rsidRDefault="00BF4325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center"/>
        <w:rPr>
          <w:bCs/>
          <w:color w:val="000000"/>
          <w:sz w:val="28"/>
          <w:szCs w:val="28"/>
        </w:rPr>
      </w:pPr>
      <w:r w:rsidRPr="00BF4325">
        <w:rPr>
          <w:bCs/>
          <w:color w:val="000000"/>
          <w:sz w:val="28"/>
          <w:szCs w:val="28"/>
        </w:rPr>
        <w:t xml:space="preserve"> учитель русского языка и литературы МОУ «СОШ № 1»</w:t>
      </w:r>
    </w:p>
    <w:p w:rsidR="00BF4325" w:rsidRPr="00BF4325" w:rsidRDefault="00BF4325" w:rsidP="00BF4325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г. о. Саранск</w:t>
      </w:r>
    </w:p>
    <w:p w:rsidR="00CF34F0" w:rsidRPr="00D17B92" w:rsidRDefault="00BF4325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04EC4">
        <w:rPr>
          <w:b/>
          <w:bCs/>
          <w:color w:val="000000"/>
          <w:sz w:val="28"/>
          <w:szCs w:val="28"/>
        </w:rPr>
        <w:t>Инновационный подход</w:t>
      </w:r>
      <w:r w:rsidR="00CF34F0" w:rsidRPr="005004A0">
        <w:rPr>
          <w:b/>
          <w:bCs/>
          <w:color w:val="000000"/>
          <w:sz w:val="28"/>
          <w:szCs w:val="28"/>
        </w:rPr>
        <w:t xml:space="preserve"> в преподавании русского языка</w:t>
      </w:r>
      <w:r>
        <w:rPr>
          <w:b/>
          <w:bCs/>
          <w:color w:val="000000"/>
          <w:sz w:val="28"/>
          <w:szCs w:val="28"/>
        </w:rPr>
        <w:t>»</w:t>
      </w:r>
    </w:p>
    <w:p w:rsidR="00CF34F0" w:rsidRPr="00CF34F0" w:rsidRDefault="005004A0" w:rsidP="00D04EC4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современном образовании достаточно остро стоит задача повышения эффективности педагогического процесса. </w:t>
      </w:r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информационном обществе для системы образования все более характерными становятся такие принципиально новые концепты, как компетентность и активность. </w:t>
      </w:r>
      <w:r w:rsidR="00CF34F0" w:rsidRPr="00CF34F0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Современная школа</w:t>
      </w:r>
      <w:r w:rsidR="00F9502C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,</w:t>
      </w:r>
      <w:r w:rsidR="00CF34F0" w:rsidRPr="00CF34F0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с точки зрения социального заказа</w:t>
      </w:r>
      <w:r w:rsidR="00F9502C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,</w:t>
      </w:r>
      <w:r w:rsidR="00CF34F0" w:rsidRPr="00CF34F0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 должна дать прочные знания о языке, добиться свободного владения им.</w:t>
      </w:r>
      <w:r w:rsidR="00CF34F0" w:rsidRPr="005004A0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 </w:t>
      </w:r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акценты при изучении русского языка переносятся на сам процесс познания, эффективность которого полностью зависит от познавательной деятельности самого учащегося. </w:t>
      </w:r>
      <w:proofErr w:type="gramStart"/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приобретают</w:t>
      </w:r>
      <w:r w:rsidR="00D1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B92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моделированию коммуникативных ситуаций</w:t>
      </w:r>
      <w:r w:rsidR="00D17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умения,  </w:t>
      </w:r>
      <w:r w:rsidR="00D17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диалога, дискуссий. В решении этих основных задач школы знание русского языка и литературы играет </w:t>
      </w:r>
      <w:r w:rsidR="00D1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</w:t>
      </w:r>
      <w:r w:rsidR="00CF34F0" w:rsidRPr="00500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роль.</w:t>
      </w:r>
      <w:r w:rsidR="00CF34F0" w:rsidRPr="00CF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4F0" w:rsidRPr="005004A0" w:rsidRDefault="00CF34F0" w:rsidP="00D04EC4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активной личности невозможно без активности в овладении </w:t>
      </w:r>
      <w:r w:rsid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</w:t>
      </w: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знаниями. </w:t>
      </w:r>
      <w:r w:rsid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играет мастерство учителя, </w:t>
      </w: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грамотно и четко </w:t>
      </w: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учебный процесс, от его творче</w:t>
      </w:r>
      <w:r w:rsidRPr="0050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качеств</w:t>
      </w: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постоянного поиска новых форм и приемов обучения. Педагогическое творчество учителя, освобождаясь от шаблона, создает интересные форм</w:t>
      </w:r>
      <w:r w:rsidRPr="0050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что позволяет </w:t>
      </w:r>
      <w:r w:rsidR="00F9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Pr="0000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 утраченный интерес к изучению предмета. </w:t>
      </w:r>
    </w:p>
    <w:p w:rsidR="005004A0" w:rsidRPr="005004A0" w:rsidRDefault="00CF34F0" w:rsidP="00D04EC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04A0">
        <w:rPr>
          <w:rFonts w:ascii="Times New Roman" w:hAnsi="Times New Roman" w:cs="Times New Roman"/>
          <w:sz w:val="28"/>
          <w:szCs w:val="28"/>
        </w:rPr>
        <w:t>Нам хочется, чтобы ученик обучался добровольно, самостоятельно и творчески. Этого можно добиться в том случае, если ввести в учебный процесс активные формы и способы работы.</w:t>
      </w:r>
      <w:r w:rsidR="00D17B92">
        <w:rPr>
          <w:rFonts w:ascii="Times New Roman" w:hAnsi="Times New Roman" w:cs="Times New Roman"/>
          <w:sz w:val="28"/>
          <w:szCs w:val="28"/>
        </w:rPr>
        <w:t xml:space="preserve"> В</w:t>
      </w:r>
      <w:r w:rsidRPr="005004A0">
        <w:rPr>
          <w:rFonts w:ascii="Times New Roman" w:hAnsi="Times New Roman" w:cs="Times New Roman"/>
          <w:sz w:val="28"/>
          <w:szCs w:val="28"/>
        </w:rPr>
        <w:t xml:space="preserve"> связи с этим  </w:t>
      </w:r>
      <w:r w:rsidR="000F771B" w:rsidRPr="005004A0">
        <w:rPr>
          <w:rFonts w:ascii="Times New Roman" w:hAnsi="Times New Roman" w:cs="Times New Roman"/>
          <w:sz w:val="28"/>
          <w:szCs w:val="28"/>
        </w:rPr>
        <w:t>вводятся инновационные методики преподавания русского языка и литературы в школе.</w:t>
      </w:r>
    </w:p>
    <w:p w:rsidR="00CF34F0" w:rsidRPr="005004A0" w:rsidRDefault="00CF34F0" w:rsidP="00D04EC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04A0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Инновационное обучение </w:t>
      </w:r>
      <w:r w:rsidR="00D17B92">
        <w:rPr>
          <w:rFonts w:ascii="Times New Roman" w:hAnsi="Times New Roman" w:cs="Times New Roman"/>
          <w:sz w:val="28"/>
          <w:szCs w:val="28"/>
        </w:rPr>
        <w:t xml:space="preserve">- </w:t>
      </w:r>
      <w:r w:rsidRPr="005004A0">
        <w:rPr>
          <w:rFonts w:ascii="Times New Roman" w:hAnsi="Times New Roman" w:cs="Times New Roman"/>
          <w:sz w:val="28"/>
          <w:szCs w:val="28"/>
        </w:rPr>
        <w:t xml:space="preserve">обучение нового типа, построенное на активизации эмоциональной сферы ученика. Организация инновационного обучения </w:t>
      </w:r>
      <w:r w:rsidR="000F771B" w:rsidRPr="005004A0">
        <w:rPr>
          <w:rFonts w:ascii="Times New Roman" w:hAnsi="Times New Roman" w:cs="Times New Roman"/>
          <w:sz w:val="28"/>
          <w:szCs w:val="28"/>
        </w:rPr>
        <w:t>способствует формированию</w:t>
      </w:r>
      <w:r w:rsidRPr="005004A0">
        <w:rPr>
          <w:rFonts w:ascii="Times New Roman" w:hAnsi="Times New Roman" w:cs="Times New Roman"/>
          <w:sz w:val="28"/>
          <w:szCs w:val="28"/>
        </w:rPr>
        <w:t xml:space="preserve"> положительной мотивации через предвосхищение результата </w:t>
      </w:r>
      <w:r w:rsidR="00F9502C">
        <w:rPr>
          <w:rFonts w:ascii="Times New Roman" w:hAnsi="Times New Roman" w:cs="Times New Roman"/>
          <w:sz w:val="28"/>
          <w:szCs w:val="28"/>
        </w:rPr>
        <w:t>об</w:t>
      </w:r>
      <w:r w:rsidRPr="005004A0">
        <w:rPr>
          <w:rFonts w:ascii="Times New Roman" w:hAnsi="Times New Roman" w:cs="Times New Roman"/>
          <w:sz w:val="28"/>
          <w:szCs w:val="28"/>
        </w:rPr>
        <w:t xml:space="preserve">учения школьником, позволяет включить всех учащихся на максимальном для каждого обучающегося уровне успешности и </w:t>
      </w:r>
      <w:r w:rsidR="00F9502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5004A0">
        <w:rPr>
          <w:rFonts w:ascii="Times New Roman" w:hAnsi="Times New Roman" w:cs="Times New Roman"/>
          <w:sz w:val="28"/>
          <w:szCs w:val="28"/>
        </w:rPr>
        <w:t>учебную деятельность на продуктивно-творческий уровень.</w:t>
      </w:r>
    </w:p>
    <w:p w:rsidR="00D17B92" w:rsidRDefault="00CF34F0" w:rsidP="00D04EC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04A0">
        <w:rPr>
          <w:rFonts w:ascii="Times New Roman" w:hAnsi="Times New Roman" w:cs="Times New Roman"/>
          <w:sz w:val="28"/>
          <w:szCs w:val="28"/>
        </w:rPr>
        <w:t>В инновационном обуче</w:t>
      </w:r>
      <w:r w:rsidR="00F9502C">
        <w:rPr>
          <w:rFonts w:ascii="Times New Roman" w:hAnsi="Times New Roman" w:cs="Times New Roman"/>
          <w:sz w:val="28"/>
          <w:szCs w:val="28"/>
        </w:rPr>
        <w:t xml:space="preserve">нии происходит усвоение знаний, </w:t>
      </w:r>
      <w:r w:rsidRPr="005004A0">
        <w:rPr>
          <w:rFonts w:ascii="Times New Roman" w:hAnsi="Times New Roman" w:cs="Times New Roman"/>
          <w:sz w:val="28"/>
          <w:szCs w:val="28"/>
        </w:rPr>
        <w:t xml:space="preserve">умений и  опыта мышления на базе подкрепления рационального </w:t>
      </w:r>
      <w:proofErr w:type="gramStart"/>
      <w:r w:rsidRPr="005004A0">
        <w:rPr>
          <w:rFonts w:ascii="Times New Roman" w:hAnsi="Times New Roman" w:cs="Times New Roman"/>
          <w:sz w:val="28"/>
          <w:szCs w:val="28"/>
        </w:rPr>
        <w:t>эмоциональным</w:t>
      </w:r>
      <w:proofErr w:type="gramEnd"/>
      <w:r w:rsidRPr="005004A0">
        <w:rPr>
          <w:rFonts w:ascii="Times New Roman" w:hAnsi="Times New Roman" w:cs="Times New Roman"/>
          <w:sz w:val="28"/>
          <w:szCs w:val="28"/>
        </w:rPr>
        <w:t xml:space="preserve">. Активное функционирование интеллектуальных и волевых сфер психики ребенка обеспечивается включением его эмоциональных сфер, что ведет за собой обязательное участие в учебном процессе.  </w:t>
      </w:r>
    </w:p>
    <w:p w:rsidR="00CF34F0" w:rsidRPr="005004A0" w:rsidRDefault="00CF34F0" w:rsidP="00D04EC4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04A0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Инновационный подход в обучении - </w:t>
      </w:r>
      <w:r w:rsidRPr="005004A0">
        <w:rPr>
          <w:rFonts w:ascii="Times New Roman" w:hAnsi="Times New Roman" w:cs="Times New Roman"/>
          <w:sz w:val="28"/>
          <w:szCs w:val="28"/>
        </w:rPr>
        <w:t>это поиск резервов в недостаточно востребованной эмоцио</w:t>
      </w:r>
      <w:r w:rsidR="00F9502C">
        <w:rPr>
          <w:rFonts w:ascii="Times New Roman" w:hAnsi="Times New Roman" w:cs="Times New Roman"/>
          <w:sz w:val="28"/>
          <w:szCs w:val="28"/>
        </w:rPr>
        <w:t>нальной сфере учащегося, который</w:t>
      </w:r>
      <w:r w:rsidRPr="005004A0">
        <w:rPr>
          <w:rFonts w:ascii="Times New Roman" w:hAnsi="Times New Roman" w:cs="Times New Roman"/>
          <w:sz w:val="28"/>
          <w:szCs w:val="28"/>
        </w:rPr>
        <w:t xml:space="preserve"> позволят как включить в активную деятельность, так и успешное в ней участие.  А успешным оно будет тогда, когда каждый обучаемый получит возможность </w:t>
      </w:r>
      <w:r w:rsidR="00BC1B36">
        <w:rPr>
          <w:rFonts w:ascii="Times New Roman" w:hAnsi="Times New Roman" w:cs="Times New Roman"/>
          <w:sz w:val="28"/>
          <w:szCs w:val="28"/>
        </w:rPr>
        <w:t xml:space="preserve">преумножить </w:t>
      </w:r>
      <w:r w:rsidRPr="005004A0">
        <w:rPr>
          <w:rFonts w:ascii="Times New Roman" w:hAnsi="Times New Roman" w:cs="Times New Roman"/>
          <w:sz w:val="28"/>
          <w:szCs w:val="28"/>
        </w:rPr>
        <w:t>возникший учебный интерес, добиться положительного результата, когда организация изучаемого материала на уроке позволит ученику преодолеть интеллектуальные затруднения и на положительно эмоциональном фоне восполнить недостаточность знаний для умственного действия.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b/>
          <w:bCs/>
          <w:color w:val="000000"/>
          <w:sz w:val="28"/>
          <w:szCs w:val="28"/>
        </w:rPr>
        <w:t>Актуальность инновационного обучения состоит </w:t>
      </w:r>
      <w:r w:rsidRPr="005004A0">
        <w:rPr>
          <w:color w:val="000000"/>
          <w:sz w:val="28"/>
          <w:szCs w:val="28"/>
        </w:rPr>
        <w:t>в использовании личностно-ориентированного обучения, а также поиске условий для раскрытия творческого потенциала ученика.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b/>
          <w:bCs/>
          <w:color w:val="000000"/>
          <w:sz w:val="28"/>
          <w:szCs w:val="28"/>
        </w:rPr>
        <w:t>Основными целями инновационного обучения являются:</w:t>
      </w:r>
      <w:r>
        <w:rPr>
          <w:color w:val="000000"/>
          <w:sz w:val="28"/>
          <w:szCs w:val="28"/>
        </w:rPr>
        <w:t xml:space="preserve"> 1.</w:t>
      </w:r>
      <w:r w:rsidRPr="005004A0">
        <w:rPr>
          <w:color w:val="000000"/>
          <w:sz w:val="28"/>
          <w:szCs w:val="28"/>
        </w:rPr>
        <w:t>развитие интеллектуальных, коммуникативных, лингвистических и творческих способностей учащихся;</w:t>
      </w:r>
      <w:r>
        <w:rPr>
          <w:color w:val="000000"/>
          <w:sz w:val="28"/>
          <w:szCs w:val="28"/>
        </w:rPr>
        <w:t xml:space="preserve"> 2.</w:t>
      </w:r>
      <w:r w:rsidRPr="005004A0">
        <w:rPr>
          <w:color w:val="000000"/>
          <w:sz w:val="28"/>
          <w:szCs w:val="28"/>
        </w:rPr>
        <w:t>формирование личностных качеств учащихся;</w:t>
      </w:r>
      <w:r>
        <w:rPr>
          <w:color w:val="000000"/>
          <w:sz w:val="28"/>
          <w:szCs w:val="28"/>
        </w:rPr>
        <w:t xml:space="preserve"> 3.</w:t>
      </w:r>
      <w:r w:rsidRPr="005004A0">
        <w:rPr>
          <w:color w:val="000000"/>
          <w:sz w:val="28"/>
          <w:szCs w:val="28"/>
        </w:rPr>
        <w:t>выработка умений, влияющих на учебно-познавательную деятельность и переход на уровень продуктивного творчества;</w:t>
      </w:r>
      <w:r>
        <w:rPr>
          <w:color w:val="000000"/>
          <w:sz w:val="28"/>
          <w:szCs w:val="28"/>
        </w:rPr>
        <w:t xml:space="preserve"> 4. </w:t>
      </w:r>
      <w:r w:rsidRPr="005004A0">
        <w:rPr>
          <w:color w:val="000000"/>
          <w:sz w:val="28"/>
          <w:szCs w:val="28"/>
        </w:rPr>
        <w:t>формирование ключевых компетентностей учащихся.</w:t>
      </w:r>
    </w:p>
    <w:p w:rsid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b/>
          <w:bCs/>
          <w:color w:val="000000"/>
          <w:sz w:val="28"/>
          <w:szCs w:val="28"/>
        </w:rPr>
        <w:lastRenderedPageBreak/>
        <w:t>Данными целями определяются и задачи инновационного обучения</w:t>
      </w:r>
      <w:r w:rsidRPr="005004A0">
        <w:rPr>
          <w:color w:val="000000"/>
          <w:sz w:val="28"/>
          <w:szCs w:val="28"/>
        </w:rPr>
        <w:t>:</w:t>
      </w:r>
      <w:r w:rsidR="00D17B92"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оптимизация учебно-воспитательного процесса;</w:t>
      </w:r>
      <w:r>
        <w:rPr>
          <w:color w:val="000000"/>
          <w:sz w:val="28"/>
          <w:szCs w:val="28"/>
        </w:rPr>
        <w:t xml:space="preserve"> с</w:t>
      </w:r>
      <w:r w:rsidRPr="005004A0">
        <w:rPr>
          <w:color w:val="000000"/>
          <w:sz w:val="28"/>
          <w:szCs w:val="28"/>
        </w:rPr>
        <w:t>оздание обстановки сотрудничества ученика и учителя;</w:t>
      </w:r>
      <w:r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выработка долговременной положительной мотивации к обучению;</w:t>
      </w:r>
      <w:r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тщательный отбор материала и способов его подачи.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b/>
          <w:bCs/>
          <w:color w:val="000000"/>
          <w:sz w:val="28"/>
          <w:szCs w:val="28"/>
        </w:rPr>
        <w:t>В основе инновационного обучения лежат следующие технологии:</w:t>
      </w:r>
      <w:r w:rsidR="00D17B92" w:rsidRPr="00D17B92">
        <w:rPr>
          <w:color w:val="000000"/>
          <w:sz w:val="28"/>
          <w:szCs w:val="28"/>
        </w:rPr>
        <w:t xml:space="preserve"> </w:t>
      </w:r>
      <w:r w:rsidR="00D17B92">
        <w:rPr>
          <w:color w:val="000000"/>
          <w:sz w:val="28"/>
          <w:szCs w:val="28"/>
        </w:rPr>
        <w:t xml:space="preserve">проблемное </w:t>
      </w:r>
      <w:r w:rsidR="00D17B92" w:rsidRPr="005004A0">
        <w:rPr>
          <w:color w:val="000000"/>
          <w:sz w:val="28"/>
          <w:szCs w:val="28"/>
        </w:rPr>
        <w:t>обучение</w:t>
      </w:r>
      <w:r w:rsidR="00D17B92">
        <w:rPr>
          <w:color w:val="000000"/>
          <w:sz w:val="28"/>
          <w:szCs w:val="28"/>
        </w:rPr>
        <w:t>;</w:t>
      </w:r>
      <w:r w:rsidR="00D17B92">
        <w:rPr>
          <w:b/>
          <w:bCs/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развивающее обучение;</w:t>
      </w:r>
      <w:r w:rsidR="00F9502C" w:rsidRPr="00F9502C">
        <w:rPr>
          <w:color w:val="000000"/>
          <w:sz w:val="28"/>
          <w:szCs w:val="28"/>
        </w:rPr>
        <w:t xml:space="preserve"> </w:t>
      </w:r>
      <w:r w:rsidR="00F9502C" w:rsidRPr="005004A0">
        <w:rPr>
          <w:color w:val="000000"/>
          <w:sz w:val="28"/>
          <w:szCs w:val="28"/>
        </w:rPr>
        <w:t>создание ситуации успеха на уроке</w:t>
      </w:r>
      <w:r w:rsidR="00F9502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развитие критического мышления;</w:t>
      </w:r>
      <w:r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дифференцированный подход к обучению;</w:t>
      </w:r>
      <w:r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>информационные технологии.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Использование данных технологий</w:t>
      </w:r>
      <w:r w:rsidR="00D17B92">
        <w:rPr>
          <w:color w:val="000000"/>
          <w:sz w:val="28"/>
          <w:szCs w:val="28"/>
        </w:rPr>
        <w:t xml:space="preserve"> инновационного обучения</w:t>
      </w:r>
      <w:r w:rsidRPr="005004A0">
        <w:rPr>
          <w:color w:val="000000"/>
          <w:sz w:val="28"/>
          <w:szCs w:val="28"/>
        </w:rPr>
        <w:t xml:space="preserve"> на уроках</w:t>
      </w:r>
      <w:r w:rsidR="00D17B92">
        <w:rPr>
          <w:color w:val="000000"/>
          <w:sz w:val="28"/>
          <w:szCs w:val="28"/>
        </w:rPr>
        <w:t xml:space="preserve"> русского языка и литературы </w:t>
      </w:r>
      <w:r w:rsidRPr="005004A0">
        <w:rPr>
          <w:color w:val="000000"/>
          <w:sz w:val="28"/>
          <w:szCs w:val="28"/>
        </w:rPr>
        <w:t xml:space="preserve"> имеет большие преимущества. Учебный процесс становится для учащихся </w:t>
      </w:r>
      <w:r w:rsidR="00D17B92">
        <w:rPr>
          <w:color w:val="000000"/>
          <w:sz w:val="28"/>
          <w:szCs w:val="28"/>
        </w:rPr>
        <w:t xml:space="preserve"> не просто </w:t>
      </w:r>
      <w:r w:rsidRPr="005004A0">
        <w:rPr>
          <w:color w:val="000000"/>
          <w:sz w:val="28"/>
          <w:szCs w:val="28"/>
        </w:rPr>
        <w:t>интересным, что повышает</w:t>
      </w:r>
      <w:r w:rsidR="00BC1B36">
        <w:rPr>
          <w:color w:val="000000"/>
          <w:sz w:val="28"/>
          <w:szCs w:val="28"/>
        </w:rPr>
        <w:t xml:space="preserve"> его </w:t>
      </w:r>
      <w:r w:rsidRPr="005004A0">
        <w:rPr>
          <w:color w:val="000000"/>
          <w:sz w:val="28"/>
          <w:szCs w:val="28"/>
        </w:rPr>
        <w:t xml:space="preserve"> активность, развивает навыки самостоятельно получать знания в п</w:t>
      </w:r>
      <w:r w:rsidR="00D17B92">
        <w:rPr>
          <w:color w:val="000000"/>
          <w:sz w:val="28"/>
          <w:szCs w:val="28"/>
        </w:rPr>
        <w:t xml:space="preserve">роцессе взаимодействия и поиска, а необходимым в рамках коммуникативно развитого общества. </w:t>
      </w:r>
      <w:r w:rsidRPr="005004A0">
        <w:rPr>
          <w:color w:val="000000"/>
          <w:sz w:val="28"/>
          <w:szCs w:val="28"/>
        </w:rPr>
        <w:t xml:space="preserve"> Повышается качество и прочность полученных знаний. Развиваются исследовательские навыки и умения, формируются аналитические способности учащихся. Параллельно с процессом обучения идет развитие коммуникативных качеств и формирование лидерских качеств личности.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При использовании инновационных технологий в обучении русскому языку и литературе я успешно применяю на своих уроках следующие приемы:</w:t>
      </w:r>
    </w:p>
    <w:p w:rsidR="005004A0" w:rsidRPr="005004A0" w:rsidRDefault="004D46D6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ассоциативный ряд – выстраивание логической цепочки;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2) опорный конспект</w:t>
      </w:r>
      <w:r w:rsidR="004D46D6">
        <w:rPr>
          <w:color w:val="000000"/>
          <w:sz w:val="28"/>
          <w:szCs w:val="28"/>
        </w:rPr>
        <w:t xml:space="preserve"> – краткое содержание темы</w:t>
      </w:r>
      <w:r w:rsidRPr="005004A0">
        <w:rPr>
          <w:color w:val="000000"/>
          <w:sz w:val="28"/>
          <w:szCs w:val="28"/>
        </w:rPr>
        <w:t>;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3) мозговая атака</w:t>
      </w:r>
      <w:r w:rsidR="004D46D6">
        <w:rPr>
          <w:color w:val="000000"/>
          <w:sz w:val="28"/>
          <w:szCs w:val="28"/>
        </w:rPr>
        <w:t xml:space="preserve"> – групповое решение творческой проблемы</w:t>
      </w:r>
      <w:r w:rsidRPr="005004A0">
        <w:rPr>
          <w:color w:val="000000"/>
          <w:sz w:val="28"/>
          <w:szCs w:val="28"/>
        </w:rPr>
        <w:t>;</w:t>
      </w:r>
    </w:p>
    <w:p w:rsid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4) групповая дискуссия</w:t>
      </w:r>
      <w:r w:rsidR="004D46D6">
        <w:rPr>
          <w:color w:val="000000"/>
          <w:sz w:val="28"/>
          <w:szCs w:val="28"/>
        </w:rPr>
        <w:t xml:space="preserve"> – групповое обсуждение</w:t>
      </w:r>
      <w:r w:rsidR="00F9502C">
        <w:rPr>
          <w:color w:val="000000"/>
          <w:sz w:val="28"/>
          <w:szCs w:val="28"/>
        </w:rPr>
        <w:t>,</w:t>
      </w:r>
      <w:r w:rsidR="004D46D6">
        <w:rPr>
          <w:color w:val="000000"/>
          <w:sz w:val="28"/>
          <w:szCs w:val="28"/>
        </w:rPr>
        <w:t xml:space="preserve"> </w:t>
      </w:r>
      <w:r w:rsidR="00F9502C">
        <w:rPr>
          <w:color w:val="000000"/>
          <w:sz w:val="28"/>
          <w:szCs w:val="28"/>
        </w:rPr>
        <w:t>позволяющее</w:t>
      </w:r>
      <w:r w:rsidR="004D46D6" w:rsidRPr="004D46D6">
        <w:rPr>
          <w:color w:val="000000"/>
          <w:sz w:val="28"/>
          <w:szCs w:val="28"/>
        </w:rPr>
        <w:t xml:space="preserve"> выявить весь спектр мнений членов группы</w:t>
      </w:r>
      <w:r w:rsidRPr="005004A0">
        <w:rPr>
          <w:color w:val="000000"/>
          <w:sz w:val="28"/>
          <w:szCs w:val="28"/>
        </w:rPr>
        <w:t>;</w:t>
      </w:r>
    </w:p>
    <w:p w:rsidR="00D17B92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004A0">
        <w:rPr>
          <w:color w:val="000000"/>
          <w:sz w:val="28"/>
          <w:szCs w:val="28"/>
        </w:rPr>
        <w:t>) ключевые термины</w:t>
      </w:r>
      <w:r w:rsidR="004D46D6">
        <w:rPr>
          <w:color w:val="000000"/>
          <w:sz w:val="28"/>
          <w:szCs w:val="28"/>
        </w:rPr>
        <w:t xml:space="preserve"> – опорные элементы</w:t>
      </w:r>
      <w:r w:rsidRPr="005004A0">
        <w:rPr>
          <w:color w:val="000000"/>
          <w:sz w:val="28"/>
          <w:szCs w:val="28"/>
        </w:rPr>
        <w:t>;</w:t>
      </w:r>
    </w:p>
    <w:p w:rsidR="00D17B92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5004A0">
        <w:rPr>
          <w:color w:val="000000"/>
          <w:sz w:val="28"/>
          <w:szCs w:val="28"/>
        </w:rPr>
        <w:t>) перепутанные логические цепочки;</w:t>
      </w:r>
    </w:p>
    <w:p w:rsidR="00D17B92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004A0">
        <w:rPr>
          <w:color w:val="000000"/>
          <w:sz w:val="28"/>
          <w:szCs w:val="28"/>
        </w:rPr>
        <w:t>) работа с тестами;</w:t>
      </w:r>
    </w:p>
    <w:p w:rsidR="00D17B92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004A0">
        <w:rPr>
          <w:color w:val="000000"/>
          <w:sz w:val="28"/>
          <w:szCs w:val="28"/>
        </w:rPr>
        <w:t>) задания поискового характера;</w:t>
      </w:r>
    </w:p>
    <w:p w:rsid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5004A0" w:rsidRPr="005004A0">
        <w:rPr>
          <w:color w:val="000000"/>
          <w:sz w:val="28"/>
          <w:szCs w:val="28"/>
        </w:rPr>
        <w:t xml:space="preserve"> </w:t>
      </w:r>
      <w:proofErr w:type="spellStart"/>
      <w:r w:rsidR="005004A0" w:rsidRPr="005004A0">
        <w:rPr>
          <w:color w:val="000000"/>
          <w:sz w:val="28"/>
          <w:szCs w:val="28"/>
        </w:rPr>
        <w:t>синквейн</w:t>
      </w:r>
      <w:proofErr w:type="spellEnd"/>
      <w:r w:rsidR="004D46D6">
        <w:rPr>
          <w:color w:val="000000"/>
          <w:sz w:val="28"/>
          <w:szCs w:val="28"/>
        </w:rPr>
        <w:t xml:space="preserve"> – короткое нерифмованное стихотворение, состоящее из 5 строк (по определенной схеме)</w:t>
      </w:r>
      <w:r w:rsidR="005004A0" w:rsidRPr="005004A0">
        <w:rPr>
          <w:color w:val="000000"/>
          <w:sz w:val="28"/>
          <w:szCs w:val="28"/>
        </w:rPr>
        <w:t>;</w:t>
      </w:r>
    </w:p>
    <w:p w:rsidR="00D17B92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004A0">
        <w:rPr>
          <w:color w:val="000000"/>
          <w:sz w:val="28"/>
          <w:szCs w:val="28"/>
        </w:rPr>
        <w:t>) лингвистические карты</w:t>
      </w:r>
      <w:r w:rsidR="004D46D6">
        <w:rPr>
          <w:color w:val="000000"/>
          <w:sz w:val="28"/>
          <w:szCs w:val="28"/>
        </w:rPr>
        <w:t xml:space="preserve"> - </w:t>
      </w:r>
      <w:r w:rsidR="004D46D6" w:rsidRPr="004D46D6">
        <w:rPr>
          <w:color w:val="000000"/>
          <w:sz w:val="28"/>
          <w:szCs w:val="28"/>
        </w:rPr>
        <w:t>карты, составленные с использованием методов лингвистической географии</w:t>
      </w:r>
      <w:r w:rsidRPr="005004A0">
        <w:rPr>
          <w:color w:val="000000"/>
          <w:sz w:val="28"/>
          <w:szCs w:val="28"/>
        </w:rPr>
        <w:t>;</w:t>
      </w:r>
    </w:p>
    <w:p w:rsidR="00D17B92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004A0">
        <w:rPr>
          <w:color w:val="000000"/>
          <w:sz w:val="28"/>
          <w:szCs w:val="28"/>
        </w:rPr>
        <w:t>) лингвистические задачи</w:t>
      </w:r>
      <w:r w:rsidR="004D46D6">
        <w:rPr>
          <w:color w:val="000000"/>
          <w:sz w:val="28"/>
          <w:szCs w:val="28"/>
        </w:rPr>
        <w:t xml:space="preserve">  - языковые задачи</w:t>
      </w:r>
      <w:r w:rsidR="00BB07A6">
        <w:rPr>
          <w:color w:val="000000"/>
          <w:sz w:val="28"/>
          <w:szCs w:val="28"/>
        </w:rPr>
        <w:t xml:space="preserve"> </w:t>
      </w:r>
      <w:r w:rsidR="004D46D6" w:rsidRPr="004D46D6">
        <w:rPr>
          <w:color w:val="000000"/>
          <w:sz w:val="28"/>
          <w:szCs w:val="28"/>
        </w:rPr>
        <w:t>на определение языковых связей,</w:t>
      </w:r>
      <w:r w:rsidR="00BB07A6" w:rsidRPr="00BB07A6">
        <w:rPr>
          <w:color w:val="000000"/>
          <w:sz w:val="28"/>
          <w:szCs w:val="28"/>
        </w:rPr>
        <w:t xml:space="preserve"> </w:t>
      </w:r>
      <w:r w:rsidR="00BB07A6" w:rsidRPr="004D46D6">
        <w:rPr>
          <w:color w:val="000000"/>
          <w:sz w:val="28"/>
          <w:szCs w:val="28"/>
        </w:rPr>
        <w:t>зависимостей</w:t>
      </w:r>
      <w:r w:rsidR="00BB07A6">
        <w:rPr>
          <w:color w:val="000000"/>
          <w:sz w:val="28"/>
          <w:szCs w:val="28"/>
        </w:rPr>
        <w:t>, отношений</w:t>
      </w:r>
      <w:r w:rsidRPr="005004A0">
        <w:rPr>
          <w:color w:val="000000"/>
          <w:sz w:val="28"/>
          <w:szCs w:val="28"/>
        </w:rPr>
        <w:t>;</w:t>
      </w:r>
    </w:p>
    <w:p w:rsidR="00D17B92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004A0">
        <w:rPr>
          <w:color w:val="000000"/>
          <w:sz w:val="28"/>
          <w:szCs w:val="28"/>
        </w:rPr>
        <w:t>) исследование текста</w:t>
      </w:r>
      <w:r w:rsidR="00BB07A6">
        <w:rPr>
          <w:color w:val="000000"/>
          <w:sz w:val="28"/>
          <w:szCs w:val="28"/>
        </w:rPr>
        <w:t xml:space="preserve"> – развернутый анализ текста с учетом всех уровней языка;</w:t>
      </w:r>
    </w:p>
    <w:p w:rsidR="005004A0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5004A0" w:rsidRPr="005004A0">
        <w:rPr>
          <w:color w:val="000000"/>
          <w:sz w:val="28"/>
          <w:szCs w:val="28"/>
        </w:rPr>
        <w:t>) эссе</w:t>
      </w:r>
      <w:r w:rsidR="00BB07A6">
        <w:rPr>
          <w:color w:val="000000"/>
          <w:sz w:val="28"/>
          <w:szCs w:val="28"/>
        </w:rPr>
        <w:t xml:space="preserve"> – рассуждение на заданную тему</w:t>
      </w:r>
      <w:r w:rsidR="005004A0" w:rsidRPr="005004A0">
        <w:rPr>
          <w:color w:val="000000"/>
          <w:sz w:val="28"/>
          <w:szCs w:val="28"/>
        </w:rPr>
        <w:t>;</w:t>
      </w:r>
    </w:p>
    <w:p w:rsidR="005004A0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5004A0" w:rsidRPr="005004A0">
        <w:rPr>
          <w:color w:val="000000"/>
          <w:sz w:val="28"/>
          <w:szCs w:val="28"/>
        </w:rPr>
        <w:t>) дидактическая игры</w:t>
      </w:r>
      <w:r w:rsidR="00BB07A6">
        <w:rPr>
          <w:color w:val="000000"/>
          <w:sz w:val="28"/>
          <w:szCs w:val="28"/>
        </w:rPr>
        <w:t xml:space="preserve"> - </w:t>
      </w:r>
      <w:r w:rsidR="00BB07A6" w:rsidRPr="00BB07A6">
        <w:rPr>
          <w:color w:val="000000"/>
          <w:sz w:val="28"/>
          <w:szCs w:val="28"/>
        </w:rPr>
        <w:t>это специально созданные ситуации, моделирующие реальность, из которых уч</w:t>
      </w:r>
      <w:r w:rsidR="00BB07A6">
        <w:rPr>
          <w:color w:val="000000"/>
          <w:sz w:val="28"/>
          <w:szCs w:val="28"/>
        </w:rPr>
        <w:t>ащимся предлагается найти выход</w:t>
      </w:r>
      <w:r w:rsidR="005004A0" w:rsidRPr="005004A0">
        <w:rPr>
          <w:color w:val="000000"/>
          <w:sz w:val="28"/>
          <w:szCs w:val="28"/>
        </w:rPr>
        <w:t>;</w:t>
      </w:r>
    </w:p>
    <w:p w:rsidR="005004A0" w:rsidRPr="005004A0" w:rsidRDefault="00D17B92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004A0" w:rsidRPr="005004A0">
        <w:rPr>
          <w:color w:val="000000"/>
          <w:sz w:val="28"/>
          <w:szCs w:val="28"/>
        </w:rPr>
        <w:t>) нетради</w:t>
      </w:r>
      <w:r>
        <w:rPr>
          <w:color w:val="000000"/>
          <w:sz w:val="28"/>
          <w:szCs w:val="28"/>
        </w:rPr>
        <w:t>ционные формы домашнего задания и т.д.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Развитию познавательной активности способствуют и </w:t>
      </w:r>
      <w:r w:rsidRPr="005004A0">
        <w:rPr>
          <w:b/>
          <w:bCs/>
          <w:color w:val="000000"/>
          <w:sz w:val="28"/>
          <w:szCs w:val="28"/>
        </w:rPr>
        <w:t>нетрадиционные уроки</w:t>
      </w:r>
      <w:r w:rsidRPr="005004A0">
        <w:rPr>
          <w:color w:val="000000"/>
          <w:sz w:val="28"/>
          <w:szCs w:val="28"/>
        </w:rPr>
        <w:t>, которые позволяют повысить интерес ученика к предмету и к обучению в целом.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proofErr w:type="gramStart"/>
      <w:r w:rsidRPr="005004A0">
        <w:rPr>
          <w:color w:val="000000"/>
          <w:sz w:val="28"/>
          <w:szCs w:val="28"/>
        </w:rPr>
        <w:t>Существует несколько классификаций нестандартных уроков и множество их видов:</w:t>
      </w:r>
      <w:r w:rsidR="00F9502C">
        <w:rPr>
          <w:color w:val="000000"/>
          <w:sz w:val="28"/>
          <w:szCs w:val="28"/>
        </w:rPr>
        <w:t xml:space="preserve"> урок-лекция,</w:t>
      </w:r>
      <w:r w:rsidRPr="005004A0">
        <w:rPr>
          <w:color w:val="000000"/>
          <w:sz w:val="28"/>
          <w:szCs w:val="28"/>
        </w:rPr>
        <w:t xml:space="preserve"> урок-семинар,</w:t>
      </w:r>
      <w:r w:rsidR="00D17B92" w:rsidRPr="00D17B92">
        <w:rPr>
          <w:color w:val="000000"/>
          <w:sz w:val="28"/>
          <w:szCs w:val="28"/>
        </w:rPr>
        <w:t xml:space="preserve"> </w:t>
      </w:r>
      <w:r w:rsidR="00F9502C" w:rsidRPr="005004A0">
        <w:rPr>
          <w:color w:val="000000"/>
          <w:sz w:val="28"/>
          <w:szCs w:val="28"/>
        </w:rPr>
        <w:t>урок-экскурсия</w:t>
      </w:r>
      <w:r w:rsidR="00F9502C">
        <w:rPr>
          <w:color w:val="000000"/>
          <w:sz w:val="28"/>
          <w:szCs w:val="28"/>
        </w:rPr>
        <w:t>,</w:t>
      </w:r>
      <w:r w:rsidR="00F9502C" w:rsidRPr="005004A0">
        <w:rPr>
          <w:color w:val="000000"/>
          <w:sz w:val="28"/>
          <w:szCs w:val="28"/>
        </w:rPr>
        <w:t xml:space="preserve"> </w:t>
      </w:r>
      <w:r w:rsidR="00D17B92" w:rsidRPr="005004A0">
        <w:rPr>
          <w:color w:val="000000"/>
          <w:sz w:val="28"/>
          <w:szCs w:val="28"/>
        </w:rPr>
        <w:t xml:space="preserve">урок-практикум, </w:t>
      </w:r>
      <w:r w:rsidR="00BB07A6">
        <w:rPr>
          <w:color w:val="000000"/>
          <w:sz w:val="28"/>
          <w:szCs w:val="28"/>
        </w:rPr>
        <w:t>урок-беседа,</w:t>
      </w:r>
      <w:r w:rsidR="00F9502C" w:rsidRPr="00F9502C">
        <w:rPr>
          <w:color w:val="000000"/>
          <w:sz w:val="28"/>
          <w:szCs w:val="28"/>
        </w:rPr>
        <w:t xml:space="preserve"> </w:t>
      </w:r>
      <w:r w:rsidR="00F9502C" w:rsidRPr="005004A0">
        <w:rPr>
          <w:color w:val="000000"/>
          <w:sz w:val="28"/>
          <w:szCs w:val="28"/>
        </w:rPr>
        <w:t>урок-игра</w:t>
      </w:r>
      <w:r w:rsidR="00F9502C">
        <w:rPr>
          <w:color w:val="000000"/>
          <w:sz w:val="28"/>
          <w:szCs w:val="28"/>
        </w:rPr>
        <w:t>,</w:t>
      </w:r>
      <w:r w:rsidR="00BB07A6"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 xml:space="preserve"> </w:t>
      </w:r>
      <w:r w:rsidR="00F9502C" w:rsidRPr="005004A0">
        <w:rPr>
          <w:color w:val="000000"/>
          <w:sz w:val="28"/>
          <w:szCs w:val="28"/>
        </w:rPr>
        <w:t>урок-КВН</w:t>
      </w:r>
      <w:r w:rsidR="00F9502C">
        <w:rPr>
          <w:color w:val="000000"/>
          <w:sz w:val="28"/>
          <w:szCs w:val="28"/>
        </w:rPr>
        <w:t>,</w:t>
      </w:r>
      <w:r w:rsidR="00F9502C" w:rsidRPr="00F9502C">
        <w:rPr>
          <w:color w:val="000000"/>
          <w:sz w:val="28"/>
          <w:szCs w:val="28"/>
        </w:rPr>
        <w:t xml:space="preserve"> </w:t>
      </w:r>
      <w:r w:rsidR="00F9502C" w:rsidRPr="005004A0">
        <w:rPr>
          <w:color w:val="000000"/>
          <w:sz w:val="28"/>
          <w:szCs w:val="28"/>
        </w:rPr>
        <w:t>урок-защита проекта</w:t>
      </w:r>
      <w:r w:rsidR="00F9502C">
        <w:rPr>
          <w:color w:val="000000"/>
          <w:sz w:val="28"/>
          <w:szCs w:val="28"/>
        </w:rPr>
        <w:t>,</w:t>
      </w:r>
      <w:r w:rsidR="00F9502C" w:rsidRPr="005004A0">
        <w:rPr>
          <w:color w:val="000000"/>
          <w:sz w:val="28"/>
          <w:szCs w:val="28"/>
        </w:rPr>
        <w:t xml:space="preserve"> </w:t>
      </w:r>
      <w:r w:rsidR="00F9502C">
        <w:rPr>
          <w:color w:val="000000"/>
          <w:sz w:val="28"/>
          <w:szCs w:val="28"/>
        </w:rPr>
        <w:t xml:space="preserve">урок-исследование, </w:t>
      </w:r>
      <w:r w:rsidRPr="005004A0">
        <w:rPr>
          <w:color w:val="000000"/>
          <w:sz w:val="28"/>
          <w:szCs w:val="28"/>
        </w:rPr>
        <w:t>урок-дисп</w:t>
      </w:r>
      <w:r w:rsidR="00F9502C">
        <w:rPr>
          <w:color w:val="000000"/>
          <w:sz w:val="28"/>
          <w:szCs w:val="28"/>
        </w:rPr>
        <w:t xml:space="preserve">ут, </w:t>
      </w:r>
      <w:r w:rsidRPr="005004A0">
        <w:rPr>
          <w:color w:val="000000"/>
          <w:sz w:val="28"/>
          <w:szCs w:val="28"/>
        </w:rPr>
        <w:t>урок-конференция, урок-театрализованное представление, урок-маскарад, урок-путешествие, урок-зачет.</w:t>
      </w:r>
      <w:proofErr w:type="gramEnd"/>
      <w:r w:rsidR="00F9502C">
        <w:rPr>
          <w:color w:val="000000"/>
          <w:sz w:val="28"/>
          <w:szCs w:val="28"/>
        </w:rPr>
        <w:t xml:space="preserve"> При проведении таких уроков нужно учитывать возрастные особенности учащихся.</w:t>
      </w:r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lastRenderedPageBreak/>
        <w:t xml:space="preserve">При всем </w:t>
      </w:r>
      <w:r w:rsidR="00D17B92">
        <w:rPr>
          <w:color w:val="000000"/>
          <w:sz w:val="28"/>
          <w:szCs w:val="28"/>
        </w:rPr>
        <w:t>разнообразии</w:t>
      </w:r>
      <w:r w:rsidRPr="005004A0">
        <w:rPr>
          <w:color w:val="000000"/>
          <w:sz w:val="28"/>
          <w:szCs w:val="28"/>
        </w:rPr>
        <w:t xml:space="preserve"> и эффективности нетрадиционных уроков использовать их часто нельзя по целому ряду причин. Но ведь так хочется, ч</w:t>
      </w:r>
      <w:r w:rsidR="00D17B92">
        <w:rPr>
          <w:color w:val="000000"/>
          <w:sz w:val="28"/>
          <w:szCs w:val="28"/>
        </w:rPr>
        <w:t xml:space="preserve">тобы каждый урок был особенный с яркими индивидуальными качествами, которые, реализуясь на уроке, воплощаются в гармоническое развитие личности. </w:t>
      </w:r>
      <w:r w:rsidRPr="005004A0">
        <w:rPr>
          <w:color w:val="000000"/>
          <w:sz w:val="28"/>
          <w:szCs w:val="28"/>
        </w:rPr>
        <w:t>Поэтому можно прибегнуть к </w:t>
      </w:r>
      <w:r w:rsidRPr="005004A0">
        <w:rPr>
          <w:b/>
          <w:bCs/>
          <w:color w:val="000000"/>
          <w:sz w:val="28"/>
          <w:szCs w:val="28"/>
        </w:rPr>
        <w:t>нестандартным, творческим элементам</w:t>
      </w:r>
      <w:r w:rsidRPr="005004A0">
        <w:rPr>
          <w:color w:val="000000"/>
          <w:sz w:val="28"/>
          <w:szCs w:val="28"/>
        </w:rPr>
        <w:t xml:space="preserve"> отдельного традиционного урока. Это могут быть и лексический диктант или диктант-кроссворд, и составление </w:t>
      </w:r>
      <w:r w:rsidR="00BC1B36">
        <w:rPr>
          <w:color w:val="000000"/>
          <w:sz w:val="28"/>
          <w:szCs w:val="28"/>
        </w:rPr>
        <w:t xml:space="preserve">лингвистических </w:t>
      </w:r>
      <w:r w:rsidRPr="005004A0">
        <w:rPr>
          <w:color w:val="000000"/>
          <w:sz w:val="28"/>
          <w:szCs w:val="28"/>
        </w:rPr>
        <w:t>загадок на уроке, и комментированное письмо или предупредительные диктанты.</w:t>
      </w:r>
      <w:r w:rsidR="00BC1B36">
        <w:rPr>
          <w:color w:val="000000"/>
          <w:sz w:val="28"/>
          <w:szCs w:val="28"/>
        </w:rPr>
        <w:t xml:space="preserve"> Дидактические игры  - д</w:t>
      </w:r>
      <w:r w:rsidRPr="005004A0">
        <w:rPr>
          <w:color w:val="000000"/>
          <w:sz w:val="28"/>
          <w:szCs w:val="28"/>
        </w:rPr>
        <w:t>ругое</w:t>
      </w:r>
      <w:r w:rsidR="00BC1B36">
        <w:rPr>
          <w:color w:val="000000"/>
          <w:sz w:val="28"/>
          <w:szCs w:val="28"/>
        </w:rPr>
        <w:t xml:space="preserve"> действенное средство, способное</w:t>
      </w:r>
      <w:r w:rsidRPr="005004A0">
        <w:rPr>
          <w:color w:val="000000"/>
          <w:sz w:val="28"/>
          <w:szCs w:val="28"/>
        </w:rPr>
        <w:t xml:space="preserve"> вызвать интерес к занятиям по русскому языку. Цель игры – пробудить интерес к познанию, науке, книге, учению. При включении детей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значительно повышается. Важная роль занимательных дидактических игр состоит еще и в том, что они способствуют снятию напряжения у детей, создает положительный эмоциональный настрой в ходе урока. Я использую большое количество дидактич</w:t>
      </w:r>
      <w:r w:rsidR="00BC1B36">
        <w:rPr>
          <w:color w:val="000000"/>
          <w:sz w:val="28"/>
          <w:szCs w:val="28"/>
        </w:rPr>
        <w:t>еских лингвистических игр: это и задания</w:t>
      </w:r>
      <w:r w:rsidRPr="005004A0">
        <w:rPr>
          <w:color w:val="000000"/>
          <w:sz w:val="28"/>
          <w:szCs w:val="28"/>
        </w:rPr>
        <w:t xml:space="preserve"> по типу </w:t>
      </w:r>
      <w:r w:rsidR="00BC1B36" w:rsidRPr="005004A0">
        <w:rPr>
          <w:color w:val="000000"/>
          <w:sz w:val="28"/>
          <w:szCs w:val="28"/>
        </w:rPr>
        <w:t>“Узнай меня”</w:t>
      </w:r>
      <w:r w:rsidR="00BC1B36">
        <w:rPr>
          <w:color w:val="000000"/>
          <w:sz w:val="28"/>
          <w:szCs w:val="28"/>
        </w:rPr>
        <w:t xml:space="preserve">, </w:t>
      </w:r>
      <w:r w:rsidRPr="005004A0">
        <w:rPr>
          <w:color w:val="000000"/>
          <w:sz w:val="28"/>
          <w:szCs w:val="28"/>
        </w:rPr>
        <w:t>“Исключи лишнее”,</w:t>
      </w:r>
      <w:proofErr w:type="gramStart"/>
      <w:r w:rsidRPr="005004A0">
        <w:rPr>
          <w:color w:val="000000"/>
          <w:sz w:val="28"/>
          <w:szCs w:val="28"/>
        </w:rPr>
        <w:t xml:space="preserve"> ,</w:t>
      </w:r>
      <w:proofErr w:type="gramEnd"/>
      <w:r w:rsidRPr="005004A0">
        <w:rPr>
          <w:color w:val="000000"/>
          <w:sz w:val="28"/>
          <w:szCs w:val="28"/>
        </w:rPr>
        <w:t xml:space="preserve"> “Виртуальное справочное бюро” и другие, которые </w:t>
      </w:r>
      <w:r w:rsidR="00BC1B36">
        <w:rPr>
          <w:color w:val="000000"/>
          <w:sz w:val="28"/>
          <w:szCs w:val="28"/>
        </w:rPr>
        <w:t>воспитывают умение синтезировать и осмысливать полученную информацию</w:t>
      </w:r>
      <w:r w:rsidRPr="005004A0">
        <w:rPr>
          <w:color w:val="000000"/>
          <w:sz w:val="28"/>
          <w:szCs w:val="28"/>
        </w:rPr>
        <w:t xml:space="preserve">. </w:t>
      </w:r>
      <w:proofErr w:type="gramStart"/>
      <w:r w:rsidRPr="005004A0">
        <w:rPr>
          <w:color w:val="000000"/>
          <w:sz w:val="28"/>
          <w:szCs w:val="28"/>
        </w:rPr>
        <w:t>Главное, чтобы детям на уроке некогда было скучать, чтобы им хотелось работать, учиться, а ведь для этого важны и ситуация успеха, которую, как правило, создают нестандартные уроки или элементы уроков, и самостоятельность, к которой ребята приучаются на таких уроках, и творческое отношение к родному языку, которое воспитывается только на творческих уроках.</w:t>
      </w:r>
      <w:proofErr w:type="gramEnd"/>
    </w:p>
    <w:p w:rsidR="005004A0" w:rsidRPr="005004A0" w:rsidRDefault="005004A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Болевая точка любого урока – поиск таких форм взаимодействия учителя и ученика на уроке, когда субъективная позиция ученика реализуется максимально</w:t>
      </w:r>
      <w:r w:rsidR="00F44F26">
        <w:rPr>
          <w:color w:val="000000"/>
          <w:sz w:val="28"/>
          <w:szCs w:val="28"/>
        </w:rPr>
        <w:t xml:space="preserve"> объемно</w:t>
      </w:r>
      <w:r w:rsidRPr="005004A0">
        <w:rPr>
          <w:color w:val="000000"/>
          <w:sz w:val="28"/>
          <w:szCs w:val="28"/>
        </w:rPr>
        <w:t>. Ученикам интересно</w:t>
      </w:r>
      <w:r w:rsidR="00BC1B36">
        <w:rPr>
          <w:color w:val="000000"/>
          <w:sz w:val="28"/>
          <w:szCs w:val="28"/>
        </w:rPr>
        <w:t xml:space="preserve"> </w:t>
      </w:r>
      <w:r w:rsidR="00F9502C">
        <w:rPr>
          <w:color w:val="000000"/>
          <w:sz w:val="28"/>
          <w:szCs w:val="28"/>
        </w:rPr>
        <w:t>нестандартно мыслить</w:t>
      </w:r>
      <w:r w:rsidRPr="005004A0">
        <w:rPr>
          <w:color w:val="000000"/>
          <w:sz w:val="28"/>
          <w:szCs w:val="28"/>
        </w:rPr>
        <w:t>, активно участвовать в</w:t>
      </w:r>
      <w:r w:rsidR="00F9502C">
        <w:rPr>
          <w:color w:val="000000"/>
          <w:sz w:val="28"/>
          <w:szCs w:val="28"/>
        </w:rPr>
        <w:t xml:space="preserve"> учебном процессе</w:t>
      </w:r>
      <w:r w:rsidR="00BC1B36">
        <w:rPr>
          <w:color w:val="000000"/>
          <w:sz w:val="28"/>
          <w:szCs w:val="28"/>
        </w:rPr>
        <w:t xml:space="preserve"> по ходу урока</w:t>
      </w:r>
      <w:r w:rsidRPr="005004A0">
        <w:rPr>
          <w:color w:val="000000"/>
          <w:sz w:val="28"/>
          <w:szCs w:val="28"/>
        </w:rPr>
        <w:t xml:space="preserve">, ошибаться и искать причины ошибок, формулировать вопросы, а не только на них </w:t>
      </w:r>
      <w:r w:rsidRPr="005004A0">
        <w:rPr>
          <w:color w:val="000000"/>
          <w:sz w:val="28"/>
          <w:szCs w:val="28"/>
        </w:rPr>
        <w:lastRenderedPageBreak/>
        <w:t>отвечать, т.е. им хочется на уроке занимать активную коммуникативную позицию. Задача учителя –</w:t>
      </w:r>
      <w:r w:rsidR="00BC1B36">
        <w:rPr>
          <w:color w:val="000000"/>
          <w:sz w:val="28"/>
          <w:szCs w:val="28"/>
        </w:rPr>
        <w:t xml:space="preserve"> </w:t>
      </w:r>
      <w:r w:rsidRPr="005004A0">
        <w:rPr>
          <w:color w:val="000000"/>
          <w:sz w:val="28"/>
          <w:szCs w:val="28"/>
        </w:rPr>
        <w:t xml:space="preserve">помочь ученику увидеть его роль на уроке, перевести учебную деятельность школьника в творческую плоскость. </w:t>
      </w:r>
      <w:r w:rsidR="00BC1B36">
        <w:rPr>
          <w:color w:val="000000"/>
          <w:sz w:val="28"/>
          <w:szCs w:val="28"/>
        </w:rPr>
        <w:t>П</w:t>
      </w:r>
      <w:r w:rsidRPr="005004A0">
        <w:rPr>
          <w:color w:val="000000"/>
          <w:sz w:val="28"/>
          <w:szCs w:val="28"/>
        </w:rPr>
        <w:t xml:space="preserve">рименение </w:t>
      </w:r>
      <w:r w:rsidR="00F9502C">
        <w:rPr>
          <w:color w:val="000000"/>
          <w:sz w:val="28"/>
          <w:szCs w:val="28"/>
        </w:rPr>
        <w:t xml:space="preserve">инновационных </w:t>
      </w:r>
      <w:r w:rsidRPr="005004A0">
        <w:rPr>
          <w:color w:val="000000"/>
          <w:sz w:val="28"/>
          <w:szCs w:val="28"/>
        </w:rPr>
        <w:t>те</w:t>
      </w:r>
      <w:r w:rsidR="00F9502C">
        <w:rPr>
          <w:color w:val="000000"/>
          <w:sz w:val="28"/>
          <w:szCs w:val="28"/>
        </w:rPr>
        <w:t>хнологий на разных этапах урока</w:t>
      </w:r>
      <w:r w:rsidRPr="005004A0">
        <w:rPr>
          <w:color w:val="000000"/>
          <w:sz w:val="28"/>
          <w:szCs w:val="28"/>
        </w:rPr>
        <w:t xml:space="preserve"> помогает сделать его эффективным, результативным, а процесс получения знаний для учащихся – интересным и продуктивным.</w:t>
      </w:r>
    </w:p>
    <w:p w:rsidR="00CF34F0" w:rsidRPr="005004A0" w:rsidRDefault="00CF34F0" w:rsidP="00D04EC4">
      <w:pPr>
        <w:pStyle w:val="a3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5004A0">
        <w:rPr>
          <w:color w:val="000000"/>
          <w:sz w:val="28"/>
          <w:szCs w:val="28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</w:t>
      </w:r>
      <w:r w:rsidR="00F9502C">
        <w:rPr>
          <w:color w:val="000000"/>
          <w:sz w:val="28"/>
          <w:szCs w:val="28"/>
        </w:rPr>
        <w:t>ет быть, именно на таком уроке,</w:t>
      </w:r>
      <w:r w:rsidR="005004A0" w:rsidRPr="005004A0">
        <w:rPr>
          <w:color w:val="000000"/>
          <w:sz w:val="28"/>
          <w:szCs w:val="28"/>
        </w:rPr>
        <w:t xml:space="preserve"> «зажгутся глаза слушающего и</w:t>
      </w:r>
      <w:r w:rsidR="00F9502C">
        <w:rPr>
          <w:color w:val="000000"/>
          <w:sz w:val="28"/>
          <w:szCs w:val="28"/>
        </w:rPr>
        <w:t xml:space="preserve"> глаза говорящего», </w:t>
      </w:r>
      <w:r w:rsidR="00F9502C" w:rsidRPr="005004A0">
        <w:rPr>
          <w:color w:val="000000"/>
          <w:sz w:val="28"/>
          <w:szCs w:val="28"/>
        </w:rPr>
        <w:t>как говорил</w:t>
      </w:r>
      <w:r w:rsidR="00F9502C">
        <w:rPr>
          <w:color w:val="000000"/>
          <w:sz w:val="28"/>
          <w:szCs w:val="28"/>
        </w:rPr>
        <w:t xml:space="preserve"> римский философ</w:t>
      </w:r>
      <w:r w:rsidR="00F9502C" w:rsidRPr="005004A0">
        <w:rPr>
          <w:color w:val="000000"/>
          <w:sz w:val="28"/>
          <w:szCs w:val="28"/>
        </w:rPr>
        <w:t xml:space="preserve"> Цицерон</w:t>
      </w:r>
      <w:r w:rsidR="00F9502C">
        <w:rPr>
          <w:color w:val="000000"/>
          <w:sz w:val="28"/>
          <w:szCs w:val="28"/>
        </w:rPr>
        <w:t>.</w:t>
      </w:r>
    </w:p>
    <w:p w:rsidR="001166A4" w:rsidRPr="00D04EC4" w:rsidRDefault="00CF34F0" w:rsidP="00D04EC4">
      <w:pPr>
        <w:pStyle w:val="a3"/>
        <w:shd w:val="clear" w:color="auto" w:fill="FFFFFF"/>
        <w:spacing w:before="0" w:beforeAutospacing="0" w:line="360" w:lineRule="auto"/>
        <w:jc w:val="center"/>
        <w:rPr>
          <w:color w:val="212529"/>
          <w:sz w:val="28"/>
          <w:szCs w:val="28"/>
        </w:rPr>
      </w:pPr>
      <w:r w:rsidRPr="005004A0">
        <w:rPr>
          <w:color w:val="000000"/>
          <w:sz w:val="28"/>
          <w:szCs w:val="28"/>
        </w:rPr>
        <w:br/>
      </w:r>
      <w:r w:rsidRPr="005004A0">
        <w:rPr>
          <w:color w:val="000000"/>
          <w:sz w:val="28"/>
          <w:szCs w:val="28"/>
        </w:rPr>
        <w:br/>
      </w:r>
      <w:r w:rsidR="001166A4" w:rsidRPr="00D04EC4">
        <w:rPr>
          <w:b/>
          <w:bCs/>
          <w:color w:val="212529"/>
          <w:sz w:val="28"/>
          <w:szCs w:val="28"/>
        </w:rPr>
        <w:t>Сп</w:t>
      </w:r>
      <w:r w:rsidR="00D04EC4" w:rsidRPr="00D04EC4">
        <w:rPr>
          <w:b/>
          <w:bCs/>
          <w:color w:val="212529"/>
          <w:sz w:val="28"/>
          <w:szCs w:val="28"/>
        </w:rPr>
        <w:t>исок использованной</w:t>
      </w:r>
      <w:r w:rsidR="001166A4" w:rsidRPr="00D04EC4">
        <w:rPr>
          <w:b/>
          <w:bCs/>
          <w:color w:val="212529"/>
          <w:sz w:val="28"/>
          <w:szCs w:val="28"/>
        </w:rPr>
        <w:t xml:space="preserve"> литературы:</w:t>
      </w:r>
    </w:p>
    <w:p w:rsidR="00D04EC4" w:rsidRPr="00D04EC4" w:rsidRDefault="00D04EC4" w:rsidP="00D04EC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EC4">
        <w:rPr>
          <w:rFonts w:ascii="Times New Roman" w:hAnsi="Times New Roman" w:cs="Times New Roman"/>
          <w:sz w:val="28"/>
          <w:szCs w:val="28"/>
        </w:rPr>
        <w:t>1. Архипова Е. О. О методе моделирования и возможности применения тестовых заданий при обучении орфографии. Русский язык в школе. 2003. № 2 с. 13-17.</w:t>
      </w:r>
    </w:p>
    <w:p w:rsidR="00D04EC4" w:rsidRPr="00D04EC4" w:rsidRDefault="00D04EC4" w:rsidP="00D04EC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4EC4">
        <w:rPr>
          <w:rFonts w:ascii="Times New Roman" w:hAnsi="Times New Roman" w:cs="Times New Roman"/>
          <w:sz w:val="28"/>
          <w:szCs w:val="28"/>
        </w:rPr>
        <w:t>Инновационные процессы в образовании: Сборник научных статей. М.: Высшая школа, 2001. с.282.</w:t>
      </w:r>
    </w:p>
    <w:p w:rsidR="00D04EC4" w:rsidRDefault="00D04EC4" w:rsidP="00D04EC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EC4">
        <w:rPr>
          <w:rFonts w:ascii="Times New Roman" w:hAnsi="Times New Roman" w:cs="Times New Roman"/>
          <w:sz w:val="28"/>
          <w:szCs w:val="28"/>
        </w:rPr>
        <w:t>3. Никишина И. В. Педагогические инновационные технологии. Учитель. Волгоград, 2006. с37.</w:t>
      </w:r>
    </w:p>
    <w:p w:rsidR="00D04EC4" w:rsidRPr="00D04EC4" w:rsidRDefault="00BF4325" w:rsidP="00D04EC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4EC4" w:rsidRPr="00D04EC4">
        <w:rPr>
          <w:rFonts w:ascii="Times New Roman" w:hAnsi="Times New Roman" w:cs="Times New Roman"/>
          <w:sz w:val="28"/>
          <w:szCs w:val="28"/>
        </w:rPr>
        <w:t xml:space="preserve">. Федоров А. В. </w:t>
      </w:r>
      <w:proofErr w:type="spellStart"/>
      <w:r w:rsidR="00D04EC4" w:rsidRPr="00D04EC4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="00D04EC4" w:rsidRPr="00D04E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4EC4" w:rsidRPr="00D04EC4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="00D04EC4">
        <w:rPr>
          <w:rFonts w:ascii="Times New Roman" w:hAnsi="Times New Roman" w:cs="Times New Roman"/>
          <w:sz w:val="28"/>
          <w:szCs w:val="28"/>
        </w:rPr>
        <w:t>. Таганрог: Кучма, 2004. с. 14.</w:t>
      </w:r>
    </w:p>
    <w:p w:rsidR="00BC1B36" w:rsidRPr="005004A0" w:rsidRDefault="00BC1B36" w:rsidP="00D04EC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C1B36" w:rsidRPr="005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A1A"/>
    <w:multiLevelType w:val="multilevel"/>
    <w:tmpl w:val="0C9C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C5982"/>
    <w:multiLevelType w:val="multilevel"/>
    <w:tmpl w:val="31E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06282"/>
    <w:multiLevelType w:val="multilevel"/>
    <w:tmpl w:val="A6B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908EA"/>
    <w:multiLevelType w:val="multilevel"/>
    <w:tmpl w:val="344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339D6"/>
    <w:multiLevelType w:val="multilevel"/>
    <w:tmpl w:val="14F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0"/>
    <w:rsid w:val="000F771B"/>
    <w:rsid w:val="001166A4"/>
    <w:rsid w:val="00390A1D"/>
    <w:rsid w:val="0045200C"/>
    <w:rsid w:val="004D46D6"/>
    <w:rsid w:val="005004A0"/>
    <w:rsid w:val="006C7326"/>
    <w:rsid w:val="00A81E5F"/>
    <w:rsid w:val="00BB07A6"/>
    <w:rsid w:val="00BC1B36"/>
    <w:rsid w:val="00BF4325"/>
    <w:rsid w:val="00CF34F0"/>
    <w:rsid w:val="00D04EC4"/>
    <w:rsid w:val="00D17B92"/>
    <w:rsid w:val="00F44F26"/>
    <w:rsid w:val="00F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7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2019-02-27T08:19:00Z</dcterms:created>
  <dcterms:modified xsi:type="dcterms:W3CDTF">2019-02-27T08:19:00Z</dcterms:modified>
</cp:coreProperties>
</file>