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99" w:rsidRPr="00176773" w:rsidRDefault="00862E99" w:rsidP="00862E99">
      <w:pPr>
        <w:jc w:val="center"/>
        <w:rPr>
          <w:b/>
          <w:bCs/>
          <w:u w:val="single"/>
        </w:rPr>
      </w:pPr>
      <w:r w:rsidRPr="00176773">
        <w:rPr>
          <w:b/>
          <w:bCs/>
          <w:u w:val="single"/>
        </w:rPr>
        <w:t>Педагогический опыт.</w:t>
      </w:r>
    </w:p>
    <w:p w:rsidR="00862E99" w:rsidRPr="005B5498" w:rsidRDefault="00862E99" w:rsidP="00862E99">
      <w:pPr>
        <w:numPr>
          <w:ilvl w:val="0"/>
          <w:numId w:val="1"/>
        </w:numPr>
      </w:pPr>
      <w:r w:rsidRPr="005B5498">
        <w:t>Открытый урок эрзянского языка по теме «</w:t>
      </w:r>
      <w:proofErr w:type="spellStart"/>
      <w:r w:rsidRPr="005B5498">
        <w:t>Сырнень</w:t>
      </w:r>
      <w:proofErr w:type="spellEnd"/>
      <w:r w:rsidRPr="005B5498">
        <w:t xml:space="preserve"> </w:t>
      </w:r>
      <w:proofErr w:type="spellStart"/>
      <w:r w:rsidRPr="005B5498">
        <w:t>сёксь</w:t>
      </w:r>
      <w:proofErr w:type="spellEnd"/>
      <w:r w:rsidRPr="005B5498">
        <w:t>», в рамках семинара-практикума учителей мордовских языков (2011 г).</w:t>
      </w:r>
    </w:p>
    <w:p w:rsidR="00862E99" w:rsidRPr="005B5498" w:rsidRDefault="00862E99" w:rsidP="00862E99">
      <w:pPr>
        <w:numPr>
          <w:ilvl w:val="0"/>
          <w:numId w:val="1"/>
        </w:numPr>
      </w:pPr>
      <w:r w:rsidRPr="005B5498">
        <w:t xml:space="preserve">Мастер-класс на семинаре учителей мордовского языка «Методы и приёмы совместной работы учителя и учащихся на уроках мордовского языка для успешного достижения </w:t>
      </w:r>
      <w:proofErr w:type="spellStart"/>
      <w:r w:rsidRPr="005B5498">
        <w:t>метапредметного</w:t>
      </w:r>
      <w:proofErr w:type="spellEnd"/>
      <w:r w:rsidRPr="005B5498">
        <w:t xml:space="preserve"> результата обучения» по теме «Учебно-исследовательская деятельность учащихся при изучении эрзянского языка и её роль в развитии </w:t>
      </w:r>
      <w:proofErr w:type="spellStart"/>
      <w:r w:rsidRPr="005B5498">
        <w:t>метапредметных</w:t>
      </w:r>
      <w:proofErr w:type="spellEnd"/>
      <w:r w:rsidRPr="005B5498">
        <w:t xml:space="preserve"> умений» (2015 г).</w:t>
      </w:r>
    </w:p>
    <w:p w:rsidR="00862E99" w:rsidRDefault="00862E99" w:rsidP="00862E99">
      <w:pPr>
        <w:numPr>
          <w:ilvl w:val="0"/>
          <w:numId w:val="1"/>
        </w:numPr>
      </w:pPr>
      <w:r w:rsidRPr="005B5498">
        <w:t>Открытое внеурочное занятие по теме «Проблемно-диалогическое обучение детей младшего школьного возраста» на КПК учителей начальных классов «Инновационные технологии организации учебной деятельности младшего школьника  в современных условиях».(2015 г).</w:t>
      </w:r>
      <w:bookmarkStart w:id="0" w:name="_GoBack"/>
      <w:bookmarkEnd w:id="0"/>
    </w:p>
    <w:p w:rsidR="001F4275" w:rsidRDefault="00862E99"/>
    <w:sectPr w:rsidR="001F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E4DB7"/>
    <w:multiLevelType w:val="hybridMultilevel"/>
    <w:tmpl w:val="0662454E"/>
    <w:lvl w:ilvl="0" w:tplc="1CBCC2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1E4A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80D3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BCF1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72CD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AED6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CA79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2214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147F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BB"/>
    <w:rsid w:val="00270ABD"/>
    <w:rsid w:val="005E5BBB"/>
    <w:rsid w:val="00862E99"/>
    <w:rsid w:val="00D5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2016-11-01T04:23:00Z</dcterms:created>
  <dcterms:modified xsi:type="dcterms:W3CDTF">2016-11-01T04:24:00Z</dcterms:modified>
</cp:coreProperties>
</file>