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98" w:rsidRDefault="00403E94" w:rsidP="00403E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1B98" w:rsidRPr="00071B98">
        <w:rPr>
          <w:rFonts w:ascii="Times New Roman" w:hAnsi="Times New Roman" w:cs="Times New Roman"/>
          <w:sz w:val="28"/>
          <w:szCs w:val="28"/>
        </w:rPr>
        <w:t xml:space="preserve"> внедрении персонифицированного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7041">
        <w:rPr>
          <w:rFonts w:ascii="Times New Roman" w:hAnsi="Times New Roman" w:cs="Times New Roman"/>
          <w:sz w:val="28"/>
          <w:szCs w:val="28"/>
        </w:rPr>
        <w:t>Теньгушевско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0704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07041">
        <w:rPr>
          <w:rFonts w:ascii="Times New Roman" w:hAnsi="Times New Roman" w:cs="Times New Roman"/>
          <w:sz w:val="28"/>
          <w:szCs w:val="28"/>
        </w:rPr>
        <w:t xml:space="preserve"> </w:t>
      </w:r>
      <w:r w:rsidR="00071B98" w:rsidRPr="00071B9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03E94" w:rsidRPr="00071B98" w:rsidRDefault="00403E94" w:rsidP="00071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041" w:rsidRDefault="00071B98" w:rsidP="00071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98">
        <w:rPr>
          <w:rFonts w:ascii="Times New Roman" w:hAnsi="Times New Roman" w:cs="Times New Roman"/>
          <w:sz w:val="28"/>
          <w:szCs w:val="28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</w:t>
      </w:r>
      <w:r w:rsidR="00407041">
        <w:rPr>
          <w:rFonts w:ascii="Times New Roman" w:hAnsi="Times New Roman" w:cs="Times New Roman"/>
          <w:sz w:val="28"/>
          <w:szCs w:val="28"/>
        </w:rPr>
        <w:t>национальном</w:t>
      </w:r>
      <w:r w:rsidRPr="00071B98">
        <w:rPr>
          <w:rFonts w:ascii="Times New Roman" w:hAnsi="Times New Roman" w:cs="Times New Roman"/>
          <w:sz w:val="28"/>
          <w:szCs w:val="28"/>
        </w:rPr>
        <w:t xml:space="preserve"> проекте «</w:t>
      </w:r>
      <w:r w:rsidR="00407041">
        <w:rPr>
          <w:rFonts w:ascii="Times New Roman" w:hAnsi="Times New Roman" w:cs="Times New Roman"/>
          <w:sz w:val="28"/>
          <w:szCs w:val="28"/>
        </w:rPr>
        <w:t>Образование». С 1 января 2019</w:t>
      </w:r>
      <w:r w:rsidRPr="00071B9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7041">
        <w:rPr>
          <w:rFonts w:ascii="Times New Roman" w:hAnsi="Times New Roman" w:cs="Times New Roman"/>
          <w:sz w:val="28"/>
          <w:szCs w:val="28"/>
        </w:rPr>
        <w:t>Республика Мордовия</w:t>
      </w:r>
      <w:r w:rsidRPr="00071B98">
        <w:rPr>
          <w:rFonts w:ascii="Times New Roman" w:hAnsi="Times New Roman" w:cs="Times New Roman"/>
          <w:sz w:val="28"/>
          <w:szCs w:val="28"/>
        </w:rPr>
        <w:t xml:space="preserve"> является одним из </w:t>
      </w:r>
      <w:r w:rsidR="00407041">
        <w:rPr>
          <w:rFonts w:ascii="Times New Roman" w:hAnsi="Times New Roman" w:cs="Times New Roman"/>
          <w:sz w:val="28"/>
          <w:szCs w:val="28"/>
        </w:rPr>
        <w:t>многих</w:t>
      </w:r>
      <w:r w:rsidRPr="00071B98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внедряющих систему персонифицированного финансирования дополнительного образования детей. В соответствии с графиком поэтапного перехода региона на персонифицированное финансирование в 201</w:t>
      </w:r>
      <w:r w:rsidR="00407041">
        <w:rPr>
          <w:rFonts w:ascii="Times New Roman" w:hAnsi="Times New Roman" w:cs="Times New Roman"/>
          <w:sz w:val="28"/>
          <w:szCs w:val="28"/>
        </w:rPr>
        <w:t>9</w:t>
      </w:r>
      <w:r w:rsidRPr="00071B98"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spellStart"/>
      <w:r w:rsidR="00407041">
        <w:rPr>
          <w:rFonts w:ascii="Times New Roman" w:hAnsi="Times New Roman" w:cs="Times New Roman"/>
          <w:sz w:val="28"/>
          <w:szCs w:val="28"/>
        </w:rPr>
        <w:t>Теньгушевском</w:t>
      </w:r>
      <w:proofErr w:type="spellEnd"/>
      <w:r w:rsidR="00407041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071B98">
        <w:rPr>
          <w:rFonts w:ascii="Times New Roman" w:hAnsi="Times New Roman" w:cs="Times New Roman"/>
          <w:sz w:val="28"/>
          <w:szCs w:val="28"/>
        </w:rPr>
        <w:t xml:space="preserve"> районе у детей появятся сертификаты дополнительного образования. </w:t>
      </w:r>
    </w:p>
    <w:p w:rsidR="00407041" w:rsidRDefault="00071B98" w:rsidP="00071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98">
        <w:rPr>
          <w:rFonts w:ascii="Times New Roman" w:hAnsi="Times New Roman" w:cs="Times New Roman"/>
          <w:sz w:val="28"/>
          <w:szCs w:val="28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</w:t>
      </w:r>
      <w:r w:rsidR="00407041">
        <w:rPr>
          <w:rFonts w:ascii="Times New Roman" w:hAnsi="Times New Roman" w:cs="Times New Roman"/>
          <w:sz w:val="28"/>
          <w:szCs w:val="28"/>
        </w:rPr>
        <w:t>н ребенок. Уже с 1 сентября 2019</w:t>
      </w:r>
      <w:r w:rsidRPr="00071B98">
        <w:rPr>
          <w:rFonts w:ascii="Times New Roman" w:hAnsi="Times New Roman" w:cs="Times New Roman"/>
          <w:sz w:val="28"/>
          <w:szCs w:val="28"/>
        </w:rPr>
        <w:t xml:space="preserve">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</w:t>
      </w:r>
      <w:r w:rsidR="00407041">
        <w:rPr>
          <w:rFonts w:ascii="Times New Roman" w:hAnsi="Times New Roman" w:cs="Times New Roman"/>
          <w:sz w:val="28"/>
          <w:szCs w:val="28"/>
        </w:rPr>
        <w:t>организаций. А с 1 сентября 2020</w:t>
      </w:r>
      <w:r w:rsidRPr="00071B98">
        <w:rPr>
          <w:rFonts w:ascii="Times New Roman" w:hAnsi="Times New Roman" w:cs="Times New Roman"/>
          <w:sz w:val="28"/>
          <w:szCs w:val="28"/>
        </w:rPr>
        <w:t xml:space="preserve">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2020 году: </w:t>
      </w:r>
    </w:p>
    <w:p w:rsidR="00407041" w:rsidRDefault="00071B98" w:rsidP="00071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98">
        <w:rPr>
          <w:rFonts w:ascii="Times New Roman" w:hAnsi="Times New Roman" w:cs="Times New Roman"/>
          <w:sz w:val="28"/>
          <w:szCs w:val="28"/>
        </w:rPr>
        <w:t xml:space="preserve">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 </w:t>
      </w:r>
    </w:p>
    <w:p w:rsidR="00407041" w:rsidRDefault="00071B98" w:rsidP="00071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98">
        <w:rPr>
          <w:rFonts w:ascii="Times New Roman" w:hAnsi="Times New Roman" w:cs="Times New Roman"/>
          <w:sz w:val="28"/>
          <w:szCs w:val="28"/>
        </w:rPr>
        <w:t xml:space="preserve">- повысится конкуренция на рынке услуг дополнительного образования детей, а значит и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 </w:t>
      </w:r>
    </w:p>
    <w:p w:rsidR="00407041" w:rsidRDefault="00071B98" w:rsidP="00071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98">
        <w:rPr>
          <w:rFonts w:ascii="Times New Roman" w:hAnsi="Times New Roman" w:cs="Times New Roman"/>
          <w:sz w:val="28"/>
          <w:szCs w:val="28"/>
        </w:rPr>
        <w:t xml:space="preserve"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 </w:t>
      </w:r>
    </w:p>
    <w:p w:rsidR="00407041" w:rsidRDefault="00071B98" w:rsidP="00071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98">
        <w:rPr>
          <w:rFonts w:ascii="Times New Roman" w:hAnsi="Times New Roman" w:cs="Times New Roman"/>
          <w:sz w:val="28"/>
          <w:szCs w:val="28"/>
        </w:rPr>
        <w:t xml:space="preserve">- произойдет «оздоровление» образовательных программ и услуг дополнительного образования, финансируемых за </w:t>
      </w:r>
      <w:r w:rsidR="00407041" w:rsidRPr="00071B98">
        <w:rPr>
          <w:rFonts w:ascii="Times New Roman" w:hAnsi="Times New Roman" w:cs="Times New Roman"/>
          <w:sz w:val="28"/>
          <w:szCs w:val="28"/>
        </w:rPr>
        <w:t>счет</w:t>
      </w:r>
      <w:r w:rsidRPr="00071B98">
        <w:rPr>
          <w:rFonts w:ascii="Times New Roman" w:hAnsi="Times New Roman" w:cs="Times New Roman"/>
          <w:sz w:val="28"/>
          <w:szCs w:val="28"/>
        </w:rPr>
        <w:t xml:space="preserve"> бюджетных средств на разных уровнях, их ориентация на то, что действительно интересно детям; </w:t>
      </w:r>
    </w:p>
    <w:p w:rsidR="00407041" w:rsidRDefault="00071B98" w:rsidP="00071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98">
        <w:rPr>
          <w:rFonts w:ascii="Times New Roman" w:hAnsi="Times New Roman" w:cs="Times New Roman"/>
          <w:sz w:val="28"/>
          <w:szCs w:val="28"/>
        </w:rPr>
        <w:t xml:space="preserve"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 </w:t>
      </w:r>
    </w:p>
    <w:p w:rsidR="00407041" w:rsidRDefault="00071B98" w:rsidP="00071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98">
        <w:rPr>
          <w:rFonts w:ascii="Times New Roman" w:hAnsi="Times New Roman" w:cs="Times New Roman"/>
          <w:sz w:val="28"/>
          <w:szCs w:val="28"/>
        </w:rPr>
        <w:lastRenderedPageBreak/>
        <w:t xml:space="preserve">В целях введения новой организационно-управленческой системы ее правовое закрепление будет осуществляться как на региональном,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 </w:t>
      </w:r>
    </w:p>
    <w:p w:rsidR="00407041" w:rsidRDefault="00071B98" w:rsidP="00071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98">
        <w:rPr>
          <w:rFonts w:ascii="Times New Roman" w:hAnsi="Times New Roman" w:cs="Times New Roman"/>
          <w:sz w:val="28"/>
          <w:szCs w:val="28"/>
        </w:rPr>
        <w:t xml:space="preserve">Ядром системы персонифицированного дополнительного образования в </w:t>
      </w:r>
      <w:r w:rsidR="00407041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Pr="00071B98">
        <w:rPr>
          <w:rFonts w:ascii="Times New Roman" w:hAnsi="Times New Roman" w:cs="Times New Roman"/>
          <w:sz w:val="28"/>
          <w:szCs w:val="28"/>
        </w:rPr>
        <w:t xml:space="preserve"> является региональный модельный центр, выполняющий, по</w:t>
      </w:r>
      <w:r w:rsidR="00407041">
        <w:rPr>
          <w:rFonts w:ascii="Times New Roman" w:hAnsi="Times New Roman" w:cs="Times New Roman"/>
          <w:sz w:val="28"/>
          <w:szCs w:val="28"/>
        </w:rPr>
        <w:t>мимо прочего</w:t>
      </w:r>
      <w:r w:rsidRPr="00071B98">
        <w:rPr>
          <w:rFonts w:ascii="Times New Roman" w:hAnsi="Times New Roman" w:cs="Times New Roman"/>
          <w:sz w:val="28"/>
          <w:szCs w:val="28"/>
        </w:rPr>
        <w:t xml:space="preserve">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 </w:t>
      </w:r>
    </w:p>
    <w:p w:rsidR="00403E94" w:rsidRDefault="00071B98" w:rsidP="00071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98">
        <w:rPr>
          <w:rFonts w:ascii="Times New Roman" w:hAnsi="Times New Roman" w:cs="Times New Roman"/>
          <w:sz w:val="28"/>
          <w:szCs w:val="28"/>
        </w:rPr>
        <w:t>Предоставление детям сертификатов дополнительного образования начнется уже в конце текущего (201</w:t>
      </w:r>
      <w:r w:rsidR="00407041">
        <w:rPr>
          <w:rFonts w:ascii="Times New Roman" w:hAnsi="Times New Roman" w:cs="Times New Roman"/>
          <w:sz w:val="28"/>
          <w:szCs w:val="28"/>
        </w:rPr>
        <w:t>8</w:t>
      </w:r>
      <w:r w:rsidRPr="00071B98">
        <w:rPr>
          <w:rFonts w:ascii="Times New Roman" w:hAnsi="Times New Roman" w:cs="Times New Roman"/>
          <w:sz w:val="28"/>
          <w:szCs w:val="28"/>
        </w:rPr>
        <w:t>/201</w:t>
      </w:r>
      <w:r w:rsidR="00407041">
        <w:rPr>
          <w:rFonts w:ascii="Times New Roman" w:hAnsi="Times New Roman" w:cs="Times New Roman"/>
          <w:sz w:val="28"/>
          <w:szCs w:val="28"/>
        </w:rPr>
        <w:t>9</w:t>
      </w:r>
      <w:r w:rsidRPr="00071B98">
        <w:rPr>
          <w:rFonts w:ascii="Times New Roman" w:hAnsi="Times New Roman" w:cs="Times New Roman"/>
          <w:sz w:val="28"/>
          <w:szCs w:val="28"/>
        </w:rPr>
        <w:t>) учебного года и до 1 сентября 201</w:t>
      </w:r>
      <w:r w:rsidR="00407041">
        <w:rPr>
          <w:rFonts w:ascii="Times New Roman" w:hAnsi="Times New Roman" w:cs="Times New Roman"/>
          <w:sz w:val="28"/>
          <w:szCs w:val="28"/>
        </w:rPr>
        <w:t>9</w:t>
      </w:r>
      <w:r w:rsidRPr="00071B98">
        <w:rPr>
          <w:rFonts w:ascii="Times New Roman" w:hAnsi="Times New Roman" w:cs="Times New Roman"/>
          <w:sz w:val="28"/>
          <w:szCs w:val="28"/>
        </w:rPr>
        <w:t xml:space="preserve">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</w:t>
      </w:r>
      <w:r w:rsidR="00407041" w:rsidRPr="00071B98">
        <w:rPr>
          <w:rFonts w:ascii="Times New Roman" w:hAnsi="Times New Roman" w:cs="Times New Roman"/>
          <w:sz w:val="28"/>
          <w:szCs w:val="28"/>
        </w:rPr>
        <w:t>ребенком</w:t>
      </w:r>
      <w:r w:rsidRPr="00071B98">
        <w:rPr>
          <w:rFonts w:ascii="Times New Roman" w:hAnsi="Times New Roman" w:cs="Times New Roman"/>
          <w:sz w:val="28"/>
          <w:szCs w:val="28"/>
        </w:rPr>
        <w:t xml:space="preserve">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</w:t>
      </w:r>
      <w:r w:rsidR="00741CD4">
        <w:rPr>
          <w:rFonts w:ascii="Times New Roman" w:hAnsi="Times New Roman" w:cs="Times New Roman"/>
          <w:sz w:val="28"/>
          <w:szCs w:val="28"/>
        </w:rPr>
        <w:t>е</w:t>
      </w:r>
      <w:r w:rsidRPr="00071B98">
        <w:rPr>
          <w:rFonts w:ascii="Times New Roman" w:hAnsi="Times New Roman" w:cs="Times New Roman"/>
          <w:sz w:val="28"/>
          <w:szCs w:val="28"/>
        </w:rPr>
        <w:t>нка (семьи) будет открыт свой личный кабинет в электронной информационной</w:t>
      </w:r>
      <w:bookmarkStart w:id="0" w:name="_GoBack"/>
      <w:bookmarkEnd w:id="0"/>
      <w:r w:rsidRPr="00071B98">
        <w:rPr>
          <w:rFonts w:ascii="Times New Roman" w:hAnsi="Times New Roman" w:cs="Times New Roman"/>
          <w:sz w:val="28"/>
          <w:szCs w:val="28"/>
        </w:rPr>
        <w:t xml:space="preserve">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средств с сертификата,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 </w:t>
      </w:r>
    </w:p>
    <w:p w:rsidR="00E87B37" w:rsidRPr="00071B98" w:rsidRDefault="00071B98" w:rsidP="00071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98">
        <w:rPr>
          <w:rFonts w:ascii="Times New Roman" w:hAnsi="Times New Roman" w:cs="Times New Roman"/>
          <w:sz w:val="28"/>
          <w:szCs w:val="28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 В настоящее время работа по регистрации поставщиков образовательных услуг в информационной системе уже ведется.</w:t>
      </w:r>
    </w:p>
    <w:sectPr w:rsidR="00E87B37" w:rsidRPr="0007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98"/>
    <w:rsid w:val="00071B98"/>
    <w:rsid w:val="00403E94"/>
    <w:rsid w:val="00407041"/>
    <w:rsid w:val="00741CD4"/>
    <w:rsid w:val="00E8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A6C9"/>
  <w15:chartTrackingRefBased/>
  <w15:docId w15:val="{AC513B28-A46A-4850-958B-A54D58C3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2019-03-13T11:32:00Z</dcterms:created>
  <dcterms:modified xsi:type="dcterms:W3CDTF">2019-04-16T12:35:00Z</dcterms:modified>
</cp:coreProperties>
</file>