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E13" w:rsidRDefault="001C3E13" w:rsidP="00BD11C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36"/>
          <w:lang w:eastAsia="ru-RU"/>
        </w:rPr>
      </w:pPr>
      <w:r w:rsidRPr="00B31B3D">
        <w:rPr>
          <w:rFonts w:ascii="Times New Roman" w:eastAsia="Times New Roman" w:hAnsi="Times New Roman"/>
          <w:sz w:val="24"/>
          <w:szCs w:val="36"/>
          <w:lang w:eastAsia="ru-RU"/>
        </w:rPr>
        <w:t>МБОУ  «Поводимовская  средняя  общеобразовательная  школа»</w:t>
      </w:r>
    </w:p>
    <w:p w:rsidR="00B31B3D" w:rsidRPr="00B31B3D" w:rsidRDefault="00B31B3D" w:rsidP="00B31B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36"/>
          <w:lang w:eastAsia="ru-RU"/>
        </w:rPr>
      </w:pPr>
      <w:r w:rsidRPr="00B31B3D">
        <w:rPr>
          <w:rFonts w:ascii="Times New Roman" w:eastAsia="Times New Roman" w:hAnsi="Times New Roman"/>
          <w:sz w:val="24"/>
          <w:szCs w:val="36"/>
          <w:lang w:eastAsia="ru-RU"/>
        </w:rPr>
        <w:t>Дубёнского  муниципального  района</w:t>
      </w:r>
    </w:p>
    <w:p w:rsidR="00B31B3D" w:rsidRPr="00B31B3D" w:rsidRDefault="00B31B3D" w:rsidP="00B31B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36"/>
          <w:lang w:eastAsia="ru-RU"/>
        </w:rPr>
      </w:pPr>
      <w:r w:rsidRPr="00B31B3D">
        <w:rPr>
          <w:rFonts w:ascii="Times New Roman" w:eastAsia="Times New Roman" w:hAnsi="Times New Roman"/>
          <w:sz w:val="24"/>
          <w:szCs w:val="36"/>
          <w:lang w:eastAsia="ru-RU"/>
        </w:rPr>
        <w:t>Республики  Мордовия</w:t>
      </w: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300096" w:rsidRDefault="00B31B3D" w:rsidP="00B31B3D">
      <w:pPr>
        <w:shd w:val="clear" w:color="auto" w:fill="FFFFFF"/>
        <w:spacing w:after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40"/>
          <w:szCs w:val="40"/>
          <w:lang w:eastAsia="ru-RU"/>
        </w:rPr>
      </w:pPr>
      <w:r w:rsidRPr="00300096"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  <w:t>Паспорт</w:t>
      </w:r>
    </w:p>
    <w:p w:rsidR="00B31B3D" w:rsidRPr="00300096" w:rsidRDefault="00B31B3D" w:rsidP="00B31B3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</w:pPr>
      <w:r w:rsidRPr="00300096"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  <w:t>МБОУ  «Поводимовская  СОШ»</w:t>
      </w:r>
    </w:p>
    <w:p w:rsidR="00B31B3D" w:rsidRPr="00300096" w:rsidRDefault="00300096" w:rsidP="00B31B3D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</w:pPr>
      <w:r w:rsidRPr="00300096"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  <w:t xml:space="preserve">по </w:t>
      </w:r>
      <w:r w:rsidR="00B31B3D" w:rsidRPr="00300096"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  <w:t xml:space="preserve"> организации</w:t>
      </w:r>
      <w:r w:rsidRPr="00300096">
        <w:rPr>
          <w:rFonts w:ascii="Times New Roman" w:hAnsi="Times New Roman"/>
          <w:b/>
          <w:color w:val="2D2D2D"/>
          <w:spacing w:val="2"/>
          <w:sz w:val="40"/>
          <w:szCs w:val="40"/>
          <w:lang w:eastAsia="ru-RU"/>
        </w:rPr>
        <w:t xml:space="preserve"> отдыха детей и их оздоровления</w:t>
      </w: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B31B3D" w:rsidP="00B31B3D">
      <w:pPr>
        <w:spacing w:after="0" w:line="240" w:lineRule="auto"/>
        <w:rPr>
          <w:rFonts w:ascii="Times New Roman" w:eastAsia="Times New Roman" w:hAnsi="Times New Roman"/>
          <w:sz w:val="24"/>
          <w:szCs w:val="36"/>
          <w:lang w:eastAsia="ru-RU"/>
        </w:rPr>
      </w:pPr>
    </w:p>
    <w:p w:rsidR="00B31B3D" w:rsidRPr="00B31B3D" w:rsidRDefault="00522206" w:rsidP="00B31B3D">
      <w:pPr>
        <w:tabs>
          <w:tab w:val="left" w:pos="49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2206"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258pt">
            <v:imagedata r:id="rId4" o:title="Фото  школы"/>
          </v:shape>
        </w:pict>
      </w:r>
    </w:p>
    <w:p w:rsidR="00B31B3D" w:rsidRPr="00B31B3D" w:rsidRDefault="00B31B3D" w:rsidP="00B31B3D">
      <w:pPr>
        <w:tabs>
          <w:tab w:val="left" w:pos="49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1B3D" w:rsidRPr="00B31B3D" w:rsidRDefault="00B31B3D" w:rsidP="00B31B3D">
      <w:pPr>
        <w:tabs>
          <w:tab w:val="left" w:pos="49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C3E13" w:rsidRDefault="001C3E13" w:rsidP="00BD11C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</w:pPr>
    </w:p>
    <w:p w:rsidR="001C3E13" w:rsidRDefault="001C3E13" w:rsidP="00BD11C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</w:pPr>
    </w:p>
    <w:p w:rsidR="001C3E13" w:rsidRDefault="00B31B3D" w:rsidP="00BD11C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  <w:t>2018</w:t>
      </w:r>
    </w:p>
    <w:p w:rsidR="001C3E13" w:rsidRDefault="001C3E13" w:rsidP="00BD11C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8"/>
          <w:szCs w:val="28"/>
          <w:lang w:eastAsia="ru-RU"/>
        </w:rPr>
      </w:pPr>
    </w:p>
    <w:p w:rsidR="00D77807" w:rsidRPr="00BD11CE" w:rsidRDefault="00D77807" w:rsidP="00CD0457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hAnsi="Times New Roman"/>
          <w:color w:val="2D2D2D"/>
          <w:spacing w:val="2"/>
          <w:sz w:val="21"/>
          <w:szCs w:val="21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562"/>
        <w:gridCol w:w="298"/>
        <w:gridCol w:w="1613"/>
        <w:gridCol w:w="298"/>
        <w:gridCol w:w="317"/>
        <w:gridCol w:w="298"/>
        <w:gridCol w:w="583"/>
        <w:gridCol w:w="126"/>
        <w:gridCol w:w="394"/>
        <w:gridCol w:w="614"/>
        <w:gridCol w:w="142"/>
        <w:gridCol w:w="156"/>
        <w:gridCol w:w="313"/>
        <w:gridCol w:w="449"/>
        <w:gridCol w:w="583"/>
        <w:gridCol w:w="628"/>
        <w:gridCol w:w="563"/>
        <w:gridCol w:w="143"/>
        <w:gridCol w:w="155"/>
        <w:gridCol w:w="1120"/>
      </w:tblGrid>
      <w:tr w:rsidR="00B40492" w:rsidRPr="007E025E" w:rsidTr="00300096">
        <w:trPr>
          <w:trHeight w:val="15"/>
        </w:trPr>
        <w:tc>
          <w:tcPr>
            <w:tcW w:w="562" w:type="dxa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gridSpan w:val="4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8" w:type="dxa"/>
            <w:gridSpan w:val="2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4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74" w:type="dxa"/>
            <w:gridSpan w:val="3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D77807" w:rsidRPr="007E025E" w:rsidTr="00300096">
        <w:tc>
          <w:tcPr>
            <w:tcW w:w="9355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 Общие сведения об организации отдыха и оздоровления детей и подростков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Полное наименование организации отдыха и оздоровления детей и подростков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Муниципальное  бюджетное  образовательное  учреждение  «Поводимовская  средняя  общеобразовательная  школа»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Юридический адрес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431774,  Республика  Мордовия,  Дубенский  район,  с. </w:t>
            </w: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Поводимово</w:t>
            </w:r>
            <w:proofErr w:type="spellEnd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,  ул.  Школьная  2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1.3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Фактический адрес местонахождения, телефон, факс, адреса электронной почты и 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интернет-страницы</w:t>
            </w:r>
            <w:proofErr w:type="gramEnd"/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431774,  Республика  Мордовия,  Дубенский  район,  с. </w:t>
            </w: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Поводимово</w:t>
            </w:r>
            <w:proofErr w:type="spellEnd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,  ул.  Школьная  2;</w:t>
            </w:r>
          </w:p>
          <w:p w:rsidR="00D77807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Тел.  8(83447)2-46-39;  факс  8(83447)2-46-39;</w:t>
            </w:r>
          </w:p>
          <w:p w:rsidR="00D77807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Эл</w:t>
            </w:r>
            <w:proofErr w:type="gramStart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.п</w:t>
            </w:r>
            <w:proofErr w:type="gramEnd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очта</w:t>
            </w:r>
            <w:proofErr w:type="spellEnd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:</w:t>
            </w: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 </w:t>
            </w: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val="en-US" w:eastAsia="ru-RU"/>
              </w:rPr>
              <w:t>povschola</w:t>
            </w:r>
            <w:proofErr w:type="spell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@</w:t>
            </w: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val="en-US" w:eastAsia="ru-RU"/>
              </w:rPr>
              <w:t>rambler</w:t>
            </w: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.</w:t>
            </w: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ru</w:t>
            </w:r>
            <w:proofErr w:type="spellEnd"/>
          </w:p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532541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Сайт:  </w:t>
            </w: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val="en-US" w:eastAsia="ru-RU"/>
              </w:rPr>
              <w:t>povchola</w:t>
            </w:r>
            <w:proofErr w:type="spellEnd"/>
            <w:r w:rsidRPr="00532541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val="en-US" w:eastAsia="ru-RU"/>
              </w:rPr>
              <w:t>tmweb</w:t>
            </w:r>
            <w:proofErr w:type="spellEnd"/>
            <w:r w:rsidRPr="00532541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color w:val="2D2D2D"/>
                <w:sz w:val="21"/>
                <w:szCs w:val="21"/>
                <w:lang w:val="en-US" w:eastAsia="ru-RU"/>
              </w:rPr>
              <w:t>ru</w:t>
            </w:r>
            <w:proofErr w:type="spellEnd"/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1.4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км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Дубенки – 5  км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Учредитель организации (полное наименование):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Администрация  Дубенского  муниципального  района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адрес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7E025E"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431770, Республика Мордовия, Дубенский район, с. Дубенки, ул. Денисова, 4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контактный телефон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7E025E"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(8-834-47) 2-13-06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Ф.И.О. руководителя (без сокращений)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BD11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D11CE">
              <w:rPr>
                <w:rFonts w:ascii="diaria_promedium" w:hAnsi="diaria_promedium"/>
                <w:sz w:val="2"/>
                <w:szCs w:val="2"/>
                <w:shd w:val="clear" w:color="auto" w:fill="FFFFFF"/>
                <w:lang w:eastAsia="ru-RU"/>
              </w:rPr>
              <w:t> </w:t>
            </w:r>
          </w:p>
          <w:p w:rsidR="00D77807" w:rsidRPr="00BD11CE" w:rsidRDefault="00D77807" w:rsidP="00BD11CE">
            <w:pPr>
              <w:shd w:val="clear" w:color="auto" w:fill="FFFFFF"/>
              <w:spacing w:after="0" w:line="240" w:lineRule="auto"/>
              <w:textAlignment w:val="top"/>
              <w:rPr>
                <w:rFonts w:ascii="diaria_promedium" w:hAnsi="diaria_promedium"/>
                <w:sz w:val="2"/>
                <w:szCs w:val="2"/>
                <w:lang w:eastAsia="ru-RU"/>
              </w:rPr>
            </w:pPr>
            <w:r w:rsidRPr="00BD11CE">
              <w:rPr>
                <w:rFonts w:ascii="pt sans" w:hAnsi="pt sans"/>
                <w:sz w:val="21"/>
                <w:szCs w:val="21"/>
                <w:bdr w:val="none" w:sz="0" w:space="0" w:color="auto" w:frame="1"/>
                <w:lang w:eastAsia="ru-RU"/>
              </w:rPr>
              <w:t>Глава Дубенского муниципального района</w:t>
            </w:r>
          </w:p>
          <w:p w:rsidR="00D77807" w:rsidRPr="00BD11CE" w:rsidRDefault="00522206" w:rsidP="00BD11CE">
            <w:pPr>
              <w:spacing w:after="0" w:line="300" w:lineRule="atLeast"/>
              <w:textAlignment w:val="baseline"/>
              <w:outlineLvl w:val="5"/>
              <w:rPr>
                <w:rFonts w:ascii="diaria_promedium" w:hAnsi="diaria_promedium"/>
                <w:bCs/>
                <w:sz w:val="21"/>
                <w:szCs w:val="21"/>
                <w:lang w:eastAsia="ru-RU"/>
              </w:rPr>
            </w:pPr>
            <w:hyperlink r:id="rId5" w:history="1">
              <w:r w:rsidR="00D77807" w:rsidRPr="00BD11CE">
                <w:rPr>
                  <w:rFonts w:ascii="diaria_promedium" w:hAnsi="diaria_promedium"/>
                  <w:bCs/>
                  <w:sz w:val="21"/>
                  <w:szCs w:val="21"/>
                  <w:bdr w:val="none" w:sz="0" w:space="0" w:color="auto" w:frame="1"/>
                  <w:lang w:eastAsia="ru-RU"/>
                </w:rPr>
                <w:t>Плешаков Сергей Геннадьевич</w:t>
              </w:r>
            </w:hyperlink>
          </w:p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1.6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CD045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Администрация  Дубенского  муниципального  района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адрес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7E025E">
              <w:rPr>
                <w:rFonts w:ascii="pt sans" w:hAnsi="pt sans"/>
                <w:color w:val="333333"/>
                <w:sz w:val="21"/>
                <w:szCs w:val="21"/>
                <w:shd w:val="clear" w:color="auto" w:fill="FFFFFF"/>
              </w:rPr>
              <w:t>431770, Республика Мордовия, Дубенский район, с. Дубенки, ул. Денисова, 4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контактный телефон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984826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(8-834-47) 2-13-06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Ф.И.О. руководителя (без сокращений)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hd w:val="clear" w:color="auto" w:fill="FFFFFF"/>
              <w:spacing w:after="0" w:line="240" w:lineRule="auto"/>
              <w:textAlignment w:val="top"/>
              <w:rPr>
                <w:rFonts w:ascii="diaria_promedium" w:hAnsi="diaria_promedium"/>
                <w:sz w:val="2"/>
                <w:szCs w:val="2"/>
                <w:lang w:eastAsia="ru-RU"/>
              </w:rPr>
            </w:pPr>
            <w:r w:rsidRPr="00BD11CE">
              <w:rPr>
                <w:rFonts w:ascii="pt sans" w:hAnsi="pt sans"/>
                <w:sz w:val="21"/>
                <w:szCs w:val="21"/>
                <w:bdr w:val="none" w:sz="0" w:space="0" w:color="auto" w:frame="1"/>
                <w:lang w:eastAsia="ru-RU"/>
              </w:rPr>
              <w:t>Глава Дубенского муниципального района</w:t>
            </w:r>
          </w:p>
          <w:p w:rsidR="00D77807" w:rsidRPr="00BD11CE" w:rsidRDefault="00522206" w:rsidP="00984826">
            <w:pPr>
              <w:spacing w:after="0" w:line="300" w:lineRule="atLeast"/>
              <w:textAlignment w:val="baseline"/>
              <w:outlineLvl w:val="5"/>
              <w:rPr>
                <w:rFonts w:ascii="diaria_promedium" w:hAnsi="diaria_promedium"/>
                <w:bCs/>
                <w:sz w:val="21"/>
                <w:szCs w:val="21"/>
                <w:lang w:eastAsia="ru-RU"/>
              </w:rPr>
            </w:pPr>
            <w:hyperlink r:id="rId6" w:history="1">
              <w:r w:rsidR="00D77807" w:rsidRPr="00BD11CE">
                <w:rPr>
                  <w:rFonts w:ascii="diaria_promedium" w:hAnsi="diaria_promedium"/>
                  <w:bCs/>
                  <w:sz w:val="21"/>
                  <w:szCs w:val="21"/>
                  <w:bdr w:val="none" w:sz="0" w:space="0" w:color="auto" w:frame="1"/>
                  <w:lang w:eastAsia="ru-RU"/>
                </w:rPr>
                <w:t>Плешаков Сергей Геннадьевич</w:t>
              </w:r>
            </w:hyperlink>
          </w:p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Руководитель организации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Директор  школы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Ф.И.О. (без сокращений)</w:t>
            </w:r>
          </w:p>
          <w:p w:rsidR="00300096" w:rsidRPr="00BD11CE" w:rsidRDefault="00300096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Спиридонов  Эдуард  Андреевич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образование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высшее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стаж работы в данной должности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контактный телефон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8(83447)2-46-39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1.8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Тип организации, в том числе: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загородный оздоровительный лагерь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санаторно-оздоровительный лагерь круглогодичного действия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оздоровительный лагерь с дневным пребыванием детей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да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специализированный (профильный) лагерь (указать профиль)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оздоровительно-образовательный центр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иная организация отдыха и оздоровления детей (уточнить какая)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1.9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Документ, на основании которого действует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организация (устав, положение)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Устав 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1.10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Год ввода организации в эксплуатацию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1974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1.11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сезонно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1.12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1.13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Наличие проекта организации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1.14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Год последнего ремонта, в том числе: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- капитальный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2016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текущий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2018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1.15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Количество смен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1.16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Длительность смен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21  день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1.17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Загрузка по сменам (количество детей):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- 1-я смена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- 2-я смена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- 3-я смена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- 4-я смена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- загрузка в </w:t>
            </w: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межканикулярный</w:t>
            </w:r>
            <w:proofErr w:type="spell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период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1.18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626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от  7  до  16  лет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1.19</w:t>
            </w:r>
          </w:p>
        </w:tc>
        <w:tc>
          <w:tcPr>
            <w:tcW w:w="8793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Здания и сооружения нежилого назначения: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Количество, этажность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постройки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Площадь (кв. м)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степень износа (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%)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 какое количество детей рассчитано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последнего капитального ремонта</w:t>
            </w:r>
          </w:p>
        </w:tc>
      </w:tr>
      <w:tr w:rsidR="00B40492" w:rsidRPr="007E025E" w:rsidTr="00300096">
        <w:tc>
          <w:tcPr>
            <w:tcW w:w="5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1974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2441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2016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1.20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- автобусы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- микроавтобусы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ГАЗ 322121 на 11 мест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05243B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05243B">
              <w:rPr>
                <w:rFonts w:ascii="Times New Roman" w:hAnsi="Times New Roman"/>
                <w:sz w:val="21"/>
                <w:szCs w:val="21"/>
                <w:lang w:eastAsia="ru-RU"/>
              </w:rPr>
              <w:t>- автотранспорт коммунального назначения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1.21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Территория: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общая площадь земельного участка (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га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1,65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площадь озеленения (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га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627E07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0,45 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насаждений на территории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05243B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- соответствие территории лагеря требованиям надзорных и контрольных </w:t>
            </w: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органов (при наличии запрещающих предписаний, указать причины)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соответствует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плана территории организации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1.22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бассейн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пруд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3  км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река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800  м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озеро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водохранилище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море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1.23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оборудованного пляжа, в том числе: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ограждения в зоне купания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душевой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туалета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кабин для переодевания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навесов от солнца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пункта медицинской помощи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поста службы спасения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1.24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300096">
            <w:pPr>
              <w:spacing w:after="0" w:line="276" w:lineRule="auto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ограждение (указать какое)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 (металлический забор)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охрана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сторожа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организация пропускного режима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кнопки тревожной сигнализации (КТС)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автоматической пожарной сигнализации (АПС) с выводом сигнала на пульт пожарной части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системы оповещения и управления эвакуацией людей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укомплектованность первичными средствами пожаротушения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имеются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 (гидрант)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93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2. Сведения о штатной численности организации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7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Количество (чел.)</w:t>
            </w:r>
          </w:p>
        </w:tc>
        <w:tc>
          <w:tcPr>
            <w:tcW w:w="411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Образовательный уровень</w:t>
            </w:r>
          </w:p>
        </w:tc>
      </w:tr>
      <w:tr w:rsidR="00B40492" w:rsidRPr="007E025E" w:rsidTr="00300096">
        <w:tc>
          <w:tcPr>
            <w:tcW w:w="56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по штату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в наличии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высшее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среднеспециальное</w:t>
            </w:r>
            <w:proofErr w:type="spellEnd"/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среднее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Штатная численность организации, в том числе: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27E07"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2.1.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Педагогические работники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627E07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627E07">
              <w:rPr>
                <w:rFonts w:ascii="Times New Roman" w:hAnsi="Times New Roman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27E07">
              <w:rPr>
                <w:rFonts w:ascii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27E07">
              <w:rPr>
                <w:rFonts w:ascii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627E07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627E0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2.2.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Медицинские работники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300096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 (по договору</w:t>
            </w:r>
            <w:r w:rsidR="00627E07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2.3.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Работники пищеблока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2.4.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Административно-хозяйственный персонал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627E07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627E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2.5.</w:t>
            </w: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Другие (указать какие)</w:t>
            </w:r>
          </w:p>
        </w:tc>
        <w:tc>
          <w:tcPr>
            <w:tcW w:w="11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627E07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8</w:t>
            </w:r>
            <w:r w:rsidR="00B40492"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(техперсонал)</w:t>
            </w:r>
          </w:p>
        </w:tc>
        <w:tc>
          <w:tcPr>
            <w:tcW w:w="127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93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3. Сведения об условиях размещения детей и подростков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Характеристика помещений</w:t>
            </w:r>
          </w:p>
        </w:tc>
        <w:tc>
          <w:tcPr>
            <w:tcW w:w="6584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Спальные помещения (по числу этажей и помещений)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3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1 этаж</w:t>
            </w:r>
          </w:p>
        </w:tc>
        <w:tc>
          <w:tcPr>
            <w:tcW w:w="425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2 этаж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N 1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N 2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N 1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N 2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N 3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площадь спального помещения (в)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высота спального помещения (в метрах)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количество коек (шт.)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год последнего ремонта, в том числе: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капитальный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текущий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горячего водоснабжения (на этаже), в том числе: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холодного водоснабжения (на этаже, в том числе):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сушилок для одежды и обуви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количество кранов в умывальнике (на этаже)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имеется -4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количество очков в туалете (на этаже)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комнаты личной гигиены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камеры хранения личных вещей детей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B40492">
              <w:rPr>
                <w:rFonts w:ascii="Times New Roman" w:hAnsi="Times New Roman"/>
                <w:sz w:val="21"/>
                <w:szCs w:val="21"/>
                <w:lang w:eastAsia="ru-RU"/>
              </w:rPr>
              <w:t>имеется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40492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0492"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D77807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93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для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: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постройки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Площадь (кв. м)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Степень износа (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%)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 какое количество детей рассчитано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последнего капитального ремонта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волейбола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D77807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149.3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77807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баскетбола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149.3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бадминтона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настольного тенниса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149.3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прыжков в длину, высоту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1974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149.3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F243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беговая дорожка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футбольное поле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1978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10494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бассейн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другие (указать какие)</w:t>
            </w:r>
          </w:p>
        </w:tc>
        <w:tc>
          <w:tcPr>
            <w:tcW w:w="132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0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0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93" w:type="dxa"/>
            <w:gridSpan w:val="1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5. Обеспеченность объектами культурно-массового назначения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60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кинозал (количество мест)</w:t>
            </w:r>
          </w:p>
        </w:tc>
        <w:tc>
          <w:tcPr>
            <w:tcW w:w="31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0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31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 (18 мест)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0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31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Имеются </w:t>
            </w:r>
            <w:proofErr w:type="gramStart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игровая комната -1, классные помещения – 7, актовый зал – 1, спортивный зал – 1, музей – 1)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0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31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 – 120 мест</w:t>
            </w:r>
          </w:p>
        </w:tc>
      </w:tr>
      <w:tr w:rsidR="00B40492" w:rsidRPr="007E025E" w:rsidTr="00300096">
        <w:tc>
          <w:tcPr>
            <w:tcW w:w="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0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летняя эстрада (открытая площадка)</w:t>
            </w:r>
          </w:p>
        </w:tc>
        <w:tc>
          <w:tcPr>
            <w:tcW w:w="319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rPr>
          <w:trHeight w:val="15"/>
        </w:trPr>
        <w:tc>
          <w:tcPr>
            <w:tcW w:w="860" w:type="dxa"/>
            <w:gridSpan w:val="2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42424"/>
                <w:spacing w:val="2"/>
                <w:sz w:val="18"/>
                <w:szCs w:val="18"/>
                <w:lang w:eastAsia="ru-RU"/>
              </w:rPr>
            </w:pPr>
          </w:p>
        </w:tc>
        <w:tc>
          <w:tcPr>
            <w:tcW w:w="1613" w:type="dxa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gridSpan w:val="3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3" w:type="dxa"/>
            <w:gridSpan w:val="3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2" w:type="dxa"/>
            <w:gridSpan w:val="3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dxa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2" w:type="dxa"/>
            <w:gridSpan w:val="2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8" w:type="dxa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1" w:type="dxa"/>
            <w:gridSpan w:val="3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аттракционов</w:t>
            </w:r>
          </w:p>
        </w:tc>
        <w:tc>
          <w:tcPr>
            <w:tcW w:w="26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86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26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9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6. Обеспеченность объектами медицинского назначения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Кол-во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Площадь (кв. м)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Степень износа (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%)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Оснащен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в соответствии нормами (да, нет)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постройки (ввода в эксплуатацию)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30009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Год последнего капитального ремонта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6.1.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Медицинский пункт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кабинет врача-педиатра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процедурная</w:t>
            </w:r>
          </w:p>
          <w:p w:rsidR="00300096" w:rsidRPr="00BD11CE" w:rsidRDefault="00300096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-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комната медицинской сестры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2016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кабинет зубного врача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туалет с умывальником в шлюзе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6.2.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Изолятор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палата для капельных инфекций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палата для кишечных инфекций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палата бокса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количество коек в палатах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процедурная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буфетная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душевая для больных детей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дезрастворов</w:t>
            </w:r>
            <w:proofErr w:type="spellEnd"/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санитарный узел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6.3.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X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6.4.</w:t>
            </w:r>
          </w:p>
        </w:tc>
        <w:tc>
          <w:tcPr>
            <w:tcW w:w="1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Другие (указать какие)</w:t>
            </w:r>
          </w:p>
        </w:tc>
        <w:tc>
          <w:tcPr>
            <w:tcW w:w="9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8495" w:type="dxa"/>
            <w:gridSpan w:val="1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Обеспеченность объектами хозяйственно-бытового назначения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7.1.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Характеристика банно-прачечного блока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Количественный показатель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проектная мощность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год последнего ремонта, в том числе: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капитальный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текущий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количество душевых сеток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Отсутствует технологическое оборудование (указать какое):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7.2.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Сведения о состоянии пищеблока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проектная мощность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330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год последнего ремонта, в том числе: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капитальный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косметический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2017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количество обеденных залов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количество посадочных мест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количество смен питающихся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- обеспеченность столовой посудой, 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%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- обеспеченность кухонной посудой, </w:t>
            </w: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%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холодного водоснабжения: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децентрализованное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технология мытья посуды: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посудомоечной машины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посудомоечные ванны (количество)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 - 3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производственных помещений (цехов)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 отсутствуют производственные помещения (указать какие):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F243E0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 наличие технологического оборудования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9365BD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sz w:val="21"/>
                <w:szCs w:val="21"/>
                <w:lang w:eastAsia="ru-RU"/>
              </w:rPr>
            </w:pPr>
            <w:r w:rsidRPr="009365BD">
              <w:rPr>
                <w:rFonts w:ascii="Times New Roman" w:hAnsi="Times New Roman"/>
                <w:sz w:val="21"/>
                <w:szCs w:val="21"/>
                <w:lang w:eastAsia="ru-RU"/>
              </w:rPr>
              <w:t>- отсутствует технологическое оборудование (указать какое):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наличие холодильного оборудования: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охлаждаемые (низкотемпературные) камеры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 бытовые холодильники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7.3.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Водоснабжение организации (отметить в ячейке)</w:t>
            </w:r>
          </w:p>
        </w:tc>
        <w:tc>
          <w:tcPr>
            <w:tcW w:w="23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Централизованное</w:t>
            </w:r>
            <w:proofErr w:type="gramEnd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 от местного водопровода</w:t>
            </w:r>
          </w:p>
        </w:tc>
        <w:tc>
          <w:tcPr>
            <w:tcW w:w="16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Централизованное от </w:t>
            </w:r>
            <w:proofErr w:type="spell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артскважины</w:t>
            </w:r>
            <w:proofErr w:type="spellEnd"/>
          </w:p>
        </w:tc>
        <w:tc>
          <w:tcPr>
            <w:tcW w:w="19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Привозная (бутилированная) вода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19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7.4.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емкости для запаса воды (в куб. м.)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7.5.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Горячее водоснабжение: наличие, тип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7.6.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Канализация</w:t>
            </w:r>
          </w:p>
        </w:tc>
        <w:tc>
          <w:tcPr>
            <w:tcW w:w="336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централизованная</w:t>
            </w:r>
          </w:p>
        </w:tc>
        <w:tc>
          <w:tcPr>
            <w:tcW w:w="26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выгребного типа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36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0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+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7.7.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Площадки для мусора, их оборудование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имеется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7.8.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Газоснабжение</w:t>
            </w:r>
          </w:p>
          <w:p w:rsidR="00300096" w:rsidRPr="00BD11CE" w:rsidRDefault="00300096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9365BD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9355" w:type="dxa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lastRenderedPageBreak/>
              <w:t>8. Основные характеристики доступности организации для лиц с ограниченными возможностями с учетом особых потребностей детей-инвалидов &lt;*&gt; 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8.1.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Доступность инфраструктуры организации для лиц с ограниченными возможностями в том числе &lt;**&gt;: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территория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1C3E13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частично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здания и сооружения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1C3E13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частично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водные объекты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1C3E13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автотранспорт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8.2.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количество групп (с указанием профиля)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8.3.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детей-инвалидов: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численность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профиль работы (направление)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8.4.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  <w:tr w:rsidR="00B40492" w:rsidRPr="007E025E" w:rsidTr="00300096">
        <w:tc>
          <w:tcPr>
            <w:tcW w:w="8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984826">
            <w:pPr>
              <w:spacing w:after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8.5.</w:t>
            </w:r>
          </w:p>
        </w:tc>
        <w:tc>
          <w:tcPr>
            <w:tcW w:w="25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B40492" w:rsidP="002D24DC">
            <w:pPr>
              <w:spacing w:after="0" w:line="315" w:lineRule="atLeast"/>
              <w:textAlignment w:val="baseline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BD11CE"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 xml:space="preserve">Доступность информации (наличие специализированной литературы для </w:t>
            </w:r>
            <w:proofErr w:type="gramEnd"/>
          </w:p>
        </w:tc>
        <w:tc>
          <w:tcPr>
            <w:tcW w:w="5969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40492" w:rsidRPr="00BD11CE" w:rsidRDefault="00626C99" w:rsidP="00984826">
            <w:pPr>
              <w:spacing w:after="0" w:line="240" w:lineRule="auto"/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color w:val="2D2D2D"/>
                <w:sz w:val="21"/>
                <w:szCs w:val="21"/>
                <w:lang w:eastAsia="ru-RU"/>
              </w:rPr>
              <w:t>нет</w:t>
            </w:r>
          </w:p>
        </w:tc>
      </w:tr>
    </w:tbl>
    <w:p w:rsidR="001C3E13" w:rsidRDefault="00D77807" w:rsidP="00CD0457">
      <w:pPr>
        <w:shd w:val="clear" w:color="auto" w:fill="FFFFFF"/>
        <w:spacing w:after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  <w:lang w:eastAsia="ru-RU"/>
        </w:rPr>
      </w:pPr>
      <w:r w:rsidRPr="00CD0457">
        <w:rPr>
          <w:rFonts w:ascii="Arial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B12A2D" w:rsidRDefault="009253BD" w:rsidP="00CD0457">
      <w:pPr>
        <w:shd w:val="clear" w:color="auto" w:fill="FFFFFF"/>
        <w:spacing w:after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  <w:lang w:eastAsia="ru-RU"/>
        </w:rPr>
      </w:pPr>
      <w:r w:rsidRPr="00522206">
        <w:rPr>
          <w:rFonts w:ascii="Arial" w:hAnsi="Arial" w:cs="Arial"/>
          <w:color w:val="2D2D2D"/>
          <w:spacing w:val="2"/>
          <w:sz w:val="21"/>
          <w:szCs w:val="21"/>
          <w:lang w:eastAsia="ru-RU"/>
        </w:rPr>
        <w:pict>
          <v:shape id="_x0000_i1026" type="#_x0000_t75" style="width:483pt;height:724.5pt">
            <v:imagedata r:id="rId7" o:title="Изображение" cropleft="6590f"/>
          </v:shape>
        </w:pict>
      </w:r>
      <w:bookmarkStart w:id="0" w:name="_GoBack"/>
      <w:bookmarkEnd w:id="0"/>
    </w:p>
    <w:sectPr w:rsidR="00B12A2D" w:rsidSect="00300096">
      <w:pgSz w:w="11906" w:h="16838"/>
      <w:pgMar w:top="284" w:right="850" w:bottom="1134" w:left="1701" w:header="708" w:footer="708" w:gutter="0"/>
      <w:pgBorders w:display="firstPage"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aria_promediu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CB2"/>
    <w:rsid w:val="0005243B"/>
    <w:rsid w:val="001C3E13"/>
    <w:rsid w:val="002D24DC"/>
    <w:rsid w:val="00300096"/>
    <w:rsid w:val="00402CB2"/>
    <w:rsid w:val="00470869"/>
    <w:rsid w:val="00522206"/>
    <w:rsid w:val="00532541"/>
    <w:rsid w:val="00626C99"/>
    <w:rsid w:val="00627E07"/>
    <w:rsid w:val="00655142"/>
    <w:rsid w:val="007B515D"/>
    <w:rsid w:val="007E025E"/>
    <w:rsid w:val="007E241A"/>
    <w:rsid w:val="009253BD"/>
    <w:rsid w:val="009365BD"/>
    <w:rsid w:val="00984826"/>
    <w:rsid w:val="009964FA"/>
    <w:rsid w:val="00B11472"/>
    <w:rsid w:val="00B12A2D"/>
    <w:rsid w:val="00B31B3D"/>
    <w:rsid w:val="00B40492"/>
    <w:rsid w:val="00BD11CE"/>
    <w:rsid w:val="00C138DB"/>
    <w:rsid w:val="00C53A4A"/>
    <w:rsid w:val="00C94D9C"/>
    <w:rsid w:val="00CD0457"/>
    <w:rsid w:val="00D77807"/>
    <w:rsid w:val="00EB6464"/>
    <w:rsid w:val="00F243E0"/>
    <w:rsid w:val="00F6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8DB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CD04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BD11CE"/>
    <w:pPr>
      <w:keepNext/>
      <w:keepLines/>
      <w:spacing w:before="40" w:after="0"/>
      <w:outlineLvl w:val="5"/>
    </w:pPr>
    <w:rPr>
      <w:rFonts w:ascii="Calibri Light" w:eastAsia="Times New Roman" w:hAnsi="Calibri Light"/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CD0457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semiHidden/>
    <w:locked/>
    <w:rsid w:val="00BD11CE"/>
    <w:rPr>
      <w:rFonts w:ascii="Calibri Light" w:hAnsi="Calibri Light" w:cs="Times New Roman"/>
      <w:color w:val="1F4D78"/>
    </w:rPr>
  </w:style>
  <w:style w:type="paragraph" w:customStyle="1" w:styleId="msonormal0">
    <w:name w:val="msonormal"/>
    <w:basedOn w:val="a"/>
    <w:uiPriority w:val="99"/>
    <w:rsid w:val="00CD04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CD04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3">
    <w:name w:val="Hyperlink"/>
    <w:uiPriority w:val="99"/>
    <w:rsid w:val="00CD0457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CD0457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rsid w:val="00CD04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formattext">
    <w:name w:val="unformattext"/>
    <w:basedOn w:val="a"/>
    <w:uiPriority w:val="99"/>
    <w:rsid w:val="00CD04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B31B3D"/>
    <w:rPr>
      <w:rFonts w:eastAsia="Times New Roman"/>
      <w:sz w:val="22"/>
      <w:szCs w:val="22"/>
    </w:rPr>
  </w:style>
  <w:style w:type="character" w:customStyle="1" w:styleId="a7">
    <w:name w:val="Без интервала Знак"/>
    <w:link w:val="a6"/>
    <w:uiPriority w:val="1"/>
    <w:rsid w:val="00B31B3D"/>
    <w:rPr>
      <w:rFonts w:eastAsia="Times New Roman"/>
    </w:rPr>
  </w:style>
  <w:style w:type="paragraph" w:styleId="a8">
    <w:name w:val="Balloon Text"/>
    <w:basedOn w:val="a"/>
    <w:link w:val="a9"/>
    <w:uiPriority w:val="99"/>
    <w:semiHidden/>
    <w:unhideWhenUsed/>
    <w:rsid w:val="00B31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31B3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17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17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5214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dubenki.e-mordovia.ru/person/view/271" TargetMode="External"/><Relationship Id="rId5" Type="http://schemas.openxmlformats.org/officeDocument/2006/relationships/hyperlink" Target="http://dubenki.e-mordovia.ru/person/view/271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1727</Words>
  <Characters>10324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Борчин</cp:lastModifiedBy>
  <cp:revision>19</cp:revision>
  <cp:lastPrinted>2018-07-27T09:08:00Z</cp:lastPrinted>
  <dcterms:created xsi:type="dcterms:W3CDTF">2018-07-26T12:23:00Z</dcterms:created>
  <dcterms:modified xsi:type="dcterms:W3CDTF">2018-07-27T13:25:00Z</dcterms:modified>
</cp:coreProperties>
</file>