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493E24"/>
          <w:sz w:val="28"/>
          <w:szCs w:val="28"/>
        </w:rPr>
      </w:pPr>
      <w:r w:rsidRPr="00CC28B2">
        <w:rPr>
          <w:rStyle w:val="a4"/>
          <w:color w:val="493E24"/>
          <w:sz w:val="28"/>
          <w:szCs w:val="28"/>
        </w:rPr>
        <w:t>Памятка о правах, обязанностях и ответственности в сфере образования родителей (законных представителей) несовершеннолетних обучающихся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493E24"/>
        </w:rPr>
      </w:pPr>
      <w:r w:rsidRPr="00CC28B2">
        <w:rPr>
          <w:color w:val="493E24"/>
        </w:rPr>
        <w:t> 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Статья 44 закона РФ от 29.12.2012 г. N 273-ФЗ  «Об образовании в Российской Федерации»: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b/>
          <w:color w:val="493E24"/>
          <w:sz w:val="28"/>
          <w:szCs w:val="28"/>
        </w:rPr>
        <w:t>1. Родители (законные представители) несовершеннолетних обучающихся</w:t>
      </w:r>
      <w:r w:rsidRPr="00CC28B2">
        <w:rPr>
          <w:color w:val="493E24"/>
        </w:rPr>
        <w:t xml:space="preserve"> имеют преимущественное право на обучение и воспитание детей перед  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b/>
          <w:color w:val="493E24"/>
          <w:sz w:val="28"/>
          <w:szCs w:val="28"/>
        </w:rPr>
        <w:t xml:space="preserve">2. Органы государственной власти и органы местного   самоуправления, образовательные  </w:t>
      </w:r>
      <w:r w:rsidRPr="00CC28B2">
        <w:rPr>
          <w:color w:val="493E24"/>
        </w:rPr>
        <w:t>организации  оказывают  помощь   родителям  (законным представителям) несовершеннолетних обучающихся в воспитании детей, охране и укреплении  их  физического и психического   здоровья,   развитии индивидуальных  способностей  и  необходимой  коррекции  нарушений их развития.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  <w:sz w:val="28"/>
          <w:szCs w:val="28"/>
        </w:rPr>
      </w:pPr>
      <w:r w:rsidRPr="00CC28B2">
        <w:rPr>
          <w:rStyle w:val="a4"/>
          <w:color w:val="493E24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proofErr w:type="gramStart"/>
      <w:r w:rsidRPr="00CC28B2">
        <w:rPr>
          <w:color w:val="493E24"/>
        </w:rPr>
        <w:t xml:space="preserve">1) выбирать  до  завершения  получения  ребенком основного общего образования с учетом мнения  ребенка,  а  также  с  учетом   рекомендаций </w:t>
      </w:r>
      <w:proofErr w:type="spellStart"/>
      <w:r w:rsidRPr="00CC28B2">
        <w:rPr>
          <w:color w:val="493E24"/>
        </w:rPr>
        <w:t>психолого-медико-педагогической</w:t>
      </w:r>
      <w:proofErr w:type="spellEnd"/>
      <w:r w:rsidRPr="00CC28B2">
        <w:rPr>
          <w:color w:val="493E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  язык,  языки  образования,  факультативные  и   элективные учебные предметы, курсы, дисциплины (модули) из перечня,   предлагаемого организацией, осуществляющей образовательную деятельность;</w:t>
      </w:r>
      <w:proofErr w:type="gramEnd"/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CC28B2">
        <w:rPr>
          <w:color w:val="493E24"/>
        </w:rPr>
        <w:t>Ребенок, получающий образование в  семье, по решению его родителей (законных представителей) с учетом его  мнения   на любом этапе обучения вправе  продолжить  образование  в   образовательной организации;</w:t>
      </w:r>
      <w:proofErr w:type="gramEnd"/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  государственной  аккредитации,  с   учебно-программной документацией и другими  документами,  регламентирующими    организацию и осуществление образовательной деятельности;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4) знакомиться с содержанием  образования,  используемыми   методами обучения и воспитания, образовательными технологиями, а также с оценками успеваемости своих детей;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 xml:space="preserve"> 5) защищать права и законные интересы </w:t>
      </w:r>
      <w:proofErr w:type="gramStart"/>
      <w:r w:rsidRPr="00CC28B2">
        <w:rPr>
          <w:color w:val="493E24"/>
        </w:rPr>
        <w:t>обучающихся</w:t>
      </w:r>
      <w:proofErr w:type="gramEnd"/>
      <w:r w:rsidRPr="00CC28B2">
        <w:rPr>
          <w:color w:val="493E24"/>
        </w:rPr>
        <w:t>;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 xml:space="preserve"> 6)  получать  информацию  </w:t>
      </w:r>
      <w:proofErr w:type="gramStart"/>
      <w:r w:rsidRPr="00CC28B2">
        <w:rPr>
          <w:color w:val="493E24"/>
        </w:rPr>
        <w:t>о</w:t>
      </w:r>
      <w:proofErr w:type="gramEnd"/>
      <w:r w:rsidRPr="00CC28B2">
        <w:rPr>
          <w:color w:val="493E24"/>
        </w:rPr>
        <w:t>  всех  видах  планируемых   обследований (психологических, психолого-педагогических) обучающихся, давать согласие на проведение таких обследований  или  участие  в  таких   обследованиях, отказаться от их проведения или участия в  них,  получать    информацию о результатах проведенных обследований обучающихся;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7) принимать  участие  в  управлении  организацией,   осуществляющей образовательную  деятельность,  в  форме,  определяемой  уставом   этой организации;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 xml:space="preserve">8) присутствовать при обследовании  детей </w:t>
      </w:r>
      <w:proofErr w:type="spellStart"/>
      <w:r w:rsidRPr="00CC28B2">
        <w:rPr>
          <w:color w:val="493E24"/>
        </w:rPr>
        <w:t>психолого-медико-педагогической</w:t>
      </w:r>
      <w:proofErr w:type="spellEnd"/>
      <w:r w:rsidRPr="00CC28B2">
        <w:rPr>
          <w:color w:val="493E24"/>
        </w:rPr>
        <w:t>   комиссией,   обсуждении результатов обследования и рекомендаций, полученных по результатам   обследования, высказывать свое мнение относительно предлагаемых условий для организации обучения и воспитания детей.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  <w:sz w:val="28"/>
          <w:szCs w:val="28"/>
        </w:rPr>
      </w:pPr>
      <w:r w:rsidRPr="00CC28B2">
        <w:rPr>
          <w:rStyle w:val="a4"/>
          <w:color w:val="493E24"/>
          <w:sz w:val="28"/>
          <w:szCs w:val="28"/>
        </w:rPr>
        <w:lastRenderedPageBreak/>
        <w:t>4. Родители (законные представители) несовершеннолетних обучающихся обязаны: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1) обеспечить получение детьми общего образования;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2) соблюдать правила внутреннего распорядка организации, осуществляющей   образовательную   деятельность,   правила     проживания обучающихся в интернатах, требования локальных нормативных актов, которые устанавливают  режим   занятий   обучающихся,   порядок     регламентации образовательных  отношений   между   образовательной       организацией и обучающимися  и  (или)  их  родителями  (законными представителями) и оформления возникновения, приостановления и прекращения этих отношений;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 5. Иные права и обязанности родителей  (законных   представителей) несовершеннолетних  обучающихся  устанавливаются  настоящим Федеральным законом, иными федеральными законами, договором об образовании (при   его наличии).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 6.  За  неисполнение  или  ненадлежащее  исполнение    обязанностей, установленных  настоящим  Федеральным  законом  и  иными     федеральными законами,   родители   (законные   представители)  несовершеннолетних обучающихся  несут  ответственность,  предусмотренную   законодательством Российской Федерации.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> 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  <w:sz w:val="28"/>
          <w:szCs w:val="28"/>
        </w:rPr>
      </w:pPr>
      <w:r w:rsidRPr="00CC28B2">
        <w:rPr>
          <w:rStyle w:val="a4"/>
          <w:color w:val="493E24"/>
          <w:sz w:val="28"/>
          <w:szCs w:val="28"/>
        </w:rPr>
        <w:t>Если Вы считаете, что Ваши права в сфере образования в общеобразовательном учреждении не обеспечиваются в полном объёме, нарушены или ущемлены, Вы можете:</w:t>
      </w:r>
    </w:p>
    <w:p w:rsid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493E24"/>
        </w:rPr>
      </w:pPr>
      <w:r w:rsidRPr="00CC28B2">
        <w:rPr>
          <w:color w:val="493E24"/>
        </w:rPr>
        <w:t xml:space="preserve">1.Обратиться </w:t>
      </w:r>
      <w:r>
        <w:rPr>
          <w:color w:val="493E24"/>
        </w:rPr>
        <w:t>к заведующей МДОУ «Детский сад № 101» Парамоновой Т. Ф. по телефону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 w:rsidRPr="00CC28B2">
        <w:t>8(8342) 35-35-65</w:t>
      </w:r>
    </w:p>
    <w:p w:rsidR="00CC28B2" w:rsidRPr="00CC28B2" w:rsidRDefault="00CC28B2" w:rsidP="00CC28B2">
      <w:pPr>
        <w:pStyle w:val="a3"/>
        <w:shd w:val="clear" w:color="auto" w:fill="FFFFFF"/>
        <w:spacing w:before="0" w:beforeAutospacing="0" w:after="0" w:afterAutospacing="0" w:line="293" w:lineRule="atLeast"/>
        <w:jc w:val="both"/>
      </w:pPr>
      <w:r w:rsidRPr="00CC28B2">
        <w:t>2. Обратиться к старшему воспитателю МДОУ «Детский сад № 101» Архиповой Р.Х. по телефону 8 (8342) 35-14-10</w:t>
      </w:r>
    </w:p>
    <w:p w:rsidR="00A768D4" w:rsidRPr="00CC28B2" w:rsidRDefault="00A768D4">
      <w:pPr>
        <w:rPr>
          <w:rFonts w:ascii="Times New Roman" w:hAnsi="Times New Roman" w:cs="Times New Roman"/>
          <w:sz w:val="24"/>
          <w:szCs w:val="24"/>
        </w:rPr>
      </w:pPr>
    </w:p>
    <w:sectPr w:rsidR="00A768D4" w:rsidRPr="00CC28B2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B2"/>
    <w:rsid w:val="00134574"/>
    <w:rsid w:val="003924DE"/>
    <w:rsid w:val="008C7C78"/>
    <w:rsid w:val="00A768D4"/>
    <w:rsid w:val="00CC28B2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B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8B2"/>
    <w:rPr>
      <w:b/>
      <w:bCs/>
    </w:rPr>
  </w:style>
  <w:style w:type="character" w:customStyle="1" w:styleId="apple-converted-space">
    <w:name w:val="apple-converted-space"/>
    <w:basedOn w:val="a0"/>
    <w:rsid w:val="00CC28B2"/>
  </w:style>
  <w:style w:type="character" w:styleId="a5">
    <w:name w:val="Emphasis"/>
    <w:basedOn w:val="a0"/>
    <w:uiPriority w:val="20"/>
    <w:qFormat/>
    <w:rsid w:val="00CC28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2016-04-04T11:51:00Z</dcterms:created>
  <dcterms:modified xsi:type="dcterms:W3CDTF">2016-04-04T12:00:00Z</dcterms:modified>
</cp:coreProperties>
</file>