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16" w:rsidRPr="007009BF" w:rsidRDefault="008C5516" w:rsidP="008C5516">
      <w:pPr>
        <w:pStyle w:val="11"/>
        <w:ind w:firstLine="5220"/>
        <w:jc w:val="both"/>
        <w:rPr>
          <w:rFonts w:ascii="Times New Roman" w:hAnsi="Times New Roman"/>
          <w:color w:val="000000"/>
          <w:sz w:val="28"/>
          <w:szCs w:val="28"/>
        </w:rPr>
      </w:pPr>
      <w:r w:rsidRPr="007009BF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8C5516" w:rsidRPr="007009BF" w:rsidRDefault="008C5516" w:rsidP="008C5516">
      <w:pPr>
        <w:pStyle w:val="11"/>
        <w:ind w:firstLine="5220"/>
        <w:jc w:val="both"/>
        <w:rPr>
          <w:rFonts w:ascii="Times New Roman" w:hAnsi="Times New Roman"/>
          <w:color w:val="000000"/>
          <w:sz w:val="28"/>
          <w:szCs w:val="28"/>
        </w:rPr>
      </w:pPr>
      <w:r w:rsidRPr="007009BF">
        <w:rPr>
          <w:rFonts w:ascii="Times New Roman" w:hAnsi="Times New Roman"/>
          <w:color w:val="000000"/>
          <w:sz w:val="28"/>
          <w:szCs w:val="28"/>
        </w:rPr>
        <w:t xml:space="preserve">к приказу </w:t>
      </w:r>
      <w:r>
        <w:rPr>
          <w:rFonts w:ascii="Times New Roman" w:hAnsi="Times New Roman"/>
          <w:color w:val="000000"/>
          <w:sz w:val="28"/>
          <w:szCs w:val="28"/>
        </w:rPr>
        <w:t>МУ «ИМЦ»</w:t>
      </w:r>
    </w:p>
    <w:p w:rsidR="008C5516" w:rsidRPr="007009BF" w:rsidRDefault="008C5516" w:rsidP="008C5516">
      <w:pPr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2018 г.   №</w:t>
      </w:r>
    </w:p>
    <w:p w:rsidR="008C5516" w:rsidRPr="007009BF" w:rsidRDefault="008C5516" w:rsidP="008C5516">
      <w:pPr>
        <w:tabs>
          <w:tab w:val="left" w:pos="8787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516" w:rsidRPr="007009BF" w:rsidRDefault="008C5516" w:rsidP="008C5516">
      <w:pPr>
        <w:tabs>
          <w:tab w:val="left" w:pos="878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C5516" w:rsidRPr="007009BF" w:rsidRDefault="008C5516" w:rsidP="008C5516">
      <w:pPr>
        <w:tabs>
          <w:tab w:val="left" w:pos="878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муниципальном</w:t>
      </w:r>
      <w:r w:rsidRPr="007009BF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этапе Всероссийского конкурса</w:t>
      </w:r>
    </w:p>
    <w:p w:rsidR="008C5516" w:rsidRPr="007009BF" w:rsidRDefault="008C5516" w:rsidP="008C5516">
      <w:pPr>
        <w:tabs>
          <w:tab w:val="left" w:pos="878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b/>
          <w:sz w:val="28"/>
          <w:szCs w:val="28"/>
        </w:rPr>
        <w:t>«Зелёная планета»</w:t>
      </w:r>
    </w:p>
    <w:p w:rsidR="008C5516" w:rsidRDefault="008C5516" w:rsidP="008C5516">
      <w:pPr>
        <w:tabs>
          <w:tab w:val="left" w:pos="8787"/>
        </w:tabs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516" w:rsidRDefault="008C5516" w:rsidP="008C5516">
      <w:pPr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C5516" w:rsidRDefault="008C5516" w:rsidP="008C5516">
      <w:pPr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516" w:rsidRDefault="008C5516" w:rsidP="008C5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187BE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определяет порядок проведения, цели и задачи </w:t>
      </w:r>
      <w:r w:rsidRPr="00990F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Всероссийского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Pr="00E47B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Зелёная планета</w:t>
      </w:r>
      <w:r w:rsidRPr="00E47B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516" w:rsidRPr="007A7BB6" w:rsidRDefault="008C5516" w:rsidP="008C5516">
      <w:pPr>
        <w:tabs>
          <w:tab w:val="left" w:pos="878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 </w:t>
      </w:r>
      <w:r w:rsidRPr="007A7BB6">
        <w:rPr>
          <w:rFonts w:ascii="Times New Roman" w:eastAsia="Times New Roman" w:hAnsi="Times New Roman" w:cs="Times New Roman"/>
          <w:sz w:val="28"/>
          <w:szCs w:val="28"/>
        </w:rPr>
        <w:t>В 2018 году муниципальный этап Всероссийского конкурса «Зелёная планета» (далее – Конкурс) приурочен к проведению Года добровольца (волонтера).</w:t>
      </w:r>
    </w:p>
    <w:p w:rsidR="008C5516" w:rsidRDefault="008C5516" w:rsidP="008C5516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1.3.  </w:t>
      </w:r>
      <w:r w:rsidRPr="00043804">
        <w:rPr>
          <w:rFonts w:ascii="Times New Roman" w:eastAsia="Times New Roman" w:hAnsi="Times New Roman" w:cs="Times New Roman"/>
          <w:bCs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торы Конкурса  </w:t>
      </w:r>
      <w:r w:rsidRPr="007A7BB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</w:t>
      </w:r>
      <w:r w:rsidRPr="0004380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«Информационно-методический центр».</w:t>
      </w:r>
    </w:p>
    <w:p w:rsidR="008C5516" w:rsidRPr="007A7BB6" w:rsidRDefault="008C5516" w:rsidP="008C5516">
      <w:pPr>
        <w:pStyle w:val="a3"/>
        <w:ind w:left="0" w:firstLine="680"/>
        <w:rPr>
          <w:b/>
          <w:bCs/>
          <w:szCs w:val="28"/>
        </w:rPr>
      </w:pPr>
      <w:r w:rsidRPr="007A7BB6">
        <w:rPr>
          <w:b/>
          <w:bCs/>
          <w:szCs w:val="28"/>
        </w:rPr>
        <w:t>2. Цели и задачи конкурса</w:t>
      </w:r>
    </w:p>
    <w:p w:rsidR="008C5516" w:rsidRPr="007009BF" w:rsidRDefault="008C5516" w:rsidP="008C5516">
      <w:pPr>
        <w:pStyle w:val="a3"/>
        <w:ind w:left="0" w:firstLine="680"/>
        <w:rPr>
          <w:bCs/>
          <w:szCs w:val="28"/>
        </w:rPr>
      </w:pPr>
    </w:p>
    <w:p w:rsidR="008C5516" w:rsidRPr="007009BF" w:rsidRDefault="008C5516" w:rsidP="008C5516">
      <w:pPr>
        <w:tabs>
          <w:tab w:val="left" w:pos="284"/>
          <w:tab w:val="left" w:pos="8787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z w:val="28"/>
          <w:szCs w:val="28"/>
        </w:rPr>
        <w:t>- привлечь общественное внимание к социально-полезной экологической деятельности;</w:t>
      </w:r>
    </w:p>
    <w:p w:rsidR="008C5516" w:rsidRPr="007009BF" w:rsidRDefault="008C5516" w:rsidP="008C5516">
      <w:pPr>
        <w:tabs>
          <w:tab w:val="left" w:pos="284"/>
          <w:tab w:val="left" w:pos="8787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z w:val="28"/>
          <w:szCs w:val="28"/>
        </w:rPr>
        <w:t>- систематизировать результаты многолетней экологической деятельности детских коллективов;</w:t>
      </w:r>
    </w:p>
    <w:p w:rsidR="008C5516" w:rsidRPr="007009BF" w:rsidRDefault="008C5516" w:rsidP="008C5516">
      <w:pPr>
        <w:tabs>
          <w:tab w:val="left" w:pos="284"/>
          <w:tab w:val="left" w:pos="8787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z w:val="28"/>
          <w:szCs w:val="28"/>
        </w:rPr>
        <w:t>- развить у детей и подростков умение выражать своё отношение к природным и культурным ценностям через результаты социально-полезной, исследовательской, творческой и художественной деятельности;</w:t>
      </w:r>
    </w:p>
    <w:p w:rsidR="008C5516" w:rsidRPr="007009BF" w:rsidRDefault="008C5516" w:rsidP="008C5516">
      <w:pPr>
        <w:tabs>
          <w:tab w:val="left" w:pos="284"/>
          <w:tab w:val="left" w:pos="8787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- воспитыв</w:t>
      </w:r>
      <w:r>
        <w:rPr>
          <w:rFonts w:ascii="Times New Roman" w:eastAsia="Times New Roman" w:hAnsi="Times New Roman" w:cs="Times New Roman"/>
          <w:sz w:val="28"/>
          <w:szCs w:val="28"/>
        </w:rPr>
        <w:t>ать у детей и подростков толерант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>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8C5516" w:rsidRDefault="008C5516" w:rsidP="008C5516">
      <w:pPr>
        <w:tabs>
          <w:tab w:val="left" w:pos="284"/>
          <w:tab w:val="left" w:pos="8787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у юных жителей страны экологической культуры и активной жизненной позиции по отношению к глобальным проблемам, стоящим перед человечеством.</w:t>
      </w:r>
    </w:p>
    <w:p w:rsidR="008C5516" w:rsidRDefault="008C5516" w:rsidP="008C5516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187BE9">
        <w:rPr>
          <w:rFonts w:ascii="Times New Roman" w:eastAsia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ие в </w:t>
      </w:r>
      <w:r w:rsidRPr="00187BE9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8C5516" w:rsidRDefault="008C5516" w:rsidP="008C5516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516" w:rsidRPr="007009BF" w:rsidRDefault="008C5516" w:rsidP="008C5516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принимать участие </w:t>
      </w:r>
      <w:proofErr w:type="gramStart"/>
      <w:r w:rsidRPr="007009B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в возрасте 7-17 лет.</w:t>
      </w:r>
    </w:p>
    <w:p w:rsidR="008C5516" w:rsidRDefault="008C5516" w:rsidP="008C5516">
      <w:pPr>
        <w:tabs>
          <w:tab w:val="left" w:pos="0"/>
        </w:tabs>
        <w:spacing w:after="0" w:line="240" w:lineRule="auto"/>
        <w:ind w:left="34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условия проведения</w:t>
      </w:r>
    </w:p>
    <w:p w:rsidR="008C5516" w:rsidRDefault="008C5516" w:rsidP="008C5516">
      <w:pPr>
        <w:tabs>
          <w:tab w:val="left" w:pos="0"/>
        </w:tabs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516" w:rsidRPr="00E11DF2" w:rsidRDefault="008C5516" w:rsidP="008C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Конкурс состоит из </w:t>
      </w:r>
      <w:r>
        <w:rPr>
          <w:rFonts w:ascii="Times New Roman" w:hAnsi="Times New Roman"/>
          <w:sz w:val="28"/>
          <w:szCs w:val="28"/>
        </w:rPr>
        <w:t>двух этапов</w:t>
      </w:r>
      <w:r w:rsidRPr="00E11D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ый (заочный),  республиканский.</w:t>
      </w:r>
      <w:r w:rsidRPr="00E1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5516" w:rsidRPr="007009BF" w:rsidRDefault="008C5516" w:rsidP="008C5516">
      <w:pPr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009B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009BF">
        <w:rPr>
          <w:rFonts w:ascii="Times New Roman" w:eastAsia="Times New Roman" w:hAnsi="Times New Roman" w:cs="Times New Roman"/>
          <w:sz w:val="28"/>
          <w:szCs w:val="28"/>
        </w:rPr>
        <w:t>униципальный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(заочный)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6 февраля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– 10 марта </w:t>
      </w:r>
      <w:smartTag w:uri="urn:schemas-microsoft-com:office:smarttags" w:element="metricconverter">
        <w:smartTagPr>
          <w:attr w:name="ProductID" w:val="2018 г"/>
        </w:smartTagPr>
        <w:r w:rsidRPr="007009BF">
          <w:rPr>
            <w:rFonts w:ascii="Times New Roman" w:eastAsia="Times New Roman" w:hAnsi="Times New Roman" w:cs="Times New Roman"/>
            <w:sz w:val="28"/>
            <w:szCs w:val="28"/>
          </w:rPr>
          <w:t>2018 г</w:t>
        </w:r>
      </w:smartTag>
      <w:r w:rsidRPr="007009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516" w:rsidRDefault="008C5516" w:rsidP="008C5516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z w:val="28"/>
          <w:szCs w:val="28"/>
        </w:rPr>
        <w:t>- республиканский –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– 30 марта </w:t>
      </w:r>
      <w:smartTag w:uri="urn:schemas-microsoft-com:office:smarttags" w:element="metricconverter">
        <w:smartTagPr>
          <w:attr w:name="ProductID" w:val="2018 г"/>
        </w:smartTagPr>
        <w:r w:rsidRPr="007009BF">
          <w:rPr>
            <w:rFonts w:ascii="Times New Roman" w:eastAsia="Times New Roman" w:hAnsi="Times New Roman" w:cs="Times New Roman"/>
            <w:sz w:val="28"/>
            <w:szCs w:val="28"/>
          </w:rPr>
          <w:t>2018 г</w:t>
        </w:r>
      </w:smartTag>
      <w:r w:rsidRPr="007009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516" w:rsidRPr="00883E9F" w:rsidRDefault="008C5516" w:rsidP="008C5516">
      <w:pPr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E9F">
        <w:rPr>
          <w:rFonts w:ascii="Times New Roman" w:eastAsia="Times New Roman" w:hAnsi="Times New Roman" w:cs="Times New Roman"/>
          <w:b/>
          <w:sz w:val="28"/>
          <w:szCs w:val="28"/>
        </w:rPr>
        <w:t>5. Номинации Конкурса</w:t>
      </w:r>
    </w:p>
    <w:p w:rsidR="008C5516" w:rsidRPr="007009BF" w:rsidRDefault="008C5516" w:rsidP="008C551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>1. «Природа - бесценный дар, один на всех» - конкурс социально-значимых проектных работ о результатах социально-полезной добровольческой экологической деятельности детского коллектива, включающей следующие основные этапы: выявление экологической проблемы; краткое описание социально-полезной деятельности по устранению проблемы; социальная значимость результатов экологической деятельности.</w:t>
      </w:r>
    </w:p>
    <w:p w:rsidR="008C5516" w:rsidRPr="007009BF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 к оформлению работы:</w:t>
      </w:r>
    </w:p>
    <w:p w:rsidR="008C5516" w:rsidRPr="007009BF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z w:val="28"/>
          <w:szCs w:val="28"/>
        </w:rPr>
        <w:t>представляются тезисы в печатном виде, формат А</w:t>
      </w:r>
      <w:proofErr w:type="gramStart"/>
      <w:r w:rsidRPr="007009BF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со стандартными полями, шрифт 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12 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Times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New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Roman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, межстрочный интервал 1.0, не более 2-х страниц;</w:t>
      </w:r>
    </w:p>
    <w:p w:rsidR="008C5516" w:rsidRPr="007009BF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на следующей за заголовком строке указывается название коллектива, название 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учреждения (с указанием регион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а), Ф.И.О. руководителя проекта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8C5516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z w:val="28"/>
          <w:szCs w:val="28"/>
        </w:rPr>
        <w:t>оценивается целесообразность и социальная значимость проекта, описание всех основных этапов.</w:t>
      </w:r>
    </w:p>
    <w:p w:rsidR="008C5516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необходимо предоставить до 2 марта 2018г. по адресу: ул. Б.Хмельницкого, д.57а,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101 Александровой В.А.</w:t>
      </w:r>
    </w:p>
    <w:p w:rsidR="008C5516" w:rsidRPr="007009BF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516" w:rsidRPr="007009BF" w:rsidRDefault="008C5516" w:rsidP="008C5516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5.</w:t>
      </w:r>
      <w:r w:rsidRPr="007009BF">
        <w:rPr>
          <w:rFonts w:ascii="Times New Roman" w:eastAsia="Times New Roman" w:hAnsi="Times New Roman" w:cs="Times New Roman"/>
          <w:spacing w:val="-5"/>
          <w:sz w:val="28"/>
          <w:szCs w:val="28"/>
        </w:rPr>
        <w:t>2.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>«Зелёная планета глазами детей» - «Добрые дела» - конкурс рисунков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>плакатов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>с изображением «Добрых дел». Могут быть использованы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>произведения,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сказки, мультфильмы, фильмы,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в которых персонажи совершают добрые дела.</w:t>
      </w:r>
    </w:p>
    <w:p w:rsidR="008C5516" w:rsidRPr="007009BF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 к оформлению работы:</w:t>
      </w:r>
    </w:p>
    <w:p w:rsidR="008C5516" w:rsidRPr="007009BF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направляется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оригинал рисунка;</w:t>
      </w:r>
    </w:p>
    <w:p w:rsidR="008C5516" w:rsidRPr="007009BF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на обратной стороне указывается Ф.И. автора (полностью), </w:t>
      </w:r>
      <w:r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>, название рисунка</w:t>
      </w:r>
      <w:r>
        <w:rPr>
          <w:rFonts w:ascii="Times New Roman" w:eastAsia="Times New Roman" w:hAnsi="Times New Roman" w:cs="Times New Roman"/>
          <w:sz w:val="28"/>
          <w:szCs w:val="28"/>
        </w:rPr>
        <w:t>, муниципальное общеобразовательное учреждение;</w:t>
      </w:r>
    </w:p>
    <w:p w:rsidR="008C5516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оценивается отражение тематики, композиционное решение, уровень исполнения,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>художественная выразительность.</w:t>
      </w:r>
    </w:p>
    <w:p w:rsidR="008C5516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заявку (согласно форме) необходимо предоставить                       до 2 марта 2018г. по адресу: ул. Б.Хмельницкого, д.57а,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101 Александровой В.А.</w:t>
      </w:r>
    </w:p>
    <w:p w:rsidR="008C5516" w:rsidRDefault="008C5516" w:rsidP="008C5516">
      <w:pPr>
        <w:shd w:val="clear" w:color="auto" w:fill="FFFFFF"/>
        <w:tabs>
          <w:tab w:val="left" w:pos="1282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8C5516" w:rsidRPr="007009BF" w:rsidRDefault="008C5516" w:rsidP="008C5516">
      <w:pPr>
        <w:shd w:val="clear" w:color="auto" w:fill="FFFFFF"/>
        <w:tabs>
          <w:tab w:val="left" w:pos="128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5.</w:t>
      </w:r>
      <w:r w:rsidRPr="007009BF">
        <w:rPr>
          <w:rFonts w:ascii="Times New Roman" w:eastAsia="Times New Roman" w:hAnsi="Times New Roman" w:cs="Times New Roman"/>
          <w:spacing w:val="-5"/>
          <w:sz w:val="28"/>
          <w:szCs w:val="28"/>
        </w:rPr>
        <w:t>3.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ab/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Эко-объектив</w:t>
      </w:r>
      <w:proofErr w:type="spellEnd"/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» - «Добрые дела» - конкурс кинорепортажей о результатах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>социально-полезной экологической деятельности детского коллектива (примеры: посадка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деревьев, уход за ними; уборка территории, её благоустройство, очистка природных водных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>объектов, их благоустройство, современное состояние, и т.п.).</w:t>
      </w:r>
    </w:p>
    <w:p w:rsidR="008C5516" w:rsidRPr="007009BF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 к оформлению работы:</w:t>
      </w:r>
    </w:p>
    <w:p w:rsidR="008C5516" w:rsidRPr="007009BF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кинофильм длительностью до 3 минут на </w:t>
      </w:r>
      <w:r w:rsidRPr="007009BF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7009B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носителях;</w:t>
      </w:r>
    </w:p>
    <w:p w:rsidR="008C5516" w:rsidRPr="007009BF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в печатном виде обязательна следующая информация: Ф.И. автора/авторов (полностью)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название фильма;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>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8C5516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оценивается отражение тематики.</w:t>
      </w:r>
      <w:r w:rsidRPr="00444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5516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Видеоролик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заявку (согласно форме) необходимо предоставить                       до 2 марта 2018г. по адресу: ул. Б.Хмельницкого, д.57а,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101 Александровой В.А.</w:t>
      </w:r>
    </w:p>
    <w:p w:rsidR="008C5516" w:rsidRPr="00F15A68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516" w:rsidRPr="007009BF" w:rsidRDefault="008C5516" w:rsidP="008C5516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5</w:t>
      </w:r>
      <w:r w:rsidRPr="007009BF">
        <w:rPr>
          <w:rFonts w:ascii="Times New Roman" w:eastAsia="Times New Roman" w:hAnsi="Times New Roman" w:cs="Times New Roman"/>
          <w:spacing w:val="-5"/>
          <w:sz w:val="28"/>
          <w:szCs w:val="28"/>
        </w:rPr>
        <w:t>.4.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ab/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«Многообразие вековых традиций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- конкурс отдельных поделок и 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композиций,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изображающих добрые дела. Могут быть использованы литературные произведения, сказки,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мультфильмы, фильмы, в которых персонажи совершают добрые дела.</w:t>
      </w:r>
    </w:p>
    <w:p w:rsidR="008C5516" w:rsidRPr="007009BF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Требования к оформлению работы:</w:t>
      </w:r>
    </w:p>
    <w:p w:rsidR="008C5516" w:rsidRPr="007009BF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высылается фотография поделки или композиции формата 18x24 см и более;</w:t>
      </w:r>
    </w:p>
    <w:p w:rsidR="008C5516" w:rsidRPr="007009BF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обратной стороне указывается Ф.И. автора/авторов (полностью), его/их </w:t>
      </w:r>
      <w:r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учреждение;</w:t>
      </w:r>
    </w:p>
    <w:p w:rsidR="008C5516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оценивается отражение темы конкурса, применение народных ремёсел, 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композиционное решение, уровень исполнения, художественная выразительность.</w:t>
      </w:r>
    </w:p>
    <w:p w:rsidR="008C5516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заявку (согласно форме) необходимо предоставить                       до 2 марта 2018г. по адресу: ул. Б.Хмельницкого, д.57а,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101 Александровой В.А.</w:t>
      </w:r>
    </w:p>
    <w:p w:rsidR="008C5516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516" w:rsidRPr="006E527A" w:rsidRDefault="008C5516" w:rsidP="008C5516">
      <w:pPr>
        <w:shd w:val="clear" w:color="auto" w:fill="FFFFFF"/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7A">
        <w:rPr>
          <w:rFonts w:ascii="Times New Roman" w:hAnsi="Times New Roman" w:cs="Times New Roman"/>
          <w:spacing w:val="-5"/>
          <w:sz w:val="28"/>
          <w:szCs w:val="28"/>
        </w:rPr>
        <w:t>5.</w:t>
      </w:r>
      <w:r>
        <w:rPr>
          <w:rFonts w:ascii="Times New Roman" w:hAnsi="Times New Roman" w:cs="Times New Roman"/>
          <w:spacing w:val="-5"/>
          <w:sz w:val="28"/>
          <w:szCs w:val="28"/>
        </w:rPr>
        <w:t>5.</w:t>
      </w:r>
      <w:r w:rsidRPr="006E527A">
        <w:rPr>
          <w:rFonts w:ascii="Times New Roman" w:hAnsi="Times New Roman" w:cs="Times New Roman"/>
          <w:sz w:val="28"/>
          <w:szCs w:val="28"/>
        </w:rPr>
        <w:tab/>
        <w:t>«Современность и традиция» - к</w:t>
      </w:r>
      <w:r>
        <w:rPr>
          <w:rFonts w:ascii="Times New Roman" w:hAnsi="Times New Roman" w:cs="Times New Roman"/>
          <w:sz w:val="28"/>
          <w:szCs w:val="28"/>
        </w:rPr>
        <w:t xml:space="preserve">онкурс коллекций моделей,  одежды, </w:t>
      </w:r>
      <w:r w:rsidRPr="006E527A">
        <w:rPr>
          <w:rFonts w:ascii="Times New Roman" w:hAnsi="Times New Roman" w:cs="Times New Roman"/>
          <w:sz w:val="28"/>
          <w:szCs w:val="28"/>
        </w:rPr>
        <w:t>национальных костюмов.</w:t>
      </w:r>
    </w:p>
    <w:p w:rsidR="008C5516" w:rsidRPr="006E527A" w:rsidRDefault="008C5516" w:rsidP="008C55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7A">
        <w:rPr>
          <w:rFonts w:ascii="Times New Roman" w:hAnsi="Times New Roman" w:cs="Times New Roman"/>
          <w:spacing w:val="-1"/>
          <w:sz w:val="28"/>
          <w:szCs w:val="28"/>
        </w:rPr>
        <w:t>Требования к оформлению работы:</w:t>
      </w:r>
    </w:p>
    <w:p w:rsidR="008C5516" w:rsidRPr="006E527A" w:rsidRDefault="008C5516" w:rsidP="008C55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7A">
        <w:rPr>
          <w:rFonts w:ascii="Times New Roman" w:hAnsi="Times New Roman" w:cs="Times New Roman"/>
          <w:spacing w:val="-1"/>
          <w:sz w:val="28"/>
          <w:szCs w:val="28"/>
        </w:rPr>
        <w:t xml:space="preserve">высылается краткий анонс о дефиле моделей одежды, где указывается: </w:t>
      </w:r>
      <w:r w:rsidRPr="006E527A">
        <w:rPr>
          <w:rFonts w:ascii="Times New Roman" w:hAnsi="Times New Roman" w:cs="Times New Roman"/>
          <w:sz w:val="28"/>
          <w:szCs w:val="28"/>
        </w:rPr>
        <w:t>название коллектива - автора коллекции моделей одежды, название коллекции, краткое (1-2 предложения) пояснение;</w:t>
      </w:r>
    </w:p>
    <w:p w:rsidR="008C5516" w:rsidRDefault="008C5516" w:rsidP="008C55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527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видеозапись дефиле на </w:t>
      </w:r>
      <w:r w:rsidRPr="006E527A">
        <w:rPr>
          <w:rFonts w:ascii="Times New Roman" w:hAnsi="Times New Roman" w:cs="Times New Roman"/>
          <w:spacing w:val="-1"/>
          <w:sz w:val="28"/>
          <w:szCs w:val="28"/>
          <w:lang w:val="en-US"/>
        </w:rPr>
        <w:t>DVD</w:t>
      </w:r>
      <w:r w:rsidRPr="006E527A">
        <w:rPr>
          <w:rFonts w:ascii="Times New Roman" w:hAnsi="Times New Roman" w:cs="Times New Roman"/>
          <w:spacing w:val="-1"/>
          <w:sz w:val="28"/>
          <w:szCs w:val="28"/>
        </w:rPr>
        <w:t xml:space="preserve"> или </w:t>
      </w:r>
      <w:r w:rsidRPr="006E527A">
        <w:rPr>
          <w:rFonts w:ascii="Times New Roman" w:hAnsi="Times New Roman" w:cs="Times New Roman"/>
          <w:spacing w:val="-1"/>
          <w:sz w:val="28"/>
          <w:szCs w:val="28"/>
          <w:lang w:val="en-US"/>
        </w:rPr>
        <w:t>CD</w:t>
      </w:r>
      <w:r w:rsidRPr="006E527A">
        <w:rPr>
          <w:rFonts w:ascii="Times New Roman" w:hAnsi="Times New Roman" w:cs="Times New Roman"/>
          <w:spacing w:val="-1"/>
          <w:sz w:val="28"/>
          <w:szCs w:val="28"/>
        </w:rPr>
        <w:t xml:space="preserve"> носителях; </w:t>
      </w:r>
      <w:r w:rsidRPr="006E527A">
        <w:rPr>
          <w:rFonts w:ascii="Times New Roman" w:hAnsi="Times New Roman" w:cs="Times New Roman"/>
          <w:spacing w:val="-3"/>
          <w:sz w:val="28"/>
          <w:szCs w:val="28"/>
        </w:rPr>
        <w:t xml:space="preserve">фотографии выступлений формата 18x24 см и более; </w:t>
      </w:r>
      <w:r w:rsidRPr="006E527A">
        <w:rPr>
          <w:rFonts w:ascii="Times New Roman" w:hAnsi="Times New Roman" w:cs="Times New Roman"/>
          <w:spacing w:val="-1"/>
          <w:sz w:val="28"/>
          <w:szCs w:val="28"/>
        </w:rPr>
        <w:t>оценивается отражение темы конкурса.</w:t>
      </w:r>
    </w:p>
    <w:p w:rsidR="008C5516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Видеоролик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заявку (согласно форме) необходимо предоставить                       до 2 марта 2018г. по адресу: ул. Б.Хмельницкого, д.57а,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101 Александровой В.А.</w:t>
      </w:r>
    </w:p>
    <w:p w:rsidR="008C5516" w:rsidRPr="006E527A" w:rsidRDefault="008C5516" w:rsidP="008C55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516" w:rsidRPr="006E527A" w:rsidRDefault="008C5516" w:rsidP="008C5516">
      <w:pPr>
        <w:shd w:val="clear" w:color="auto" w:fill="FFFFFF"/>
        <w:tabs>
          <w:tab w:val="left" w:pos="1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6E527A">
        <w:rPr>
          <w:rFonts w:ascii="Times New Roman" w:hAnsi="Times New Roman" w:cs="Times New Roman"/>
          <w:spacing w:val="-5"/>
          <w:sz w:val="28"/>
          <w:szCs w:val="28"/>
        </w:rPr>
        <w:t>.6.</w:t>
      </w:r>
      <w:r w:rsidRPr="006E527A">
        <w:rPr>
          <w:rFonts w:ascii="Times New Roman" w:hAnsi="Times New Roman" w:cs="Times New Roman"/>
          <w:sz w:val="28"/>
          <w:szCs w:val="28"/>
        </w:rPr>
        <w:tab/>
        <w:t>«Природа. Культура. Экология» - конкурс сольных и коллективных исполнений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7A">
        <w:rPr>
          <w:rFonts w:ascii="Times New Roman" w:hAnsi="Times New Roman" w:cs="Times New Roman"/>
          <w:spacing w:val="-1"/>
          <w:sz w:val="28"/>
          <w:szCs w:val="28"/>
        </w:rPr>
        <w:t>песен о добрых делах, театрализованные постановки и выступления агитбригад.</w:t>
      </w:r>
    </w:p>
    <w:p w:rsidR="008C5516" w:rsidRPr="006E527A" w:rsidRDefault="008C5516" w:rsidP="008C55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7A">
        <w:rPr>
          <w:rFonts w:ascii="Times New Roman" w:hAnsi="Times New Roman" w:cs="Times New Roman"/>
          <w:spacing w:val="-1"/>
          <w:sz w:val="28"/>
          <w:szCs w:val="28"/>
        </w:rPr>
        <w:t>Требования к оформлению работы:</w:t>
      </w:r>
    </w:p>
    <w:p w:rsidR="008C5516" w:rsidRPr="006E527A" w:rsidRDefault="008C5516" w:rsidP="008C55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направляется</w:t>
      </w:r>
      <w:r w:rsidRPr="006E527A">
        <w:rPr>
          <w:rFonts w:ascii="Times New Roman" w:hAnsi="Times New Roman" w:cs="Times New Roman"/>
          <w:spacing w:val="-1"/>
          <w:sz w:val="28"/>
          <w:szCs w:val="28"/>
        </w:rPr>
        <w:t xml:space="preserve"> афиша, программа или краткий анонс выступления, где указывается:</w:t>
      </w:r>
    </w:p>
    <w:p w:rsidR="008C5516" w:rsidRPr="006E527A" w:rsidRDefault="008C5516" w:rsidP="008C55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7A">
        <w:rPr>
          <w:rFonts w:ascii="Times New Roman" w:hAnsi="Times New Roman" w:cs="Times New Roman"/>
          <w:sz w:val="28"/>
          <w:szCs w:val="28"/>
        </w:rPr>
        <w:t xml:space="preserve">Ф.И. исполнителей (полностью) с указанием возраста, </w:t>
      </w:r>
      <w:r>
        <w:rPr>
          <w:rFonts w:ascii="Times New Roman" w:hAnsi="Times New Roman" w:cs="Times New Roman"/>
          <w:sz w:val="28"/>
          <w:szCs w:val="28"/>
        </w:rPr>
        <w:t xml:space="preserve">класса, </w:t>
      </w:r>
      <w:r w:rsidRPr="006E527A">
        <w:rPr>
          <w:rFonts w:ascii="Times New Roman" w:hAnsi="Times New Roman" w:cs="Times New Roman"/>
          <w:sz w:val="28"/>
          <w:szCs w:val="28"/>
        </w:rPr>
        <w:t>название художественного номера;</w:t>
      </w:r>
    </w:p>
    <w:p w:rsidR="008C5516" w:rsidRPr="006E527A" w:rsidRDefault="008C5516" w:rsidP="008C55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7A">
        <w:rPr>
          <w:rFonts w:ascii="Times New Roman" w:hAnsi="Times New Roman" w:cs="Times New Roman"/>
          <w:spacing w:val="-1"/>
          <w:sz w:val="28"/>
          <w:szCs w:val="28"/>
        </w:rPr>
        <w:t>Ф.И.О. художественного руководителя;</w:t>
      </w:r>
    </w:p>
    <w:p w:rsidR="008C5516" w:rsidRPr="006E527A" w:rsidRDefault="008C5516" w:rsidP="008C55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7A">
        <w:rPr>
          <w:rFonts w:ascii="Times New Roman" w:hAnsi="Times New Roman" w:cs="Times New Roman"/>
          <w:sz w:val="28"/>
          <w:szCs w:val="28"/>
        </w:rPr>
        <w:t xml:space="preserve">видеозапись выступления на </w:t>
      </w:r>
      <w:r w:rsidRPr="006E527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E527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E527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E527A">
        <w:rPr>
          <w:rFonts w:ascii="Times New Roman" w:hAnsi="Times New Roman" w:cs="Times New Roman"/>
          <w:sz w:val="28"/>
          <w:szCs w:val="28"/>
        </w:rPr>
        <w:t xml:space="preserve"> носителях;</w:t>
      </w:r>
    </w:p>
    <w:p w:rsidR="008C5516" w:rsidRPr="006E527A" w:rsidRDefault="008C5516" w:rsidP="008C55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7A">
        <w:rPr>
          <w:rFonts w:ascii="Times New Roman" w:hAnsi="Times New Roman" w:cs="Times New Roman"/>
          <w:spacing w:val="-1"/>
          <w:sz w:val="28"/>
          <w:szCs w:val="28"/>
        </w:rPr>
        <w:t>фотографии выступлений формата 18x24 см и более;</w:t>
      </w:r>
    </w:p>
    <w:p w:rsidR="008C5516" w:rsidRPr="006E527A" w:rsidRDefault="008C5516" w:rsidP="008C55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7A">
        <w:rPr>
          <w:rFonts w:ascii="Times New Roman" w:hAnsi="Times New Roman" w:cs="Times New Roman"/>
          <w:spacing w:val="-1"/>
          <w:sz w:val="28"/>
          <w:szCs w:val="28"/>
        </w:rPr>
        <w:t>оценивается отражение темы конкурса и уровень исполнения.</w:t>
      </w:r>
    </w:p>
    <w:p w:rsidR="008C5516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Видеоролик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заявку (согласно форме) необходимо предоставить                       до 2 марта 2018г. по адресу: ул. Б.Хмельницкого, д.57а,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101 Александровой В.А.</w:t>
      </w:r>
    </w:p>
    <w:p w:rsidR="008C5516" w:rsidRPr="007009BF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516" w:rsidRPr="00B747AA" w:rsidRDefault="008C5516" w:rsidP="008C551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7AA">
        <w:rPr>
          <w:rFonts w:ascii="Times New Roman" w:eastAsia="Times New Roman" w:hAnsi="Times New Roman" w:cs="Times New Roman"/>
          <w:b/>
          <w:sz w:val="28"/>
          <w:szCs w:val="28"/>
        </w:rPr>
        <w:t xml:space="preserve">6.  Порядок награждения </w:t>
      </w:r>
    </w:p>
    <w:p w:rsidR="008C5516" w:rsidRPr="00995ACD" w:rsidRDefault="008C5516" w:rsidP="008C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.1. Победители и призеры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>награждаются грамотами.</w:t>
      </w:r>
      <w:r w:rsidRPr="00D65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Работы, прошедшие муниципальный тур допускаются к республиканскому этапу.</w:t>
      </w:r>
    </w:p>
    <w:p w:rsidR="008C5516" w:rsidRPr="007009BF" w:rsidRDefault="008C5516" w:rsidP="008C5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516" w:rsidRDefault="008C5516" w:rsidP="008C5516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8C5516" w:rsidRDefault="008C5516" w:rsidP="008C5516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8C5516" w:rsidRDefault="008C5516" w:rsidP="008C5516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8C5516" w:rsidRDefault="008C5516" w:rsidP="008C5516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8C5516" w:rsidRDefault="008C5516" w:rsidP="008C5516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8C5516" w:rsidRDefault="008C5516" w:rsidP="008C5516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8C5516" w:rsidRDefault="008C5516" w:rsidP="008C5516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8C5516" w:rsidRPr="007009BF" w:rsidRDefault="008C5516" w:rsidP="008C5516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8C5516" w:rsidRDefault="008C5516" w:rsidP="008C5516">
      <w:pPr>
        <w:rPr>
          <w:rFonts w:ascii="Times New Roman" w:hAnsi="Times New Roman" w:cs="Times New Roman"/>
          <w:sz w:val="28"/>
          <w:szCs w:val="28"/>
        </w:rPr>
      </w:pPr>
    </w:p>
    <w:p w:rsidR="008C5516" w:rsidRDefault="008C5516" w:rsidP="008C55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D2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муниципальный этап </w:t>
      </w: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«Зеленая планета»</w:t>
      </w: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3"/>
        <w:gridCol w:w="1946"/>
        <w:gridCol w:w="2141"/>
        <w:gridCol w:w="965"/>
        <w:gridCol w:w="1896"/>
        <w:gridCol w:w="1990"/>
      </w:tblGrid>
      <w:tr w:rsidR="008C5516" w:rsidTr="00A56188">
        <w:tc>
          <w:tcPr>
            <w:tcW w:w="670" w:type="dxa"/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34" w:type="dxa"/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990" w:type="dxa"/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8C5516" w:rsidTr="00A56188">
        <w:tc>
          <w:tcPr>
            <w:tcW w:w="670" w:type="dxa"/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16" w:rsidTr="00A56188">
        <w:tc>
          <w:tcPr>
            <w:tcW w:w="670" w:type="dxa"/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16" w:rsidTr="00A56188">
        <w:tc>
          <w:tcPr>
            <w:tcW w:w="670" w:type="dxa"/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8C5516" w:rsidRDefault="008C5516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6" w:rsidRDefault="008C5516" w:rsidP="008C5516">
      <w:pPr>
        <w:spacing w:after="0"/>
        <w:ind w:right="175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8038FE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8C5516" w:rsidRPr="00227F4D" w:rsidRDefault="008C5516" w:rsidP="008C5516">
      <w:pPr>
        <w:spacing w:after="0"/>
        <w:ind w:right="175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7F4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27F4D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>МУ «ИМЦ»</w:t>
      </w:r>
    </w:p>
    <w:p w:rsidR="008C5516" w:rsidRPr="008038FE" w:rsidRDefault="008C5516" w:rsidP="008C55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F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3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AC7398">
        <w:rPr>
          <w:rFonts w:ascii="Times New Roman" w:eastAsia="Times New Roman" w:hAnsi="Times New Roman" w:cs="Times New Roman"/>
          <w:sz w:val="26"/>
          <w:szCs w:val="26"/>
        </w:rPr>
        <w:t xml:space="preserve"> года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C739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</w:p>
    <w:p w:rsidR="008C5516" w:rsidRDefault="008C5516" w:rsidP="008C5516">
      <w:pPr>
        <w:pStyle w:val="1"/>
        <w:spacing w:line="360" w:lineRule="auto"/>
        <w:rPr>
          <w:sz w:val="28"/>
          <w:szCs w:val="28"/>
        </w:rPr>
      </w:pPr>
    </w:p>
    <w:p w:rsidR="008C5516" w:rsidRPr="008038FE" w:rsidRDefault="008C5516" w:rsidP="008C5516">
      <w:pPr>
        <w:spacing w:after="0"/>
        <w:ind w:right="175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516" w:rsidRDefault="008C5516" w:rsidP="008C5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5516" w:rsidRDefault="008C5516" w:rsidP="008C5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BB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r w:rsidRPr="00945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50BB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организационного комитета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8C5516" w:rsidRDefault="008C5516" w:rsidP="008C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«Зеленая планета»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обучающихся муниципальных образовательных организаций </w:t>
      </w:r>
    </w:p>
    <w:p w:rsidR="008C5516" w:rsidRDefault="008C5516" w:rsidP="008C55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Саранск</w:t>
      </w:r>
    </w:p>
    <w:p w:rsidR="008C5516" w:rsidRPr="009450BB" w:rsidRDefault="008C5516" w:rsidP="008C5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516" w:rsidRPr="004E1C9A" w:rsidRDefault="008C5516" w:rsidP="008C5516">
      <w:pPr>
        <w:shd w:val="clear" w:color="auto" w:fill="FFFFFF"/>
        <w:spacing w:after="0"/>
        <w:ind w:left="2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516" w:rsidRPr="005C23A6" w:rsidRDefault="008C5516" w:rsidP="008C5516">
      <w:pPr>
        <w:shd w:val="clear" w:color="auto" w:fill="FFFFFF"/>
        <w:tabs>
          <w:tab w:val="left" w:pos="-510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C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Волкова Н.Н.,</w:t>
      </w:r>
      <w:r w:rsidRPr="005C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МУ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Информационно-методический центр</w:t>
      </w:r>
      <w:r w:rsidRPr="005C23A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5516" w:rsidRDefault="008C5516" w:rsidP="008C5516">
      <w:pPr>
        <w:shd w:val="clear" w:color="auto" w:fill="FFFFFF"/>
        <w:tabs>
          <w:tab w:val="left" w:pos="-6946"/>
        </w:tabs>
        <w:spacing w:after="0"/>
        <w:ind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Богордаева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Е.А.,</w:t>
      </w:r>
      <w:r w:rsidRPr="005C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еститель </w:t>
      </w:r>
      <w:r w:rsidRPr="005C23A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МУ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Информационно-методический центр</w:t>
      </w:r>
      <w:r w:rsidRPr="005C23A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5516" w:rsidRDefault="008C5516" w:rsidP="008C5516">
      <w:pPr>
        <w:shd w:val="clear" w:color="auto" w:fill="FFFFFF"/>
        <w:tabs>
          <w:tab w:val="left" w:pos="-6946"/>
        </w:tabs>
        <w:spacing w:after="0"/>
        <w:ind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Комарова Л.Н., начальник отдела инновационной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 «Информационно-методический центр»;</w:t>
      </w: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Александрова В.А., методист отдела инновационной деятельности МУ «Информационно-методический центр».</w:t>
      </w: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Default="008C5516" w:rsidP="008C5516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516" w:rsidRPr="00766577" w:rsidRDefault="008C5516" w:rsidP="008C5516">
      <w:pPr>
        <w:spacing w:after="0"/>
        <w:ind w:right="175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8C5516" w:rsidRDefault="008C5516" w:rsidP="008C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FF" w:rsidRDefault="007365FF"/>
    <w:sectPr w:rsidR="007365FF" w:rsidSect="00D2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516"/>
    <w:rsid w:val="007365FF"/>
    <w:rsid w:val="008C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55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51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8C5516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C55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rsid w:val="008C5516"/>
    <w:pPr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  <w:style w:type="table" w:styleId="a5">
    <w:name w:val="Table Grid"/>
    <w:basedOn w:val="a1"/>
    <w:uiPriority w:val="59"/>
    <w:rsid w:val="008C5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имс</dc:creator>
  <cp:keywords/>
  <dc:description/>
  <cp:lastModifiedBy>имс</cp:lastModifiedBy>
  <cp:revision>2</cp:revision>
  <dcterms:created xsi:type="dcterms:W3CDTF">2018-02-07T12:00:00Z</dcterms:created>
  <dcterms:modified xsi:type="dcterms:W3CDTF">2018-02-07T12:00:00Z</dcterms:modified>
</cp:coreProperties>
</file>