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4C8" w:rsidRDefault="00E234C8" w:rsidP="00E234C8">
      <w:pPr>
        <w:adjustRightInd w:val="0"/>
        <w:jc w:val="center"/>
      </w:pPr>
      <w:r>
        <w:rPr>
          <w:b/>
          <w:bCs/>
          <w:i/>
          <w:iCs/>
          <w:sz w:val="28"/>
          <w:szCs w:val="20"/>
        </w:rPr>
        <w:t>Правила безопасности</w:t>
      </w:r>
    </w:p>
    <w:p w:rsidR="00E234C8" w:rsidRDefault="00E234C8" w:rsidP="00E234C8">
      <w:pPr>
        <w:adjustRightInd w:val="0"/>
        <w:jc w:val="center"/>
      </w:pPr>
      <w:r>
        <w:rPr>
          <w:b/>
          <w:bCs/>
          <w:i/>
          <w:iCs/>
          <w:caps/>
          <w:sz w:val="28"/>
          <w:szCs w:val="20"/>
        </w:rPr>
        <w:t xml:space="preserve"> </w:t>
      </w:r>
      <w:r>
        <w:rPr>
          <w:b/>
          <w:bCs/>
          <w:i/>
          <w:iCs/>
          <w:sz w:val="28"/>
          <w:szCs w:val="20"/>
        </w:rPr>
        <w:t>в городском общественном транспорте</w:t>
      </w:r>
    </w:p>
    <w:p w:rsidR="00E234C8" w:rsidRDefault="00E234C8" w:rsidP="00E234C8">
      <w:pPr>
        <w:adjustRightInd w:val="0"/>
        <w:jc w:val="center"/>
      </w:pPr>
      <w:r>
        <w:rPr>
          <w:b/>
          <w:bCs/>
          <w:i/>
          <w:iCs/>
          <w:sz w:val="28"/>
          <w:szCs w:val="20"/>
        </w:rPr>
        <w:t> </w:t>
      </w:r>
    </w:p>
    <w:p w:rsidR="00E234C8" w:rsidRDefault="00E234C8" w:rsidP="00E234C8">
      <w:pPr>
        <w:adjustRightInd w:val="0"/>
        <w:ind w:firstLine="570"/>
        <w:jc w:val="both"/>
      </w:pPr>
      <w:r>
        <w:rPr>
          <w:szCs w:val="20"/>
        </w:rPr>
        <w:t>Во время поездок в городском общественном транспорте пассажиру необходимо с</w:t>
      </w:r>
      <w:r>
        <w:rPr>
          <w:szCs w:val="20"/>
        </w:rPr>
        <w:t>о</w:t>
      </w:r>
      <w:r>
        <w:rPr>
          <w:szCs w:val="20"/>
        </w:rPr>
        <w:t>блюдать следующие правила:</w:t>
      </w:r>
    </w:p>
    <w:p w:rsidR="00E234C8" w:rsidRDefault="00E234C8" w:rsidP="00E234C8">
      <w:pPr>
        <w:adjustRightInd w:val="0"/>
        <w:ind w:firstLine="570"/>
        <w:jc w:val="both"/>
      </w:pPr>
      <w:r>
        <w:rPr>
          <w:szCs w:val="20"/>
        </w:rPr>
        <w:t>1. При возникновении какой-либо опасной ситуации в первую очередь действовать по указанию водителя трамвая или троллейбуса.</w:t>
      </w:r>
    </w:p>
    <w:p w:rsidR="00E234C8" w:rsidRDefault="00E234C8" w:rsidP="00E234C8">
      <w:pPr>
        <w:adjustRightInd w:val="0"/>
        <w:ind w:firstLine="570"/>
        <w:jc w:val="both"/>
      </w:pPr>
      <w:r>
        <w:rPr>
          <w:szCs w:val="20"/>
        </w:rPr>
        <w:t>2. Не выходить из вагона, когда водитель переводит стрелку.</w:t>
      </w:r>
    </w:p>
    <w:p w:rsidR="00E234C8" w:rsidRDefault="00E234C8" w:rsidP="00E234C8">
      <w:pPr>
        <w:adjustRightInd w:val="0"/>
        <w:ind w:firstLine="570"/>
        <w:jc w:val="both"/>
      </w:pPr>
      <w:r>
        <w:rPr>
          <w:szCs w:val="20"/>
        </w:rPr>
        <w:t>3. Не прыгать в трамвай (троллейбус) на ходу;</w:t>
      </w:r>
    </w:p>
    <w:p w:rsidR="00E234C8" w:rsidRDefault="00E234C8" w:rsidP="00E234C8">
      <w:pPr>
        <w:adjustRightInd w:val="0"/>
        <w:ind w:firstLine="570"/>
        <w:jc w:val="both"/>
      </w:pPr>
      <w:r>
        <w:rPr>
          <w:szCs w:val="20"/>
        </w:rPr>
        <w:t>4. Выходить из трамвая (троллейбуса) следует осторожно, чтобы не попасть под движущийся транспорт;</w:t>
      </w:r>
    </w:p>
    <w:p w:rsidR="00E234C8" w:rsidRDefault="00E234C8" w:rsidP="00E234C8">
      <w:pPr>
        <w:adjustRightInd w:val="0"/>
        <w:ind w:firstLine="570"/>
        <w:jc w:val="both"/>
      </w:pPr>
      <w:r>
        <w:rPr>
          <w:szCs w:val="20"/>
        </w:rPr>
        <w:t>5. При нахождении около дверей остерегаться ушибов рук дверями подвижного с</w:t>
      </w:r>
      <w:r>
        <w:rPr>
          <w:szCs w:val="20"/>
        </w:rPr>
        <w:t>о</w:t>
      </w:r>
      <w:r>
        <w:rPr>
          <w:szCs w:val="20"/>
        </w:rPr>
        <w:t>става;</w:t>
      </w:r>
    </w:p>
    <w:p w:rsidR="00E234C8" w:rsidRDefault="00E234C8" w:rsidP="00E234C8">
      <w:pPr>
        <w:adjustRightInd w:val="0"/>
        <w:ind w:firstLine="570"/>
        <w:jc w:val="both"/>
      </w:pPr>
      <w:r>
        <w:rPr>
          <w:szCs w:val="20"/>
        </w:rPr>
        <w:t>6. Не высовываться из окон, опасаясь быть задетым движущимся транспортом или каким-либо препятствием;</w:t>
      </w:r>
    </w:p>
    <w:p w:rsidR="00E234C8" w:rsidRDefault="00E234C8" w:rsidP="00E234C8">
      <w:pPr>
        <w:adjustRightInd w:val="0"/>
        <w:ind w:firstLine="570"/>
        <w:jc w:val="both"/>
      </w:pPr>
      <w:r>
        <w:rPr>
          <w:szCs w:val="20"/>
        </w:rPr>
        <w:t>7. Запрещается разговаривать с водителем во время движения.</w:t>
      </w:r>
    </w:p>
    <w:p w:rsidR="00E234C8" w:rsidRDefault="00E234C8" w:rsidP="00E234C8">
      <w:pPr>
        <w:adjustRightInd w:val="0"/>
        <w:ind w:firstLine="570"/>
        <w:jc w:val="both"/>
      </w:pPr>
      <w:r>
        <w:rPr>
          <w:szCs w:val="20"/>
        </w:rPr>
        <w:t>В случае пожара в автобусе, трамвае или троллейбусе необходимо:</w:t>
      </w:r>
    </w:p>
    <w:p w:rsidR="00E234C8" w:rsidRDefault="00E234C8" w:rsidP="00E234C8">
      <w:pPr>
        <w:adjustRightInd w:val="0"/>
        <w:ind w:firstLine="570"/>
        <w:jc w:val="both"/>
      </w:pPr>
      <w:r>
        <w:rPr>
          <w:szCs w:val="20"/>
        </w:rPr>
        <w:t>1. Немедленно сообщите о пожаре водителю и пассажирам;</w:t>
      </w:r>
    </w:p>
    <w:p w:rsidR="00E234C8" w:rsidRDefault="00E234C8" w:rsidP="00E234C8">
      <w:pPr>
        <w:adjustRightInd w:val="0"/>
        <w:ind w:firstLine="570"/>
        <w:jc w:val="both"/>
      </w:pPr>
      <w:r>
        <w:rPr>
          <w:szCs w:val="20"/>
        </w:rPr>
        <w:t>2. Потребуйте остановиться и открыть двери. Будьте осторожны! В троллейбусах и трамваях металлические части могут оказаться под напряжением в результате нарушения защитной изоляции проводов;</w:t>
      </w:r>
    </w:p>
    <w:p w:rsidR="00E234C8" w:rsidRDefault="00E234C8" w:rsidP="00E234C8">
      <w:pPr>
        <w:adjustRightInd w:val="0"/>
        <w:ind w:firstLine="570"/>
        <w:jc w:val="both"/>
      </w:pPr>
      <w:r>
        <w:rPr>
          <w:szCs w:val="20"/>
        </w:rPr>
        <w:t>3. При необходимости используйте для эвакуации аварийные люки в крыше и вых</w:t>
      </w:r>
      <w:r>
        <w:rPr>
          <w:szCs w:val="20"/>
        </w:rPr>
        <w:t>о</w:t>
      </w:r>
      <w:r>
        <w:rPr>
          <w:szCs w:val="20"/>
        </w:rPr>
        <w:t>ды через боковые окна. Если надо, выбейте ногами стекла. В транспорте обычно имеются материалы, выделяющие при горении ядовитые газы, поэтому покидайте салон быстро, закрывая рот и нос платком или рукой. Выбравшись из салона, отойдите подальше, так как могут взорваться баки с горючим или произойти замыкание высоковольтной электр</w:t>
      </w:r>
      <w:r>
        <w:rPr>
          <w:szCs w:val="20"/>
        </w:rPr>
        <w:t>о</w:t>
      </w:r>
      <w:r>
        <w:rPr>
          <w:szCs w:val="20"/>
        </w:rPr>
        <w:t>сети;</w:t>
      </w:r>
    </w:p>
    <w:p w:rsidR="00E234C8" w:rsidRDefault="00E234C8" w:rsidP="00E234C8">
      <w:pPr>
        <w:adjustRightInd w:val="0"/>
        <w:ind w:firstLine="570"/>
        <w:jc w:val="both"/>
      </w:pPr>
      <w:r>
        <w:rPr>
          <w:szCs w:val="20"/>
        </w:rPr>
        <w:t>4. Немедленно по телефону или через водителей проезжающих машин сообщите о пожаре в пожарную часть, окажите посильную помощь пострадавшим.</w:t>
      </w:r>
    </w:p>
    <w:p w:rsidR="00E234C8" w:rsidRDefault="00E234C8" w:rsidP="00E234C8"/>
    <w:p w:rsidR="00E234C8" w:rsidRDefault="00E234C8" w:rsidP="00E234C8">
      <w:pPr>
        <w:spacing w:before="100" w:beforeAutospacing="1" w:after="100" w:afterAutospacing="1"/>
        <w:rPr>
          <w:b/>
          <w:bCs/>
        </w:rPr>
      </w:pPr>
    </w:p>
    <w:p w:rsidR="00D74E3C" w:rsidRDefault="00D74E3C"/>
    <w:sectPr w:rsidR="00D74E3C" w:rsidSect="00D74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E234C8"/>
    <w:rsid w:val="00D74E3C"/>
    <w:rsid w:val="00E23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Company>TOSHIBA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dcterms:created xsi:type="dcterms:W3CDTF">2013-02-27T07:12:00Z</dcterms:created>
  <dcterms:modified xsi:type="dcterms:W3CDTF">2013-02-27T07:12:00Z</dcterms:modified>
</cp:coreProperties>
</file>