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5A" w:rsidRPr="00571144" w:rsidRDefault="0060605A" w:rsidP="0060605A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  <w:r w:rsidRPr="00571144">
        <w:rPr>
          <w:rFonts w:ascii="Times New Roman" w:hAnsi="Times New Roman"/>
          <w:sz w:val="96"/>
          <w:szCs w:val="96"/>
        </w:rPr>
        <w:t>Представление</w:t>
      </w:r>
    </w:p>
    <w:p w:rsidR="0060605A" w:rsidRPr="00571144" w:rsidRDefault="0060605A" w:rsidP="0060605A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  <w:r w:rsidRPr="00571144">
        <w:rPr>
          <w:rFonts w:ascii="Times New Roman" w:hAnsi="Times New Roman"/>
          <w:sz w:val="96"/>
          <w:szCs w:val="96"/>
        </w:rPr>
        <w:t>собственного</w:t>
      </w:r>
    </w:p>
    <w:p w:rsidR="0060605A" w:rsidRPr="00571144" w:rsidRDefault="0060605A" w:rsidP="0060605A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  <w:r w:rsidRPr="00571144">
        <w:rPr>
          <w:rFonts w:ascii="Times New Roman" w:hAnsi="Times New Roman"/>
          <w:sz w:val="96"/>
          <w:szCs w:val="96"/>
        </w:rPr>
        <w:t>педагогического</w:t>
      </w:r>
    </w:p>
    <w:p w:rsidR="0060605A" w:rsidRDefault="0060605A" w:rsidP="0060605A">
      <w:pPr>
        <w:spacing w:line="240" w:lineRule="auto"/>
        <w:ind w:firstLine="709"/>
        <w:jc w:val="center"/>
        <w:rPr>
          <w:rFonts w:ascii="Times New Roman" w:hAnsi="Times New Roman"/>
          <w:sz w:val="96"/>
          <w:szCs w:val="96"/>
        </w:rPr>
      </w:pPr>
      <w:r w:rsidRPr="00571144">
        <w:rPr>
          <w:rFonts w:ascii="Times New Roman" w:hAnsi="Times New Roman"/>
          <w:sz w:val="96"/>
          <w:szCs w:val="96"/>
        </w:rPr>
        <w:t>опыта</w:t>
      </w:r>
    </w:p>
    <w:p w:rsidR="0060605A" w:rsidRPr="000E72B3" w:rsidRDefault="0060605A" w:rsidP="0060605A">
      <w:pPr>
        <w:spacing w:line="240" w:lineRule="auto"/>
        <w:ind w:firstLine="709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(Булычёва О.А.)</w:t>
      </w:r>
    </w:p>
    <w:p w:rsidR="0060605A" w:rsidRDefault="0060605A" w:rsidP="0060605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05A" w:rsidRDefault="0060605A" w:rsidP="0060605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05A" w:rsidRDefault="0060605A" w:rsidP="0060605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05A" w:rsidRDefault="0060605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605A" w:rsidRDefault="0060605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605A" w:rsidRDefault="0060605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605A" w:rsidRDefault="0060605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605A" w:rsidRDefault="0060605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605A" w:rsidRDefault="0060605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605A" w:rsidRDefault="0060605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605A" w:rsidRDefault="0060605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605A" w:rsidRDefault="0060605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605A" w:rsidRDefault="0060605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605A" w:rsidRDefault="0060605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605A" w:rsidRDefault="0060605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605A" w:rsidRDefault="0060605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</w:p>
    <w:p w:rsidR="00116338" w:rsidRPr="0060605A" w:rsidRDefault="00116338" w:rsidP="006060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502F7" w:rsidRDefault="00E502F7" w:rsidP="00E44D2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Проблема повышения интереса обучающихся к уроку английского языка - одна из самых ак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туальных проблем современной методики. Связь теории с практикой является характерной чертой нашего предме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та изучения. Язык - средство общения, а в настоящее время </w:t>
      </w:r>
      <w:r w:rsidR="003C50E4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иностранные языки играют особую роль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так как человечество перешло на осознание н</w:t>
      </w:r>
      <w:r w:rsidR="003C50E4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еобходимости </w:t>
      </w:r>
      <w:proofErr w:type="spellStart"/>
      <w:r w:rsidR="003C50E4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космополитичности</w:t>
      </w:r>
      <w:proofErr w:type="spellEnd"/>
      <w:r w:rsidR="003C50E4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(Питер </w:t>
      </w:r>
      <w:proofErr w:type="spellStart"/>
      <w:r w:rsidR="003C50E4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Бергер</w:t>
      </w:r>
      <w:proofErr w:type="spellEnd"/>
      <w:r w:rsidR="003C50E4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определяет это понятие как способность впитывать иностранную культуру, выходя за рамки собственных представлений о ней).</w:t>
      </w:r>
      <w:r w:rsidR="00406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bookmarkStart w:id="0" w:name="_GoBack"/>
      <w:bookmarkEnd w:id="0"/>
    </w:p>
    <w:p w:rsidR="00304116" w:rsidRPr="00304116" w:rsidRDefault="00304116" w:rsidP="00E44D2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«Формирование коммуникативной компетенции посредством игровых технологий на среднем этапе обучения» является </w:t>
      </w:r>
      <w:r w:rsidRPr="003041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ведущей идеей в моей работе.</w:t>
      </w:r>
    </w:p>
    <w:p w:rsidR="00A353AF" w:rsidRDefault="00116338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74D9A">
        <w:rPr>
          <w:rFonts w:ascii="Times New Roman" w:hAnsi="Times New Roman"/>
          <w:b/>
          <w:sz w:val="28"/>
          <w:szCs w:val="28"/>
        </w:rPr>
        <w:t>Актуальность исследуемой проблемы</w:t>
      </w:r>
      <w:r>
        <w:rPr>
          <w:rFonts w:ascii="Times New Roman" w:hAnsi="Times New Roman"/>
          <w:sz w:val="28"/>
          <w:szCs w:val="28"/>
        </w:rPr>
        <w:t xml:space="preserve"> заключается в 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повышение качества языкового образования выпускников с целью </w:t>
      </w:r>
      <w:r w:rsidR="00CB1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их 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успешной интеграции в мировое сообщество</w:t>
      </w:r>
      <w:r w:rsidR="00A353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рамках современного образовательного стандарта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77886" w:rsidRDefault="00A353AF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74D9A">
        <w:rPr>
          <w:rFonts w:ascii="Times New Roman" w:hAnsi="Times New Roman"/>
          <w:b/>
          <w:sz w:val="28"/>
          <w:szCs w:val="28"/>
        </w:rPr>
        <w:t>Своеобразие и новизна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B1541">
        <w:rPr>
          <w:rFonts w:ascii="Times New Roman" w:hAnsi="Times New Roman"/>
          <w:sz w:val="28"/>
          <w:szCs w:val="28"/>
        </w:rPr>
        <w:t xml:space="preserve">работы в определении понятия </w:t>
      </w:r>
      <w:r w:rsidR="00CB1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CB1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компетентностного</w:t>
      </w:r>
      <w:proofErr w:type="spellEnd"/>
      <w:r w:rsidR="00CB1541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</w:t>
      </w:r>
      <w:r w:rsidR="00CB15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CB1541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097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определяющего на пути к совершенство</w:t>
      </w:r>
      <w:r w:rsidR="00777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ванию обучающимися коммуникативных навыков.</w:t>
      </w:r>
    </w:p>
    <w:p w:rsidR="00777886" w:rsidRDefault="00777886" w:rsidP="00E44D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16A1">
        <w:rPr>
          <w:rFonts w:ascii="Times New Roman" w:hAnsi="Times New Roman"/>
          <w:b/>
          <w:sz w:val="28"/>
          <w:szCs w:val="28"/>
        </w:rPr>
        <w:t>Теоретической базой</w:t>
      </w:r>
      <w:r>
        <w:rPr>
          <w:rFonts w:ascii="Times New Roman" w:hAnsi="Times New Roman"/>
          <w:sz w:val="28"/>
          <w:szCs w:val="28"/>
        </w:rPr>
        <w:t xml:space="preserve"> своего опыта считаю работы учёных, таких как  </w:t>
      </w:r>
      <w:proofErr w:type="spellStart"/>
      <w:r>
        <w:rPr>
          <w:rFonts w:ascii="Times New Roman" w:hAnsi="Times New Roman"/>
          <w:sz w:val="28"/>
          <w:szCs w:val="28"/>
        </w:rPr>
        <w:t>Н.И.Гес</w:t>
      </w:r>
      <w:proofErr w:type="spellEnd"/>
      <w:r>
        <w:rPr>
          <w:rFonts w:ascii="Times New Roman" w:hAnsi="Times New Roman"/>
          <w:sz w:val="28"/>
          <w:szCs w:val="28"/>
        </w:rPr>
        <w:t xml:space="preserve">, Р.П. </w:t>
      </w:r>
      <w:proofErr w:type="spellStart"/>
      <w:r>
        <w:rPr>
          <w:rFonts w:ascii="Times New Roman" w:hAnsi="Times New Roman"/>
          <w:sz w:val="28"/>
          <w:szCs w:val="28"/>
        </w:rPr>
        <w:t>Мильруд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Н.О.Хомский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02F7" w:rsidRPr="00777886" w:rsidRDefault="00777886" w:rsidP="00E44D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целью </w:t>
      </w:r>
      <w:r w:rsidRPr="00D51198">
        <w:rPr>
          <w:rFonts w:ascii="Times New Roman" w:hAnsi="Times New Roman"/>
          <w:sz w:val="28"/>
          <w:szCs w:val="28"/>
        </w:rPr>
        <w:t>своей педагогической деятельности считаю</w:t>
      </w:r>
      <w:r>
        <w:rPr>
          <w:rFonts w:ascii="Times New Roman" w:hAnsi="Times New Roman"/>
          <w:sz w:val="28"/>
          <w:szCs w:val="28"/>
        </w:rPr>
        <w:t xml:space="preserve"> разработку </w:t>
      </w:r>
      <w:r w:rsidR="00A353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новых методических и организационных под</w:t>
      </w:r>
      <w:r w:rsidR="00A353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ходов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процессу обучения в</w:t>
      </w:r>
      <w:r w:rsidR="00D63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школе с внедрением игровых</w:t>
      </w:r>
      <w:r w:rsidR="00A353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</w:t>
      </w:r>
      <w:r w:rsidR="00A353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нологий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502F7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Однако на практике преподавателям тре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буется немало времени, чтобы выработать наиболее эффективную технологию обучения языкам с учетом всех современных требова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ний.</w:t>
      </w:r>
      <w:r w:rsidR="007778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связи с этим </w:t>
      </w:r>
      <w:r w:rsidR="00D63F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ставлю перед следующие </w:t>
      </w:r>
      <w:r w:rsidR="00D63FE2" w:rsidRPr="009713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D63FE2" w:rsidRDefault="009713A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определять речевую ситуацию</w:t>
      </w:r>
      <w:r w:rsidR="0054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условий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3AA" w:rsidRDefault="009713A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4B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правильность своих действий;</w:t>
      </w:r>
    </w:p>
    <w:p w:rsidR="00544B1D" w:rsidRPr="00116338" w:rsidRDefault="00544B1D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-определить типы</w:t>
      </w:r>
      <w:r w:rsidRPr="00544B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приемов организации познавательных процессов в комплексном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использовании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компетентностного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коммуникативно-когни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тивного, культурологического подходов при обучении языку</w:t>
      </w:r>
      <w:r w:rsidR="00406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учетом государственных требований к процессу языкового образова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ния и проблем, существующих на практике, следует обозначить основные направления 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работы преподавателей иностран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ного языка для повышения качества языко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вого образования.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Компетентностный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 согласно ФГОС;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Развитие языковой личности обучающегося;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 Создание учебных материалов по иностранному языку с использова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нием инновационных технологий обучения.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Компетентностный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подход» (2, с. 12) к пре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подаванию языковых дисциплин означает, что целевой установкой языкового образо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вания является формирование у студентов готовности к успешному выполнению обус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ловленных учебной программой областей продуктивной деятельности (компетенций).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методике преподавания инос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транного языка наиболее употребителен термин «коммуникативная компетенция» как умение организовать речевое общение с учетом социальных норм поведения и комму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никативной целесообразности высказывания (1, с. 17). В общем понимании коммуникатив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ная компетенция представляет собой набор знаний, представлений человека о языке и способности к речевым действиям, умениям в речевой сфере.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Термин «компетенция» (от лат.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competere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-быть способным к чему-либо) упоминается в работах Н. Хомского в связи с исследованием проблем порождающей грамматики (3, с. 37). Первоначально он обозначал способность, необходимую для выполнения языковой де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ятельности в родном языке. С точки зрения Н.И. Гез, в методической литературе термин «коммуникативная компетенция» претерпел переосмысление и в настоящее время вклю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чает в себя: вербально-когнитивную компетенцию; лингвистическую компетенцию; вербальн</w:t>
      </w:r>
      <w:r w:rsidR="00DB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о-коммуникативную компетенцию;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метакоммуникативную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компетенцию.</w:t>
      </w:r>
    </w:p>
    <w:p w:rsidR="00DB578E" w:rsidRDefault="00E502F7" w:rsidP="00496C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максимальным (самым совершенным) уровнем Н.И. Гез понимает такое владение иностранным языком, которое по своим лин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гвистическим, экстралингвистическим и социолингвистическим параметрам прибли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жается к владению языком его носителями.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 иметь представление об окружающей нас реальной действительности и информировать о ней других;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 устанавливать контакт и контролировать правильность своих действий;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 воспринимать речь, обладая соответству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ющей речевой памятью и прогностическими умениями на всех уровнях языка;</w:t>
      </w:r>
    </w:p>
    <w:p w:rsidR="00E502F7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 выполнять различные социальные роли.</w:t>
      </w:r>
    </w:p>
    <w:p w:rsidR="00496C8C" w:rsidRDefault="00496C8C" w:rsidP="00496C8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систематической работе по формированию коммуникативной компетенции, способствующей развитию теоретического мышления, языковой интуиции и творческих способностей учащихся, при овладении культурой речевого поведения и общения, формируется и учебно-познавательная компетенция, интерес к предмету, что мотивирует учащихся к </w:t>
      </w:r>
      <w:r w:rsidR="003525CF">
        <w:rPr>
          <w:rFonts w:ascii="Times New Roman" w:hAnsi="Times New Roman"/>
          <w:sz w:val="28"/>
          <w:szCs w:val="28"/>
        </w:rPr>
        <w:t>участию в конкурсах, олимпиадах, конференциях, семинарах-практикумом различного уровня. Как правило, обучающийся совершенствует свой результат год от    года.</w:t>
      </w:r>
    </w:p>
    <w:p w:rsidR="00544B1D" w:rsidRPr="00496C8C" w:rsidRDefault="00544B1D" w:rsidP="00496C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4B1D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FC45D8">
        <w:rPr>
          <w:rFonts w:ascii="Times New Roman" w:hAnsi="Times New Roman"/>
          <w:sz w:val="28"/>
          <w:szCs w:val="28"/>
        </w:rPr>
        <w:t xml:space="preserve"> данной проблемы заключается в том, чтобы научить своих учеников самостоятельно приобретать знания, мыслить, уметь ориентироваться на рынке труда, быть востребованным и успешным.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Результаты анализа языковой под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готовки студентов колледжа показывают, что различия в уров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нях владения иноязычной и родной речью весьма существенны. Эти различия сказыва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ются не только в меньшей опоре на аналогию и интуицию, значительном разрыве между продуктивным и рецептивным словарем, но и в нарушении социальных норм общения, в частности, в употреблении форм обращения, отсутствии эмоциональности и экспрессив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ности.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Решение проблемы видится в комплексном использовании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компетентностного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коммуникативно-когни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тивного, культурологического подходов при обучении языку. Среди множес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тва приемов организации познавательных процессов Р.П.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Мильруд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(2, с. 13) выделяет три основные группы: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приемы обучения вне коммуникативной реальности (работа с лексическим и грамма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тическим материалом,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т.е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виды языковых упражнений: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имитативные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подстановочные, трансформационные, конструирование предложений и т.д.);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   приемы обучения в учебной коммуника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тивной реальности (коммуникативные игры, интерактивные задания типа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information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gap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задания имитационного характера типа «ролевая игра», «обсуждение проблемы», коммуникативно-направленные задания для обучения всем видам речевой деятельности);</w:t>
      </w:r>
    </w:p>
    <w:p w:rsidR="00E502F7" w:rsidRPr="00116338" w:rsidRDefault="00DB578E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приемы обучения в естественной ком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муникативной реальности (студенческие проекты с использованием средств массовой информации и Интернета, общение с зару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бежными сверстниками по электронной поч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те, проведение интервью и «социологических опросов»).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Нельзя отвергать необходимость работы с грамматическим и лексическим материалом вне коммуникативной реальности. Нами видится возможность использовать данный вид заданий как одну из форм организации самостоятельной внеаудиторной работы. Касательно приемов обучения в естественной коммуникативной реальности необходимо отметить  возможность их применения также при самостоятельной работе с большими временными затратами на подготовку.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Хотелось бы более полно описать </w:t>
      </w:r>
      <w:r w:rsidRPr="00352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приемы обучения в учебной коммуникативной реальности, испо</w:t>
      </w:r>
      <w:r w:rsidR="00E44D2A" w:rsidRPr="003525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льзуемые мною в своей работе.</w:t>
      </w:r>
    </w:p>
    <w:p w:rsidR="003525CF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начальном этапе усвоения какого-либо материала целесообразно использовать дидактические игры. Решение учебной задачи в дидактической игре неразрывно связано с коммуникативной деятельностью её участников. </w:t>
      </w:r>
    </w:p>
    <w:p w:rsidR="003525CF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 используют</w:t>
      </w:r>
      <w:r w:rsidR="00352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ся такие дидактические игры как: </w:t>
      </w:r>
    </w:p>
    <w:p w:rsidR="003525CF" w:rsidRDefault="003525CF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Commands</w:t>
      </w:r>
      <w:proofErr w:type="spellEnd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(«Команды» - повторение повелительного наклонения), </w:t>
      </w:r>
    </w:p>
    <w:p w:rsidR="003525CF" w:rsidRDefault="003525CF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Tic-Tac-Number</w:t>
      </w:r>
      <w:proofErr w:type="spellEnd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(«Крестики-нолики с числами» - повторение количественных числительных), </w:t>
      </w:r>
    </w:p>
    <w:p w:rsidR="003525CF" w:rsidRDefault="003525CF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Family</w:t>
      </w:r>
      <w:proofErr w:type="spellEnd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(«Семья» - Повторение названий родственных отношений и притяжательного падежа имени существительного),</w:t>
      </w:r>
    </w:p>
    <w:p w:rsidR="003525CF" w:rsidRDefault="003525CF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Prepositional</w:t>
      </w:r>
      <w:proofErr w:type="spellEnd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Pictures</w:t>
      </w:r>
      <w:proofErr w:type="spellEnd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(«Картинки с предлогами» - повторение употребления предлогов места), </w:t>
      </w:r>
    </w:p>
    <w:p w:rsidR="00E502F7" w:rsidRPr="00116338" w:rsidRDefault="003525CF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Twenty</w:t>
      </w:r>
      <w:proofErr w:type="spellEnd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Questions</w:t>
      </w:r>
      <w:proofErr w:type="spellEnd"/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(«Двадцать вопросов» - закрепление умения задавать общие вопросы и отвечать на общие вопросы)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502F7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пороговом уровне владения иностранным языком возможно использование интерактивных заданий типа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information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gap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когда необходимо воссоздать утраченную информацию путем ведения диалога и выяснения необходимых данных; деловые игры, а также их модификации: имитационные, ролевые игры и деловой театр. </w:t>
      </w:r>
      <w:r w:rsidRPr="004612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Деловые игры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используются для решения комплексных задач: усвоение нового, закрепление материала, развитие творческих способностей, формирование общих и профессиональных компетенций – вс</w:t>
      </w:r>
      <w:r w:rsidR="004612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это дает возможность обучающимся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понять и изучить учебный материал с различных позиций. В качестве примера можно привести ролевую игру «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Situations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vacant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(«Вакантные должности» - по созданной роли-легенде участники игры должны либо пройти собеседование на вакантную должность, либо провести данное собеседование и принять человека на работу), «A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difficult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choice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(«Трудный выбор» - по заданной легенде студент отстаивает свою точку зрения при обсуждении сложного вопроса на совещании в школе).</w:t>
      </w:r>
    </w:p>
    <w:p w:rsidR="00FD4565" w:rsidRPr="00406B06" w:rsidRDefault="00FD4565" w:rsidP="00FD4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06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FD4565" w:rsidRPr="00406B06" w:rsidRDefault="00FD4565" w:rsidP="00FD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B06">
        <w:rPr>
          <w:rFonts w:ascii="Times New Roman" w:hAnsi="Times New Roman" w:cs="Times New Roman"/>
          <w:sz w:val="28"/>
          <w:szCs w:val="28"/>
        </w:rPr>
        <w:t xml:space="preserve">С целью активизации  познавательной деятельности у </w:t>
      </w:r>
      <w:proofErr w:type="gramStart"/>
      <w:r w:rsidRPr="00406B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6B06">
        <w:rPr>
          <w:rFonts w:ascii="Times New Roman" w:hAnsi="Times New Roman" w:cs="Times New Roman"/>
          <w:sz w:val="28"/>
          <w:szCs w:val="28"/>
        </w:rPr>
        <w:t xml:space="preserve"> учителю необходимо:</w:t>
      </w:r>
    </w:p>
    <w:p w:rsidR="00FD4565" w:rsidRPr="00406B06" w:rsidRDefault="00FD4565" w:rsidP="00FD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06">
        <w:rPr>
          <w:rFonts w:ascii="Times New Roman" w:hAnsi="Times New Roman" w:cs="Times New Roman"/>
          <w:sz w:val="28"/>
          <w:szCs w:val="28"/>
        </w:rPr>
        <w:t>•</w:t>
      </w:r>
      <w:r w:rsidRPr="00406B06">
        <w:rPr>
          <w:rFonts w:ascii="Times New Roman" w:hAnsi="Times New Roman" w:cs="Times New Roman"/>
          <w:sz w:val="28"/>
          <w:szCs w:val="28"/>
        </w:rPr>
        <w:tab/>
        <w:t>осуществлять индивидуализацию и дифференциацию учебно-воспитательного процесса;</w:t>
      </w:r>
    </w:p>
    <w:p w:rsidR="00FD4565" w:rsidRPr="00406B06" w:rsidRDefault="00FD4565" w:rsidP="00FD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06">
        <w:rPr>
          <w:rFonts w:ascii="Times New Roman" w:hAnsi="Times New Roman" w:cs="Times New Roman"/>
          <w:sz w:val="28"/>
          <w:szCs w:val="28"/>
        </w:rPr>
        <w:t>•</w:t>
      </w:r>
      <w:r w:rsidRPr="00406B06">
        <w:rPr>
          <w:rFonts w:ascii="Times New Roman" w:hAnsi="Times New Roman" w:cs="Times New Roman"/>
          <w:sz w:val="28"/>
          <w:szCs w:val="28"/>
        </w:rPr>
        <w:tab/>
        <w:t>использовать различные средства для поддержания интереса к предмету;</w:t>
      </w:r>
    </w:p>
    <w:p w:rsidR="00FD4565" w:rsidRPr="00406B06" w:rsidRDefault="00FD4565" w:rsidP="00FD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06">
        <w:rPr>
          <w:rFonts w:ascii="Times New Roman" w:hAnsi="Times New Roman" w:cs="Times New Roman"/>
          <w:sz w:val="28"/>
          <w:szCs w:val="28"/>
        </w:rPr>
        <w:t>•</w:t>
      </w:r>
      <w:r w:rsidRPr="00406B06">
        <w:rPr>
          <w:rFonts w:ascii="Times New Roman" w:hAnsi="Times New Roman" w:cs="Times New Roman"/>
          <w:sz w:val="28"/>
          <w:szCs w:val="28"/>
        </w:rPr>
        <w:tab/>
        <w:t>направлять учебно-познавательный процесс на достижение конечного результата;</w:t>
      </w:r>
    </w:p>
    <w:p w:rsidR="00FD4565" w:rsidRPr="00406B06" w:rsidRDefault="00FD4565" w:rsidP="00FD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06">
        <w:rPr>
          <w:rFonts w:ascii="Times New Roman" w:hAnsi="Times New Roman" w:cs="Times New Roman"/>
          <w:sz w:val="28"/>
          <w:szCs w:val="28"/>
        </w:rPr>
        <w:t>•</w:t>
      </w:r>
      <w:r w:rsidRPr="00406B06">
        <w:rPr>
          <w:rFonts w:ascii="Times New Roman" w:hAnsi="Times New Roman" w:cs="Times New Roman"/>
          <w:sz w:val="28"/>
          <w:szCs w:val="28"/>
        </w:rPr>
        <w:tab/>
        <w:t>контролировать и корректировать усвоение каждого учебного элемента;</w:t>
      </w:r>
    </w:p>
    <w:p w:rsidR="00FD4565" w:rsidRPr="00406B06" w:rsidRDefault="00FD4565" w:rsidP="00FD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06">
        <w:rPr>
          <w:rFonts w:ascii="Times New Roman" w:hAnsi="Times New Roman" w:cs="Times New Roman"/>
          <w:sz w:val="28"/>
          <w:szCs w:val="28"/>
        </w:rPr>
        <w:t>•</w:t>
      </w:r>
      <w:r w:rsidRPr="00406B06">
        <w:rPr>
          <w:rFonts w:ascii="Times New Roman" w:hAnsi="Times New Roman" w:cs="Times New Roman"/>
          <w:sz w:val="28"/>
          <w:szCs w:val="28"/>
        </w:rPr>
        <w:tab/>
        <w:t>создавать на уроке атмосферу доброжелательности;</w:t>
      </w:r>
    </w:p>
    <w:p w:rsidR="00FD4565" w:rsidRPr="00406B06" w:rsidRDefault="00FD4565" w:rsidP="00FD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06">
        <w:rPr>
          <w:rFonts w:ascii="Times New Roman" w:hAnsi="Times New Roman" w:cs="Times New Roman"/>
          <w:sz w:val="28"/>
          <w:szCs w:val="28"/>
        </w:rPr>
        <w:t>•</w:t>
      </w:r>
      <w:r w:rsidRPr="00406B06">
        <w:rPr>
          <w:rFonts w:ascii="Times New Roman" w:hAnsi="Times New Roman" w:cs="Times New Roman"/>
          <w:sz w:val="28"/>
          <w:szCs w:val="28"/>
        </w:rPr>
        <w:tab/>
        <w:t>избегать перегрузки учащихся;</w:t>
      </w:r>
    </w:p>
    <w:p w:rsidR="00FD4565" w:rsidRPr="00406B06" w:rsidRDefault="00FD4565" w:rsidP="00FD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06">
        <w:rPr>
          <w:rFonts w:ascii="Times New Roman" w:hAnsi="Times New Roman" w:cs="Times New Roman"/>
          <w:sz w:val="28"/>
          <w:szCs w:val="28"/>
        </w:rPr>
        <w:t>•</w:t>
      </w:r>
      <w:r w:rsidRPr="00406B06">
        <w:rPr>
          <w:rFonts w:ascii="Times New Roman" w:hAnsi="Times New Roman" w:cs="Times New Roman"/>
          <w:sz w:val="28"/>
          <w:szCs w:val="28"/>
        </w:rPr>
        <w:tab/>
        <w:t>принимать во внимание индивидуальные особенности развития детей;</w:t>
      </w:r>
    </w:p>
    <w:p w:rsidR="00FD4565" w:rsidRPr="00406B06" w:rsidRDefault="00FD4565" w:rsidP="00FD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06">
        <w:rPr>
          <w:rFonts w:ascii="Times New Roman" w:hAnsi="Times New Roman" w:cs="Times New Roman"/>
          <w:sz w:val="28"/>
          <w:szCs w:val="28"/>
        </w:rPr>
        <w:t>•</w:t>
      </w:r>
      <w:r w:rsidRPr="00406B06">
        <w:rPr>
          <w:rFonts w:ascii="Times New Roman" w:hAnsi="Times New Roman" w:cs="Times New Roman"/>
          <w:sz w:val="28"/>
          <w:szCs w:val="28"/>
        </w:rPr>
        <w:tab/>
        <w:t>создавать на уроке условия для развития личности учащихся, усвоения ими способов решения своих проблем, самоуправления в учебной деятельности.</w:t>
      </w:r>
    </w:p>
    <w:p w:rsidR="00FD4565" w:rsidRPr="00406B06" w:rsidRDefault="00FD4565" w:rsidP="00FD4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B06">
        <w:rPr>
          <w:rFonts w:ascii="Times New Roman" w:hAnsi="Times New Roman" w:cs="Times New Roman"/>
          <w:sz w:val="28"/>
          <w:szCs w:val="28"/>
        </w:rPr>
        <w:t xml:space="preserve">      </w:t>
      </w:r>
      <w:r w:rsidRPr="00406B06">
        <w:rPr>
          <w:rFonts w:ascii="Times New Roman" w:hAnsi="Times New Roman" w:cs="Times New Roman"/>
          <w:b/>
          <w:sz w:val="28"/>
          <w:szCs w:val="28"/>
        </w:rPr>
        <w:t>Трудность</w:t>
      </w:r>
      <w:r w:rsidRPr="00406B06">
        <w:rPr>
          <w:rFonts w:ascii="Times New Roman" w:hAnsi="Times New Roman" w:cs="Times New Roman"/>
          <w:sz w:val="28"/>
          <w:szCs w:val="28"/>
        </w:rPr>
        <w:t xml:space="preserve"> опыта состоит в том, что учитель должен учитывать все вышеперечисленные условия в комплексе. Учителю необходимо быть всегда готовым прийти на помощь слабоуспевающим ученикам, ориентируя их на выбор правильного ответа.</w:t>
      </w:r>
    </w:p>
    <w:p w:rsidR="00912156" w:rsidRPr="00406B06" w:rsidRDefault="00912156" w:rsidP="00912156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06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</w:p>
    <w:p w:rsidR="0060605A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6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Таким образом, на практике для повыше</w:t>
      </w:r>
      <w:r w:rsidRPr="00406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ния качества языков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ой подготовки </w:t>
      </w:r>
      <w:r w:rsidR="009121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преподавателю иностранного языка рекомендуется использовать игровые технологии как прием обучения в учебной коммуникативной реальности, поскольку они способствуют созданию активной, деловой, необходимой эмоциональной обстановки, помогают развить у </w:t>
      </w:r>
      <w:r w:rsidR="009121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обучающихся 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способность общения по тематике изучаемого языка, способность быстрого нахождения лексических единиц и терминов, ключей для решения проблемы в игровой ситуации, общительность, собранность в нужных ситуациях, чувство уверенности в своих силах, способность выражения своих мыслей средствами иностранного языка, оценку вероятности использования полученных знаний по выбранной будущей профессии. Игровые технологии отличается интеллек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туальной направленностью заданий в различ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ных коммуникативных ситуациях, опорой на лингвистический и учебный опыт обучаемых. </w:t>
      </w:r>
      <w:r w:rsidR="00912156" w:rsidRPr="00FC45D8">
        <w:rPr>
          <w:rFonts w:ascii="Times New Roman" w:hAnsi="Times New Roman"/>
          <w:sz w:val="28"/>
          <w:szCs w:val="28"/>
        </w:rPr>
        <w:t xml:space="preserve">Опыт работы был обсужден на заседании </w:t>
      </w:r>
      <w:r w:rsidR="00912156">
        <w:rPr>
          <w:rFonts w:ascii="Times New Roman" w:hAnsi="Times New Roman"/>
          <w:sz w:val="28"/>
          <w:szCs w:val="28"/>
        </w:rPr>
        <w:t xml:space="preserve">методического </w:t>
      </w:r>
      <w:r w:rsidR="00912156" w:rsidRPr="00FC45D8">
        <w:rPr>
          <w:rFonts w:ascii="Times New Roman" w:hAnsi="Times New Roman"/>
          <w:sz w:val="28"/>
          <w:szCs w:val="28"/>
        </w:rPr>
        <w:t xml:space="preserve">объединения </w:t>
      </w:r>
      <w:r w:rsidR="00912156">
        <w:rPr>
          <w:rFonts w:ascii="Times New Roman" w:hAnsi="Times New Roman"/>
          <w:sz w:val="28"/>
          <w:szCs w:val="28"/>
        </w:rPr>
        <w:t>«Иностранные языки»</w:t>
      </w:r>
      <w:r w:rsidR="00912156" w:rsidRPr="00FC45D8">
        <w:rPr>
          <w:rFonts w:ascii="Times New Roman" w:hAnsi="Times New Roman"/>
          <w:sz w:val="28"/>
          <w:szCs w:val="28"/>
        </w:rPr>
        <w:t xml:space="preserve"> </w:t>
      </w:r>
      <w:r w:rsidR="00912156">
        <w:rPr>
          <w:rFonts w:ascii="Times New Roman" w:hAnsi="Times New Roman"/>
          <w:sz w:val="28"/>
          <w:szCs w:val="28"/>
        </w:rPr>
        <w:t xml:space="preserve">в целях обмена опытом с коллегами и повешения качества преподавания иностранного языка. </w:t>
      </w:r>
      <w:r w:rsidR="00912156" w:rsidRPr="00FC45D8">
        <w:rPr>
          <w:rFonts w:ascii="Times New Roman" w:hAnsi="Times New Roman"/>
          <w:sz w:val="28"/>
          <w:szCs w:val="28"/>
        </w:rPr>
        <w:t>Опыт рекомендован для размещения на сайт образовательного учреждения. С публикацией о представленном педагогическом опыте можно познакомиться на сайте школы</w:t>
      </w:r>
      <w:r w:rsidR="00912156">
        <w:rPr>
          <w:rFonts w:ascii="Times New Roman" w:hAnsi="Times New Roman"/>
          <w:sz w:val="28"/>
          <w:szCs w:val="28"/>
        </w:rPr>
        <w:t xml:space="preserve">. 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Данная технология нашла отражение в методике развития языковой личности, особенность которой - комплексные задания на английском языке, направленная на разви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тие компетенци</w:t>
      </w:r>
      <w:r w:rsidR="006060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обучающегося</w:t>
      </w:r>
      <w:r w:rsidR="00E44D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60605A" w:rsidRPr="006E4E84" w:rsidRDefault="0060605A" w:rsidP="0060605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4E84"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60605A" w:rsidRPr="006E4E84" w:rsidRDefault="0060605A" w:rsidP="0060605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4E84">
        <w:rPr>
          <w:rFonts w:ascii="Times New Roman" w:hAnsi="Times New Roman"/>
          <w:i/>
          <w:sz w:val="28"/>
          <w:szCs w:val="28"/>
        </w:rPr>
        <w:t xml:space="preserve">Динамика уровня </w:t>
      </w:r>
      <w:proofErr w:type="spellStart"/>
      <w:r w:rsidRPr="006E4E84">
        <w:rPr>
          <w:rFonts w:ascii="Times New Roman" w:hAnsi="Times New Roman"/>
          <w:i/>
          <w:sz w:val="28"/>
          <w:szCs w:val="28"/>
        </w:rPr>
        <w:t>обученности</w:t>
      </w:r>
      <w:proofErr w:type="spellEnd"/>
      <w:r w:rsidRPr="006E4E84">
        <w:rPr>
          <w:rFonts w:ascii="Times New Roman" w:hAnsi="Times New Roman"/>
          <w:i/>
          <w:sz w:val="28"/>
          <w:szCs w:val="28"/>
        </w:rPr>
        <w:t xml:space="preserve"> учащихся с </w:t>
      </w:r>
      <w:r>
        <w:rPr>
          <w:rFonts w:ascii="Times New Roman" w:hAnsi="Times New Roman"/>
          <w:i/>
          <w:sz w:val="28"/>
          <w:szCs w:val="28"/>
        </w:rPr>
        <w:t>9Б</w:t>
      </w:r>
      <w:r w:rsidRPr="006E4E84">
        <w:rPr>
          <w:rFonts w:ascii="Times New Roman" w:hAnsi="Times New Roman"/>
          <w:i/>
          <w:sz w:val="28"/>
          <w:szCs w:val="28"/>
        </w:rPr>
        <w:t xml:space="preserve"> по </w:t>
      </w:r>
      <w:r>
        <w:rPr>
          <w:rFonts w:ascii="Times New Roman" w:hAnsi="Times New Roman"/>
          <w:i/>
          <w:sz w:val="28"/>
          <w:szCs w:val="28"/>
        </w:rPr>
        <w:t>11Б</w:t>
      </w:r>
      <w:r w:rsidRPr="006E4E84">
        <w:rPr>
          <w:rFonts w:ascii="Times New Roman" w:hAnsi="Times New Roman"/>
          <w:i/>
          <w:sz w:val="28"/>
          <w:szCs w:val="28"/>
        </w:rPr>
        <w:t xml:space="preserve"> за три года </w:t>
      </w:r>
    </w:p>
    <w:p w:rsidR="0060605A" w:rsidRPr="006E4E84" w:rsidRDefault="0060605A" w:rsidP="0060605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E4E84">
        <w:rPr>
          <w:rFonts w:ascii="Times New Roman" w:hAnsi="Times New Roman"/>
          <w:i/>
          <w:sz w:val="28"/>
          <w:szCs w:val="28"/>
        </w:rPr>
        <w:t>по английскому языку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854"/>
        <w:gridCol w:w="2690"/>
        <w:gridCol w:w="2805"/>
        <w:gridCol w:w="2540"/>
      </w:tblGrid>
      <w:tr w:rsidR="0060605A" w:rsidRPr="006E4E84" w:rsidTr="00952B21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5A" w:rsidRPr="006E4E84" w:rsidRDefault="0060605A" w:rsidP="00952B2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5A" w:rsidRPr="006E4E84" w:rsidRDefault="0060605A" w:rsidP="00952B21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E84">
              <w:rPr>
                <w:rFonts w:ascii="Times New Roman" w:hAnsi="Times New Roman"/>
                <w:sz w:val="28"/>
                <w:szCs w:val="28"/>
              </w:rPr>
              <w:t>2015-2016г.г.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5A" w:rsidRPr="006E4E84" w:rsidRDefault="0060605A" w:rsidP="00952B21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E84">
              <w:rPr>
                <w:rFonts w:ascii="Times New Roman" w:hAnsi="Times New Roman"/>
                <w:sz w:val="28"/>
                <w:szCs w:val="28"/>
              </w:rPr>
              <w:t>2016-2017г.г.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5A" w:rsidRPr="006E4E84" w:rsidRDefault="0060605A" w:rsidP="00952B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E84">
              <w:rPr>
                <w:rFonts w:ascii="Times New Roman" w:hAnsi="Times New Roman"/>
                <w:sz w:val="28"/>
                <w:szCs w:val="28"/>
              </w:rPr>
              <w:t>2017-2018г.г.</w:t>
            </w:r>
          </w:p>
        </w:tc>
      </w:tr>
      <w:tr w:rsidR="0060605A" w:rsidRPr="006E4E84" w:rsidTr="00952B21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5A" w:rsidRPr="006E4E84" w:rsidRDefault="0060605A" w:rsidP="00952B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84">
              <w:rPr>
                <w:rFonts w:ascii="Times New Roman" w:hAnsi="Times New Roman"/>
                <w:sz w:val="24"/>
                <w:szCs w:val="24"/>
              </w:rPr>
              <w:t>Уровень успеваемости учащихся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5A" w:rsidRPr="006E4E84" w:rsidRDefault="0060605A" w:rsidP="00952B21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E8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5A" w:rsidRPr="006E4E84" w:rsidRDefault="0060605A" w:rsidP="00952B21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E8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5A" w:rsidRPr="006E4E84" w:rsidRDefault="0060605A" w:rsidP="00952B21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E4E8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0605A" w:rsidRPr="006E4E84" w:rsidTr="00952B21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5A" w:rsidRPr="006E4E84" w:rsidRDefault="0060605A" w:rsidP="00952B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84">
              <w:rPr>
                <w:rFonts w:ascii="Times New Roman" w:hAnsi="Times New Roman"/>
                <w:sz w:val="24"/>
                <w:szCs w:val="24"/>
              </w:rPr>
              <w:t>Уровень качества знаний учащихся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5A" w:rsidRPr="000A15D6" w:rsidRDefault="0060605A" w:rsidP="0060605A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80</w:t>
            </w:r>
            <w:r w:rsidRPr="00F760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5A" w:rsidRPr="000A15D6" w:rsidRDefault="0060605A" w:rsidP="00952B21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F760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5A" w:rsidRPr="000A15D6" w:rsidRDefault="0060605A" w:rsidP="00952B21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Pr="00F760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02F7" w:rsidRPr="00116338" w:rsidRDefault="00E44D2A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Исходя из полученного опыта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использование методики развития коммуникативной компетенции посредством использования игровых технологий 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повышает уровень разви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тия коммуникативной компетенции </w:t>
      </w:r>
      <w:r w:rsidR="006060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r w:rsidR="00E502F7"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среднем на</w:t>
      </w:r>
      <w:r w:rsidR="00DB57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 процентов.</w:t>
      </w:r>
    </w:p>
    <w:p w:rsidR="00E502F7" w:rsidRPr="00116338" w:rsidRDefault="00E502F7" w:rsidP="00406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Гез Н.И. Формирование коммуникативной компетенции как объект зарубежных методических ис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следований [Текст] / Н.И. Гез //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Иностр.яз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– 1985, №2 - С. 17-23.</w:t>
      </w:r>
    </w:p>
    <w:p w:rsidR="00E502F7" w:rsidRPr="00116338" w:rsidRDefault="00E502F7" w:rsidP="00E44D2A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2.Мильруд Р.П. Учебник иностранного языка: си</w:t>
      </w: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 xml:space="preserve">нергетика жанра или энергетика автора [Текст] / Р.П.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Мильруд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//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Иностр.яз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 </w:t>
      </w:r>
      <w:proofErr w:type="spellStart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</w:t>
      </w:r>
      <w:proofErr w:type="spellEnd"/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– 2006, № 8. - С. 12-18.</w:t>
      </w:r>
    </w:p>
    <w:p w:rsidR="00E502F7" w:rsidRPr="00116338" w:rsidRDefault="00E502F7" w:rsidP="00E44D2A">
      <w:pPr>
        <w:spacing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3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Хомский Н.О. Язык и мышление [Текст] / Н.О. Хомский; [пер. с англ. Б.Ю. Городецкого]  - М.: Изд-во МУ, 1972. 122</w:t>
      </w:r>
    </w:p>
    <w:p w:rsidR="00E95FC1" w:rsidRPr="00116338" w:rsidRDefault="00E95FC1" w:rsidP="00E44D2A">
      <w:pPr>
        <w:spacing w:line="360" w:lineRule="auto"/>
        <w:jc w:val="both"/>
        <w:rPr>
          <w:sz w:val="28"/>
          <w:szCs w:val="28"/>
        </w:rPr>
      </w:pPr>
    </w:p>
    <w:sectPr w:rsidR="00E95FC1" w:rsidRPr="00116338" w:rsidSect="001163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4FB4"/>
    <w:multiLevelType w:val="multilevel"/>
    <w:tmpl w:val="ED64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F7"/>
    <w:rsid w:val="00097493"/>
    <w:rsid w:val="00116338"/>
    <w:rsid w:val="00201726"/>
    <w:rsid w:val="00304116"/>
    <w:rsid w:val="003525CF"/>
    <w:rsid w:val="003C50E4"/>
    <w:rsid w:val="00406B06"/>
    <w:rsid w:val="00461246"/>
    <w:rsid w:val="00496C8C"/>
    <w:rsid w:val="00544B1D"/>
    <w:rsid w:val="0060605A"/>
    <w:rsid w:val="00777886"/>
    <w:rsid w:val="00912156"/>
    <w:rsid w:val="009713AA"/>
    <w:rsid w:val="00A353AF"/>
    <w:rsid w:val="00CB1541"/>
    <w:rsid w:val="00D63FE2"/>
    <w:rsid w:val="00DB578E"/>
    <w:rsid w:val="00E44D2A"/>
    <w:rsid w:val="00E502F7"/>
    <w:rsid w:val="00E95FC1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02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02F7"/>
    <w:rPr>
      <w:i/>
      <w:iCs/>
    </w:rPr>
  </w:style>
  <w:style w:type="character" w:styleId="a6">
    <w:name w:val="Strong"/>
    <w:basedOn w:val="a0"/>
    <w:uiPriority w:val="22"/>
    <w:qFormat/>
    <w:rsid w:val="00E502F7"/>
    <w:rPr>
      <w:b/>
      <w:bCs/>
    </w:rPr>
  </w:style>
  <w:style w:type="character" w:customStyle="1" w:styleId="copytext">
    <w:name w:val="copytext"/>
    <w:basedOn w:val="a0"/>
    <w:rsid w:val="00E50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02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02F7"/>
    <w:rPr>
      <w:i/>
      <w:iCs/>
    </w:rPr>
  </w:style>
  <w:style w:type="character" w:styleId="a6">
    <w:name w:val="Strong"/>
    <w:basedOn w:val="a0"/>
    <w:uiPriority w:val="22"/>
    <w:qFormat/>
    <w:rsid w:val="00E502F7"/>
    <w:rPr>
      <w:b/>
      <w:bCs/>
    </w:rPr>
  </w:style>
  <w:style w:type="character" w:customStyle="1" w:styleId="copytext">
    <w:name w:val="copytext"/>
    <w:basedOn w:val="a0"/>
    <w:rsid w:val="00E5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0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1975846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single" w:sz="6" w:space="2" w:color="E0E0E0"/>
                <w:bottom w:val="single" w:sz="6" w:space="0" w:color="E0E0E0"/>
                <w:right w:val="single" w:sz="6" w:space="2" w:color="E0E0E0"/>
              </w:divBdr>
              <w:divsChild>
                <w:div w:id="1859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28">
                                  <w:marLeft w:val="150"/>
                                  <w:marRight w:val="150"/>
                                  <w:marTop w:val="225"/>
                                  <w:marBottom w:val="225"/>
                                  <w:divBdr>
                                    <w:top w:val="single" w:sz="6" w:space="11" w:color="CCCCCC"/>
                                    <w:left w:val="single" w:sz="6" w:space="11" w:color="CCCCCC"/>
                                    <w:bottom w:val="single" w:sz="6" w:space="11" w:color="CCCCCC"/>
                                    <w:right w:val="single" w:sz="6" w:space="11" w:color="CCCCCC"/>
                                  </w:divBdr>
                                  <w:divsChild>
                                    <w:div w:id="23732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7098">
                                          <w:marLeft w:val="0"/>
                                          <w:marRight w:val="2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3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0231">
                                          <w:marLeft w:val="150"/>
                                          <w:marRight w:val="150"/>
                                          <w:marTop w:val="225"/>
                                          <w:marBottom w:val="225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212553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0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24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105">
                      <w:marLeft w:val="150"/>
                      <w:marRight w:val="1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1658">
                      <w:marLeft w:val="150"/>
                      <w:marRight w:val="15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учитель</cp:lastModifiedBy>
  <cp:revision>10</cp:revision>
  <dcterms:created xsi:type="dcterms:W3CDTF">2018-02-14T21:48:00Z</dcterms:created>
  <dcterms:modified xsi:type="dcterms:W3CDTF">2018-02-16T06:35:00Z</dcterms:modified>
</cp:coreProperties>
</file>