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29" w:rsidRDefault="004E4129" w:rsidP="00771C01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E4129" w:rsidRDefault="004E4129" w:rsidP="00771C01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E4129" w:rsidRDefault="003E56CC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6C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8.25pt">
            <v:imagedata r:id="rId7" o:title="сканы, продолжение0019"/>
          </v:shape>
        </w:pict>
      </w:r>
    </w:p>
    <w:p w:rsidR="004E4129" w:rsidRDefault="004E4129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560D40">
      <w:pPr>
        <w:tabs>
          <w:tab w:val="left" w:pos="4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Содержание:</w:t>
      </w:r>
    </w:p>
    <w:p w:rsidR="004E4129" w:rsidRPr="00FA7C42" w:rsidRDefault="004E4129" w:rsidP="00560D40">
      <w:pPr>
        <w:tabs>
          <w:tab w:val="left" w:pos="47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DE7046" w:rsidRDefault="004E4129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 w:rsidRPr="00DE7046">
        <w:rPr>
          <w:rFonts w:ascii="Times New Roman" w:hAnsi="Times New Roman" w:cs="Times New Roman"/>
          <w:b w:val="0"/>
          <w:i w:val="0"/>
        </w:rPr>
        <w:t>Пояснительная записка</w:t>
      </w:r>
      <w:r>
        <w:rPr>
          <w:rFonts w:ascii="Times New Roman" w:hAnsi="Times New Roman" w:cs="Times New Roman"/>
          <w:b w:val="0"/>
          <w:i w:val="0"/>
        </w:rPr>
        <w:t>…………………………………………………….......3-7</w:t>
      </w:r>
    </w:p>
    <w:p w:rsidR="004E4129" w:rsidRPr="00DE7046" w:rsidRDefault="004E4129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Учебно-тематический план…………………………………………………….8-9</w:t>
      </w:r>
    </w:p>
    <w:p w:rsidR="004E4129" w:rsidRPr="00DE7046" w:rsidRDefault="004E4129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Содержание изучаемого курса………………………………………………10-17</w:t>
      </w:r>
    </w:p>
    <w:p w:rsidR="004E4129" w:rsidRPr="00DE7046" w:rsidRDefault="004E4129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Методическое обеспечение дополнительной образовательной программы 18</w:t>
      </w:r>
    </w:p>
    <w:p w:rsidR="004E4129" w:rsidRPr="00DE7046" w:rsidRDefault="004E4129" w:rsidP="00DE704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Список литературы………………………………………………………………18</w:t>
      </w: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129" w:rsidRDefault="004E4129" w:rsidP="0056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6CC" w:rsidRDefault="003E56CC" w:rsidP="00D40487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E4129" w:rsidRPr="00D40487" w:rsidRDefault="004E4129" w:rsidP="00D40487">
      <w:pP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D4048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ПОЯСНИТЕЛЬНАЯ ЗАПИСКА.</w:t>
      </w:r>
    </w:p>
    <w:p w:rsidR="004E4129" w:rsidRDefault="004E4129" w:rsidP="00560D40">
      <w:pPr>
        <w:rPr>
          <w:rFonts w:ascii="Times New Roman" w:hAnsi="Times New Roman"/>
          <w:sz w:val="28"/>
          <w:szCs w:val="28"/>
        </w:rPr>
      </w:pPr>
    </w:p>
    <w:p w:rsidR="004E4129" w:rsidRPr="003F4BE3" w:rsidRDefault="004E4129" w:rsidP="003F4BE3">
      <w:pPr>
        <w:pStyle w:val="a6"/>
        <w:shd w:val="clear" w:color="auto" w:fill="F4F4F4"/>
        <w:spacing w:before="90" w:beforeAutospacing="0" w:after="90" w:afterAutospacing="0"/>
        <w:jc w:val="right"/>
        <w:rPr>
          <w:i/>
          <w:sz w:val="28"/>
          <w:szCs w:val="28"/>
        </w:rPr>
      </w:pPr>
      <w:r w:rsidRPr="003F4BE3">
        <w:rPr>
          <w:i/>
          <w:sz w:val="28"/>
          <w:szCs w:val="28"/>
        </w:rPr>
        <w:t>«Отторжение подрастающего поколения от отечественной культуры, от общественно-исторического опыта поколений - 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возраста, так как это период активного познания мира и человеческих отношений, формирования основ личности будущего гражданина».</w:t>
      </w:r>
    </w:p>
    <w:p w:rsidR="004E4129" w:rsidRPr="003F4BE3" w:rsidRDefault="004E4129" w:rsidP="003F4BE3">
      <w:pPr>
        <w:pStyle w:val="a6"/>
        <w:shd w:val="clear" w:color="auto" w:fill="F4F4F4"/>
        <w:spacing w:before="90" w:beforeAutospacing="0" w:after="90" w:afterAutospacing="0"/>
        <w:jc w:val="right"/>
        <w:rPr>
          <w:i/>
          <w:sz w:val="28"/>
          <w:szCs w:val="28"/>
        </w:rPr>
      </w:pPr>
      <w:r w:rsidRPr="003F4BE3">
        <w:rPr>
          <w:i/>
          <w:sz w:val="28"/>
          <w:szCs w:val="28"/>
        </w:rPr>
        <w:t>Кокуева Л.В</w:t>
      </w:r>
      <w:r>
        <w:rPr>
          <w:i/>
          <w:sz w:val="28"/>
          <w:szCs w:val="28"/>
        </w:rPr>
        <w:t>.</w:t>
      </w:r>
      <w:r w:rsidRPr="003F4BE3">
        <w:rPr>
          <w:i/>
          <w:sz w:val="28"/>
          <w:szCs w:val="28"/>
        </w:rPr>
        <w:t>  </w:t>
      </w:r>
    </w:p>
    <w:p w:rsidR="004E4129" w:rsidRPr="00FA7C42" w:rsidRDefault="004E4129" w:rsidP="00560D4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В проекте Национальной доктрины образования в Российской Федерации подчёркивается, что «система образования призвана обеспечить…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Сохранить человеческое в наших детях, заложить нравственные основы, которые сделают их более устойчивыми к нежелательным влияниям, воспитание нравственных чувств было и остается наиважнейшей задачей, которая стоит перед воспитателем детского сада. На основе анализа теоретических положений мы рассматриваем духовное развитие дошкольника как становление в системе мотивов личности двух фундаментальных потребностей: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1) идеальная потребность в познании мира;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2) соц. потребность – жить, действовать для других.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Причем первая из этих потребностей определяет такое личностное качество, как духовность. Духовность предполагает стремление личности к познанию мира, себя, смысла и назначения своей жизни. Человек духовен в той мере, в какой он задумывается над этими вопросами и стремится получить на них ответ. В дошкольном возрасте предпосылкой становления данной потребности (в познании мира в широко смысле) является развитие познавательного интереса как мотива познавательной деятельности и самосознания.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Со второй потребностью связано такое личностное качество, как душевность. Душевность характеризуется добрым отношением человека к окружающим его людям, заботой, вниманием, готовностью прийти на помощь, разделить радость и горе. Это отношение распространяется и на дело, выполняемое внимательно, заинтересованно, с любовью, т. е. «с душой». Поэтому предпосылками становления данного личностного качества в дошкольном возрасте является развитие способности к проявлению сопереживания, сочувствия, а также воспитание добросовестности, ответственности.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Духовно-нравственное воспитание на основе православных традиций сформирует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</w:t>
      </w:r>
      <w:r w:rsidRPr="003F4BE3">
        <w:rPr>
          <w:rFonts w:ascii="Times New Roman" w:hAnsi="Times New Roman" w:cs="Times New Roman"/>
          <w:b w:val="0"/>
          <w:i w:val="0"/>
        </w:rPr>
        <w:lastRenderedPageBreak/>
        <w:t xml:space="preserve">семейную ориентацию, интеллектуальный потенциал, эмоциональное состояние и общее физическое и психическое развитие.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В программе по духовно-нравственному воспитанию прослеживается несколько направлений работы: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1. Духовно-образовательное (непрерывный образовательный процесс, беседы, устные поучения).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2. Воспитательно-оздоровительное (праздники, игры подвижные и назидательные, ролевые, прогулки, экскурсии).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3. Культурно-познавательное (встречи с интересными людьми, целевые прогулки, экскурсии, концерты). 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4E4129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</w:p>
    <w:p w:rsidR="004E4129" w:rsidRPr="003F4BE3" w:rsidRDefault="004E4129" w:rsidP="003F4BE3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 w:val="0"/>
          <w:i w:val="0"/>
        </w:rPr>
      </w:pPr>
      <w:r w:rsidRPr="003F4BE3">
        <w:rPr>
          <w:rFonts w:ascii="Times New Roman" w:hAnsi="Times New Roman" w:cs="Times New Roman"/>
          <w:b w:val="0"/>
          <w:i w:val="0"/>
        </w:rPr>
        <w:t xml:space="preserve"> Программа составлена для детей 6-7 лет. </w:t>
      </w:r>
    </w:p>
    <w:p w:rsidR="004E4129" w:rsidRPr="00FA7C42" w:rsidRDefault="004E4129" w:rsidP="00560D40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  <w:r w:rsidRPr="00FA7C42">
        <w:rPr>
          <w:rFonts w:ascii="Times New Roman" w:hAnsi="Times New Roman" w:cs="Times New Roman"/>
          <w:i w:val="0"/>
        </w:rPr>
        <w:t>Цели:</w:t>
      </w:r>
    </w:p>
    <w:p w:rsidR="004E4129" w:rsidRPr="00FA7C42" w:rsidRDefault="004E4129" w:rsidP="00560D40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Формирование представления о Православной культуре как о части русской культуры и факторе становления русского национального характера.</w:t>
      </w:r>
    </w:p>
    <w:p w:rsidR="004E4129" w:rsidRPr="00D026E7" w:rsidRDefault="004E4129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Осмысление Православия как одного из направлений поиска человечеством ценностно-смысловых основ бытия.</w:t>
      </w:r>
    </w:p>
    <w:p w:rsidR="004E4129" w:rsidRPr="00D026E7" w:rsidRDefault="004E4129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Формирование отношений к православным канонам и традициям как к культурным ценностям.</w:t>
      </w:r>
    </w:p>
    <w:p w:rsidR="004E4129" w:rsidRPr="00D026E7" w:rsidRDefault="004E4129" w:rsidP="00560D40">
      <w:pPr>
        <w:pStyle w:val="a3"/>
        <w:spacing w:after="0" w:line="240" w:lineRule="auto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Уважение к религиям других народов.</w:t>
      </w:r>
    </w:p>
    <w:p w:rsidR="004E4129" w:rsidRPr="00D026E7" w:rsidRDefault="004E4129" w:rsidP="00560D40">
      <w:pPr>
        <w:pStyle w:val="a3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Развитие умения отличать добро и зло, делать выбор в пользу добра. Потребности творить добро.</w:t>
      </w:r>
    </w:p>
    <w:p w:rsidR="004E4129" w:rsidRPr="00D026E7" w:rsidRDefault="004E4129" w:rsidP="00560D40">
      <w:pPr>
        <w:pStyle w:val="a3"/>
        <w:rPr>
          <w:rFonts w:ascii="Times New Roman" w:hAnsi="Times New Roman" w:cs="Times New Roman"/>
          <w:b w:val="0"/>
          <w:i w:val="0"/>
        </w:rPr>
      </w:pPr>
    </w:p>
    <w:p w:rsidR="004E4129" w:rsidRPr="0098778E" w:rsidRDefault="004E4129" w:rsidP="00560D40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i w:val="0"/>
        </w:rPr>
      </w:pPr>
      <w:r w:rsidRPr="0098778E">
        <w:rPr>
          <w:rFonts w:ascii="Times New Roman" w:hAnsi="Times New Roman" w:cs="Times New Roman"/>
          <w:b w:val="0"/>
          <w:i w:val="0"/>
        </w:rPr>
        <w:t>Обеспечить системный подход к созданию условий для становления и развития</w:t>
      </w:r>
      <w:r w:rsidR="00E142FE">
        <w:rPr>
          <w:rFonts w:ascii="Times New Roman" w:hAnsi="Times New Roman" w:cs="Times New Roman"/>
          <w:b w:val="0"/>
          <w:i w:val="0"/>
        </w:rPr>
        <w:t xml:space="preserve"> </w:t>
      </w:r>
      <w:r w:rsidRPr="0098778E">
        <w:rPr>
          <w:rFonts w:ascii="Times New Roman" w:hAnsi="Times New Roman" w:cs="Times New Roman"/>
          <w:b w:val="0"/>
          <w:i w:val="0"/>
        </w:rPr>
        <w:t>высоко</w:t>
      </w:r>
      <w:r w:rsidR="00E142FE">
        <w:rPr>
          <w:rFonts w:ascii="Times New Roman" w:hAnsi="Times New Roman" w:cs="Times New Roman"/>
          <w:b w:val="0"/>
          <w:i w:val="0"/>
        </w:rPr>
        <w:t xml:space="preserve"> </w:t>
      </w:r>
      <w:r w:rsidRPr="0098778E">
        <w:rPr>
          <w:rFonts w:ascii="Times New Roman" w:hAnsi="Times New Roman" w:cs="Times New Roman"/>
          <w:b w:val="0"/>
          <w:i w:val="0"/>
        </w:rPr>
        <w:t xml:space="preserve">нравственного, ответственного, творческого, инициативного, компетентного гражданина России. </w:t>
      </w: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26E7">
        <w:rPr>
          <w:rFonts w:ascii="Times New Roman" w:hAnsi="Times New Roman"/>
          <w:i/>
          <w:sz w:val="28"/>
          <w:szCs w:val="28"/>
        </w:rPr>
        <w:t>Познавательные задачи:</w:t>
      </w: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D026E7" w:rsidRDefault="004E4129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Возвращение в активную лексику и в процессе развития личного самосознания подрастающего поколения понятий, наполненных высоким духовным смыслом: совесть, честь, стыд, справедливость, долг, правда, истина, вера, надежда, любовь и т.д.</w:t>
      </w:r>
    </w:p>
    <w:p w:rsidR="004E4129" w:rsidRPr="00D026E7" w:rsidRDefault="004E4129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lastRenderedPageBreak/>
        <w:t>Понимание детьми законов духа и нравственности в нашем языке, образовании, жизни, самосознании.</w:t>
      </w:r>
    </w:p>
    <w:p w:rsidR="004E4129" w:rsidRPr="00D026E7" w:rsidRDefault="004E4129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Знакомство с основами православного учения и истории Православия.</w:t>
      </w:r>
    </w:p>
    <w:p w:rsidR="004E4129" w:rsidRPr="00D026E7" w:rsidRDefault="004E4129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 xml:space="preserve">Развитие способности к оценке явлений жизни с позиций православной этики. </w:t>
      </w:r>
    </w:p>
    <w:p w:rsidR="004E4129" w:rsidRPr="00D026E7" w:rsidRDefault="004E4129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Способствовать освоению ребёнком основных социальных ролей, моральных и этических норм;</w:t>
      </w:r>
    </w:p>
    <w:p w:rsidR="004E4129" w:rsidRPr="00D026E7" w:rsidRDefault="004E4129" w:rsidP="00560D40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pStyle w:val="a3"/>
        <w:numPr>
          <w:ilvl w:val="0"/>
          <w:numId w:val="2"/>
        </w:numPr>
        <w:autoSpaceDE/>
        <w:autoSpaceDN/>
        <w:adjustRightInd/>
        <w:spacing w:after="0" w:line="24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Формировать основы гражданской идентичности: чувства сопричастности и гордости за свою Родину, уважения к истории и культуре народа.</w:t>
      </w: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26E7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E4129" w:rsidRPr="00D026E7" w:rsidRDefault="004E4129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Эстетическое развитие в направлении уточнения и возвышения чувств ребенка.</w:t>
      </w:r>
    </w:p>
    <w:p w:rsidR="004E4129" w:rsidRPr="00D026E7" w:rsidRDefault="004E4129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Общекультурное развитие ребенка.</w:t>
      </w:r>
    </w:p>
    <w:p w:rsidR="004E4129" w:rsidRPr="00D026E7" w:rsidRDefault="004E4129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Достижение устойчивости эмоционального состояния, закладывание прочных духовно-нравственных основ физического и психического здоровья ребенка.</w:t>
      </w:r>
    </w:p>
    <w:p w:rsidR="004E4129" w:rsidRPr="00D026E7" w:rsidRDefault="004E4129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3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026E7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D026E7" w:rsidRDefault="004E4129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уважительного отношения к своей культуре, гражданской позиции ребенка.</w:t>
      </w:r>
    </w:p>
    <w:p w:rsidR="004E4129" w:rsidRPr="00D026E7" w:rsidRDefault="004E4129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направленности к добродетельной жизни.</w:t>
      </w:r>
    </w:p>
    <w:p w:rsidR="004E4129" w:rsidRPr="00D026E7" w:rsidRDefault="004E4129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зачатков нравственного воспитания.</w:t>
      </w:r>
    </w:p>
    <w:p w:rsidR="004E4129" w:rsidRPr="00D026E7" w:rsidRDefault="004E4129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Воспитание семейной ориентации.</w:t>
      </w:r>
    </w:p>
    <w:p w:rsidR="004E4129" w:rsidRPr="00D026E7" w:rsidRDefault="004E4129" w:rsidP="0098778E">
      <w:pPr>
        <w:pStyle w:val="a3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4"/>
        </w:numPr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Воспитывать в каждом ребенке трудолюбие, уважение к правам и свободам человека,</w:t>
      </w:r>
    </w:p>
    <w:p w:rsidR="004E4129" w:rsidRPr="00D026E7" w:rsidRDefault="004E4129" w:rsidP="0098778E">
      <w:pPr>
        <w:pStyle w:val="a3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4"/>
        </w:numPr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Любовь к окружающей природе, Родине, семье;</w:t>
      </w:r>
    </w:p>
    <w:p w:rsidR="004E4129" w:rsidRPr="00D026E7" w:rsidRDefault="004E4129" w:rsidP="0098778E">
      <w:pPr>
        <w:pStyle w:val="a3"/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98778E">
      <w:pPr>
        <w:pStyle w:val="a3"/>
        <w:numPr>
          <w:ilvl w:val="0"/>
          <w:numId w:val="4"/>
        </w:numPr>
        <w:autoSpaceDE/>
        <w:autoSpaceDN/>
        <w:adjustRightInd/>
        <w:spacing w:after="0" w:line="240" w:lineRule="auto"/>
        <w:ind w:left="2127" w:hanging="426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Воспитывать нравственные качества личности ребёнка: милосердие, доброжелательность, справе</w:t>
      </w:r>
      <w:r w:rsidR="00CC5860">
        <w:rPr>
          <w:rFonts w:ascii="Times New Roman" w:hAnsi="Times New Roman" w:cs="Times New Roman"/>
          <w:b w:val="0"/>
          <w:i w:val="0"/>
        </w:rPr>
        <w:t xml:space="preserve">дливость, честь, правдивость и </w:t>
      </w:r>
      <w:r w:rsidRPr="00D026E7">
        <w:rPr>
          <w:rFonts w:ascii="Times New Roman" w:hAnsi="Times New Roman" w:cs="Times New Roman"/>
          <w:b w:val="0"/>
          <w:i w:val="0"/>
        </w:rPr>
        <w:t>т</w:t>
      </w:r>
      <w:r w:rsidR="00CC5860">
        <w:rPr>
          <w:rFonts w:ascii="Times New Roman" w:hAnsi="Times New Roman" w:cs="Times New Roman"/>
          <w:b w:val="0"/>
          <w:i w:val="0"/>
        </w:rPr>
        <w:t>.</w:t>
      </w:r>
      <w:r w:rsidRPr="00D026E7">
        <w:rPr>
          <w:rFonts w:ascii="Times New Roman" w:hAnsi="Times New Roman" w:cs="Times New Roman"/>
          <w:b w:val="0"/>
          <w:i w:val="0"/>
        </w:rPr>
        <w:t>д.</w:t>
      </w:r>
    </w:p>
    <w:p w:rsidR="004E4129" w:rsidRPr="00D026E7" w:rsidRDefault="004E4129" w:rsidP="00560D40">
      <w:pPr>
        <w:pStyle w:val="a3"/>
        <w:autoSpaceDE/>
        <w:autoSpaceDN/>
        <w:adjustRightInd/>
        <w:spacing w:after="0" w:line="240" w:lineRule="auto"/>
        <w:ind w:left="3600"/>
        <w:rPr>
          <w:rFonts w:ascii="Times New Roman" w:hAnsi="Times New Roman" w:cs="Times New Roman"/>
          <w:b w:val="0"/>
          <w:i w:val="0"/>
        </w:rPr>
      </w:pPr>
    </w:p>
    <w:p w:rsidR="004E4129" w:rsidRPr="00D026E7" w:rsidRDefault="004E4129" w:rsidP="00560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560D40">
      <w:pPr>
        <w:tabs>
          <w:tab w:val="left" w:pos="1889"/>
        </w:tabs>
        <w:rPr>
          <w:rFonts w:ascii="Times New Roman" w:hAnsi="Times New Roman"/>
          <w:b/>
          <w:sz w:val="28"/>
          <w:szCs w:val="28"/>
        </w:rPr>
      </w:pPr>
      <w:r w:rsidRPr="00FA7C42">
        <w:rPr>
          <w:rFonts w:ascii="Times New Roman" w:hAnsi="Times New Roman"/>
          <w:b/>
          <w:sz w:val="28"/>
          <w:szCs w:val="28"/>
        </w:rPr>
        <w:t>Принципы, лежащие в основе программы:</w:t>
      </w:r>
    </w:p>
    <w:p w:rsidR="004E4129" w:rsidRPr="00FA7C42" w:rsidRDefault="004E4129" w:rsidP="00560D40">
      <w:pPr>
        <w:tabs>
          <w:tab w:val="left" w:pos="1889"/>
        </w:tabs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доступность (соответствие возрастным и индивидуальным особенностям).</w:t>
      </w:r>
    </w:p>
    <w:p w:rsidR="004E4129" w:rsidRPr="00FA7C42" w:rsidRDefault="004E4129" w:rsidP="00560D40">
      <w:pPr>
        <w:tabs>
          <w:tab w:val="left" w:pos="1889"/>
        </w:tabs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наглядность (наличие дидактических материалов).</w:t>
      </w:r>
    </w:p>
    <w:p w:rsidR="004E4129" w:rsidRPr="00FA7C42" w:rsidRDefault="004E4129" w:rsidP="00560D40">
      <w:pPr>
        <w:tabs>
          <w:tab w:val="left" w:pos="1889"/>
        </w:tabs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демократичность и гуманизм (взаимодействие педагога и ребенка, реализация творческих потребностей).</w:t>
      </w:r>
    </w:p>
    <w:p w:rsidR="004E4129" w:rsidRPr="00FA7C42" w:rsidRDefault="004E4129" w:rsidP="00560D40">
      <w:pPr>
        <w:tabs>
          <w:tab w:val="left" w:pos="1889"/>
        </w:tabs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 xml:space="preserve">- научность (обоснованность, наличие методических рекомендаций и теоретической основы). </w:t>
      </w:r>
    </w:p>
    <w:p w:rsidR="004E4129" w:rsidRPr="00FA7C42" w:rsidRDefault="004E4129" w:rsidP="00560D40">
      <w:pPr>
        <w:tabs>
          <w:tab w:val="left" w:pos="18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42FE">
        <w:rPr>
          <w:rFonts w:ascii="Times New Roman" w:hAnsi="Times New Roman"/>
          <w:sz w:val="28"/>
          <w:szCs w:val="28"/>
        </w:rPr>
        <w:t xml:space="preserve"> «от простого к сложному» (</w:t>
      </w:r>
      <w:r w:rsidRPr="00FA7C42">
        <w:rPr>
          <w:rFonts w:ascii="Times New Roman" w:hAnsi="Times New Roman"/>
          <w:sz w:val="28"/>
          <w:szCs w:val="28"/>
        </w:rPr>
        <w:t xml:space="preserve">научившись элементарным навыкам, ребенок применяет свои знания в выполнении сложных игровых заданий). 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b/>
          <w:sz w:val="28"/>
          <w:szCs w:val="28"/>
        </w:rPr>
        <w:t>Формы и методы занятий.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В процессе кружковых занятий используются различные формы: традиционные, комбинированные и практические занятия с использованием просмотра фильмов, рассуждений, слушание художественной и православной литературы.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  <w:u w:val="single"/>
        </w:rPr>
        <w:t>Методы,</w:t>
      </w:r>
      <w:r w:rsidRPr="00FA7C42">
        <w:rPr>
          <w:rFonts w:ascii="Times New Roman" w:hAnsi="Times New Roman"/>
          <w:sz w:val="28"/>
          <w:szCs w:val="28"/>
        </w:rPr>
        <w:t xml:space="preserve"> в основе которых лежит </w:t>
      </w:r>
      <w:r w:rsidRPr="00FA7C42">
        <w:rPr>
          <w:rFonts w:ascii="Times New Roman" w:hAnsi="Times New Roman"/>
          <w:sz w:val="28"/>
          <w:szCs w:val="28"/>
          <w:u w:val="single"/>
        </w:rPr>
        <w:t>уровень деятельности</w:t>
      </w:r>
      <w:r w:rsidRPr="00FA7C42">
        <w:rPr>
          <w:rFonts w:ascii="Times New Roman" w:hAnsi="Times New Roman"/>
          <w:sz w:val="28"/>
          <w:szCs w:val="28"/>
        </w:rPr>
        <w:t xml:space="preserve"> детей: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 xml:space="preserve">- объяснительно-иллюстративный (воспринимают и усваивают готовую информацию). 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репродуктивный (воспроизводят освоенные способы деятельности).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частично-поисковый (решение поставленной задачи совместно с педагогом).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-исследовательский (самостоятельная творческая работа).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  <w:u w:val="single"/>
        </w:rPr>
        <w:t>Методы</w:t>
      </w:r>
      <w:r w:rsidRPr="00FA7C42">
        <w:rPr>
          <w:rFonts w:ascii="Times New Roman" w:hAnsi="Times New Roman"/>
          <w:sz w:val="28"/>
          <w:szCs w:val="28"/>
        </w:rPr>
        <w:t>, в основе которых лежит</w:t>
      </w:r>
      <w:r w:rsidRPr="00FA7C42">
        <w:rPr>
          <w:rFonts w:ascii="Times New Roman" w:hAnsi="Times New Roman"/>
          <w:sz w:val="28"/>
          <w:szCs w:val="28"/>
          <w:u w:val="single"/>
        </w:rPr>
        <w:t xml:space="preserve"> форма организации</w:t>
      </w:r>
      <w:r w:rsidRPr="00FA7C42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фронтальный (одновременно со всей подгруппой).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индивидуально-фронтальный (чередование индивидуальных и фронтальных форм работы).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групповой.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- индивидуальный (выполнение заданий, решение проблем).</w:t>
      </w:r>
    </w:p>
    <w:p w:rsidR="004E4129" w:rsidRPr="00FA7C42" w:rsidRDefault="004E4129" w:rsidP="00560D40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E4129" w:rsidRPr="00FA7C42" w:rsidRDefault="004E4129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Программа рассчитана на 1 учебный год (9 месяцев) по 1 занятию в неделю, длительностью 2</w:t>
      </w:r>
      <w:r>
        <w:rPr>
          <w:rFonts w:ascii="Times New Roman" w:hAnsi="Times New Roman"/>
          <w:sz w:val="28"/>
          <w:szCs w:val="28"/>
        </w:rPr>
        <w:t>5-30</w:t>
      </w:r>
      <w:r w:rsidRPr="00FA7C42">
        <w:rPr>
          <w:rFonts w:ascii="Times New Roman" w:hAnsi="Times New Roman"/>
          <w:sz w:val="28"/>
          <w:szCs w:val="28"/>
        </w:rPr>
        <w:t xml:space="preserve"> минут.</w:t>
      </w:r>
    </w:p>
    <w:p w:rsidR="004E4129" w:rsidRPr="00FA7C42" w:rsidRDefault="004E4129" w:rsidP="0098778E">
      <w:pPr>
        <w:tabs>
          <w:tab w:val="left" w:pos="188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 xml:space="preserve">Численность детей в кружке – 15 человек. Возраст детей </w:t>
      </w:r>
      <w:r>
        <w:rPr>
          <w:rFonts w:ascii="Times New Roman" w:hAnsi="Times New Roman"/>
          <w:sz w:val="28"/>
          <w:szCs w:val="28"/>
        </w:rPr>
        <w:t>6-7</w:t>
      </w:r>
      <w:r w:rsidRPr="00FA7C42">
        <w:rPr>
          <w:rFonts w:ascii="Times New Roman" w:hAnsi="Times New Roman"/>
          <w:sz w:val="28"/>
          <w:szCs w:val="28"/>
        </w:rPr>
        <w:t xml:space="preserve"> лет. </w:t>
      </w:r>
    </w:p>
    <w:p w:rsidR="004E4129" w:rsidRPr="00FA7C42" w:rsidRDefault="004E4129" w:rsidP="0098778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E4129" w:rsidRPr="00FA7C42" w:rsidRDefault="004E4129" w:rsidP="0098778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A7C42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4E4129" w:rsidRDefault="004E4129" w:rsidP="00987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В рез</w:t>
      </w:r>
      <w:r>
        <w:rPr>
          <w:rFonts w:ascii="Times New Roman" w:hAnsi="Times New Roman"/>
          <w:sz w:val="28"/>
          <w:szCs w:val="28"/>
        </w:rPr>
        <w:t>ультате изучения данной программы</w:t>
      </w:r>
      <w:r w:rsidRPr="00FA7C42">
        <w:rPr>
          <w:rFonts w:ascii="Times New Roman" w:hAnsi="Times New Roman"/>
          <w:sz w:val="28"/>
          <w:szCs w:val="28"/>
        </w:rPr>
        <w:t xml:space="preserve"> дети приобрет</w:t>
      </w:r>
      <w:r>
        <w:rPr>
          <w:rFonts w:ascii="Times New Roman" w:hAnsi="Times New Roman"/>
          <w:sz w:val="28"/>
          <w:szCs w:val="28"/>
        </w:rPr>
        <w:t>ут</w:t>
      </w:r>
      <w:r w:rsidRPr="00FA7C42">
        <w:rPr>
          <w:rFonts w:ascii="Times New Roman" w:hAnsi="Times New Roman"/>
          <w:sz w:val="28"/>
          <w:szCs w:val="28"/>
        </w:rPr>
        <w:t xml:space="preserve"> знания о сотворении мира, о разных путях его познания, о соотношении веры и науки, о нравственных основах человеческих отношений, о Православии как религии русского народа, о месте человека в мире, о смысле человеческой жизни, о происхождении традиций, праздников, обычаев своего народа, о важности хранения традиций предков. </w:t>
      </w:r>
    </w:p>
    <w:p w:rsidR="004E4129" w:rsidRDefault="004E4129" w:rsidP="00987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у них появятся умения в</w:t>
      </w:r>
      <w:r w:rsidRPr="00FA7C42">
        <w:rPr>
          <w:rFonts w:ascii="Times New Roman" w:hAnsi="Times New Roman"/>
          <w:sz w:val="28"/>
          <w:szCs w:val="28"/>
        </w:rPr>
        <w:t xml:space="preserve">ести диалог, ставить вопросы, искать на них ответы коллективно и самостоятельно, вести разговор смыслового и нравственного содержания, </w:t>
      </w:r>
      <w:r>
        <w:rPr>
          <w:rFonts w:ascii="Times New Roman" w:hAnsi="Times New Roman"/>
          <w:sz w:val="28"/>
          <w:szCs w:val="28"/>
        </w:rPr>
        <w:t>будет расширен</w:t>
      </w:r>
      <w:r w:rsidRPr="00FA7C42">
        <w:rPr>
          <w:rFonts w:ascii="Times New Roman" w:hAnsi="Times New Roman"/>
          <w:sz w:val="28"/>
          <w:szCs w:val="28"/>
        </w:rPr>
        <w:t xml:space="preserve"> словарный запас термин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FA7C42">
        <w:rPr>
          <w:rFonts w:ascii="Times New Roman" w:hAnsi="Times New Roman"/>
          <w:sz w:val="28"/>
          <w:szCs w:val="28"/>
        </w:rPr>
        <w:t>из области ис</w:t>
      </w:r>
      <w:r>
        <w:rPr>
          <w:rFonts w:ascii="Times New Roman" w:hAnsi="Times New Roman"/>
          <w:sz w:val="28"/>
          <w:szCs w:val="28"/>
        </w:rPr>
        <w:t>тории и культуры восточно-христиа</w:t>
      </w:r>
      <w:r w:rsidRPr="00FA7C42">
        <w:rPr>
          <w:rFonts w:ascii="Times New Roman" w:hAnsi="Times New Roman"/>
          <w:sz w:val="28"/>
          <w:szCs w:val="28"/>
        </w:rPr>
        <w:t xml:space="preserve">нской цивилизации, и, таким образом, </w:t>
      </w:r>
      <w:r>
        <w:rPr>
          <w:rFonts w:ascii="Times New Roman" w:hAnsi="Times New Roman"/>
          <w:sz w:val="28"/>
          <w:szCs w:val="28"/>
        </w:rPr>
        <w:t>будут готовиться</w:t>
      </w:r>
      <w:r w:rsidRPr="00FA7C42">
        <w:rPr>
          <w:rFonts w:ascii="Times New Roman" w:hAnsi="Times New Roman"/>
          <w:sz w:val="28"/>
          <w:szCs w:val="28"/>
        </w:rPr>
        <w:t xml:space="preserve"> к становлению на путь сознательного свободного самоопределения, культурной и национальной самоидентификации, осознанию своего места в обществе, </w:t>
      </w:r>
      <w:r>
        <w:rPr>
          <w:rFonts w:ascii="Times New Roman" w:hAnsi="Times New Roman"/>
          <w:sz w:val="28"/>
          <w:szCs w:val="28"/>
        </w:rPr>
        <w:t xml:space="preserve">а также готовиться </w:t>
      </w:r>
      <w:r w:rsidRPr="00FA7C42">
        <w:rPr>
          <w:rFonts w:ascii="Times New Roman" w:hAnsi="Times New Roman"/>
          <w:sz w:val="28"/>
          <w:szCs w:val="28"/>
        </w:rPr>
        <w:t xml:space="preserve">к более углубленному освоению гуманитарных и естественнонаучных предметов в школе,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FA7C42">
        <w:rPr>
          <w:rFonts w:ascii="Times New Roman" w:hAnsi="Times New Roman"/>
          <w:sz w:val="28"/>
          <w:szCs w:val="28"/>
        </w:rPr>
        <w:t>понимани</w:t>
      </w:r>
      <w:r>
        <w:rPr>
          <w:rFonts w:ascii="Times New Roman" w:hAnsi="Times New Roman"/>
          <w:sz w:val="28"/>
          <w:szCs w:val="28"/>
        </w:rPr>
        <w:t>ю</w:t>
      </w:r>
      <w:r w:rsidRPr="00FA7C42">
        <w:rPr>
          <w:rFonts w:ascii="Times New Roman" w:hAnsi="Times New Roman"/>
          <w:sz w:val="28"/>
          <w:szCs w:val="28"/>
        </w:rPr>
        <w:t xml:space="preserve"> событий истории и современности.</w:t>
      </w:r>
    </w:p>
    <w:p w:rsidR="004E4129" w:rsidRDefault="004E4129" w:rsidP="0098778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E4129" w:rsidRDefault="004E4129" w:rsidP="00357D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26E7">
        <w:rPr>
          <w:rFonts w:ascii="Times New Roman" w:hAnsi="Times New Roman"/>
          <w:b/>
          <w:sz w:val="28"/>
          <w:szCs w:val="28"/>
        </w:rPr>
        <w:t>Формы подведение итогов реализации дополнительной образовательной программы.</w:t>
      </w:r>
    </w:p>
    <w:p w:rsidR="004E4129" w:rsidRPr="00357DED" w:rsidRDefault="004E4129" w:rsidP="00357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DED">
        <w:rPr>
          <w:rFonts w:ascii="Times New Roman" w:hAnsi="Times New Roman"/>
          <w:sz w:val="28"/>
          <w:szCs w:val="28"/>
        </w:rPr>
        <w:t>В конце каждого месяца проводится опрос детей по прошедшим темам.</w:t>
      </w:r>
      <w:r w:rsidR="00E14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 раза в год готовя</w:t>
      </w:r>
      <w:r w:rsidRPr="00D0565B">
        <w:rPr>
          <w:rFonts w:ascii="Times New Roman" w:hAnsi="Times New Roman"/>
          <w:sz w:val="28"/>
          <w:szCs w:val="28"/>
        </w:rPr>
        <w:t>тся открыты</w:t>
      </w:r>
      <w:r>
        <w:rPr>
          <w:rFonts w:ascii="Times New Roman" w:hAnsi="Times New Roman"/>
          <w:sz w:val="28"/>
          <w:szCs w:val="28"/>
        </w:rPr>
        <w:t>е занятия д</w:t>
      </w:r>
      <w:r w:rsidRPr="00D0565B">
        <w:rPr>
          <w:rFonts w:ascii="Times New Roman" w:hAnsi="Times New Roman"/>
          <w:sz w:val="28"/>
          <w:szCs w:val="28"/>
        </w:rPr>
        <w:t>ля воспитателей</w:t>
      </w:r>
      <w:r>
        <w:rPr>
          <w:rFonts w:ascii="Times New Roman" w:hAnsi="Times New Roman"/>
          <w:sz w:val="28"/>
          <w:szCs w:val="28"/>
        </w:rPr>
        <w:t xml:space="preserve"> и родителей.</w:t>
      </w:r>
    </w:p>
    <w:p w:rsidR="004E4129" w:rsidRPr="00FA7C42" w:rsidRDefault="004E4129" w:rsidP="00536683">
      <w:pPr>
        <w:tabs>
          <w:tab w:val="left" w:pos="1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D40487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Учебно-тематический план</w:t>
      </w:r>
      <w:r w:rsidRPr="00D40487">
        <w:rPr>
          <w:rFonts w:ascii="Times New Roman" w:hAnsi="Times New Roman"/>
          <w:b/>
          <w:i/>
          <w:sz w:val="32"/>
          <w:szCs w:val="3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143"/>
        <w:gridCol w:w="1698"/>
        <w:gridCol w:w="1895"/>
        <w:gridCol w:w="1902"/>
      </w:tblGrid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7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7BA">
              <w:rPr>
                <w:rFonts w:ascii="Times New Roman" w:hAnsi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7BA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7BA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7BA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"Теплота и уют родного дома». Русские народные сказки.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</w:t>
            </w:r>
            <w:r w:rsidR="00E142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"Царевна - лягушка". Послушание и своеволие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«Царевна-лягушка» (продолжение)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</w:t>
            </w:r>
            <w:r w:rsidR="00E142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"Сивка - бурка".(отец и сын).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Сказка</w:t>
            </w:r>
            <w:r w:rsidR="00E142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"Иван - крестьянский сын". Имя -бесценный дар. Именины.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Продолжение сказки</w:t>
            </w:r>
            <w:r w:rsidR="00E142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"Иван - крестьянский сын". Святой Иоанн Воин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"Иван - царевич и серый волк".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"Иван - царевич и серый волк".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Откуда мы знаем о Боге. Библия - книга книг.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Тайна пресвятой Троицы.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первый: СВЕТ.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второй:  ТВЕРДЬ. 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третий: МОРЯ, СУША, РАСТИТЕЛЬНОСТЬ,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четвертый: СОЛНЦЕ, ЛУНА, ЗВЕЗДЫ,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пятый: ПРЕСМЫКАЮЩИЕСЯ, РЫБЫ И ПТИЦЫ,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шестой: ЖИВОТНЫЕ, живущие на Земле и ЧЕЛОВЕК,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Шестой день творения: ЧЕЛОВЕК,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Великий праздник</w:t>
            </w:r>
            <w:r w:rsidR="00E142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"Рождество Христово".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  <w:r w:rsidR="00E142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"Рождество Христово".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 - образ и подобие Божие. Жизнь первых людей в раю. Древо жизни. Древопознание.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зло вошло в мир. Грехопадение и его последствия.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Продолжение темы</w:t>
            </w:r>
            <w:r w:rsidR="00E142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"Как зло вошло в мир".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защитников Отечества. Святые вожди в земле русской. Святый князь Александр невский.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Масленица. Прощенное воскресенье.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Ной. Ковчег. Потоп.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История Каина и Авеля . Зависть.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праведного Ноя. Хамство.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Прощение как дар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Благовещение. Традиции русского народа.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Праздники в нашем доме: день рождения, день ангела.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мы готовимся к празднику Пасхи. День ангела.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 ПАСХА.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РАДОНИЦА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Родословная моей семьи.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Преподобном Сергии Радонежском и князе Дмитрии Донском.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4129" w:rsidRPr="008147BA" w:rsidTr="008147BA">
        <w:tc>
          <w:tcPr>
            <w:tcW w:w="783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43" w:type="dxa"/>
            <w:vAlign w:val="bottom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Святые равноапостольные Кирилл и Мефодий.</w:t>
            </w:r>
          </w:p>
        </w:tc>
        <w:tc>
          <w:tcPr>
            <w:tcW w:w="1698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4E4129" w:rsidRPr="008147BA" w:rsidRDefault="004E4129" w:rsidP="008147BA">
            <w:pPr>
              <w:tabs>
                <w:tab w:val="left" w:pos="376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7B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                                                       36                 18                    18</w:t>
      </w:r>
    </w:p>
    <w:p w:rsidR="004E4129" w:rsidRDefault="004E4129" w:rsidP="00D40487">
      <w:pPr>
        <w:tabs>
          <w:tab w:val="left" w:pos="376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4E4129" w:rsidRDefault="004E4129" w:rsidP="00C3523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  <w:sectPr w:rsidR="004E4129" w:rsidSect="00D026E7">
          <w:footerReference w:type="default" r:id="rId8"/>
          <w:pgSz w:w="11906" w:h="16838"/>
          <w:pgMar w:top="1134" w:right="850" w:bottom="1134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4E4129" w:rsidRPr="00C378F8" w:rsidRDefault="004E4129" w:rsidP="00C3523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Содержание программы дополнительного образования</w:t>
      </w:r>
    </w:p>
    <w:tbl>
      <w:tblPr>
        <w:tblW w:w="14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101"/>
        <w:gridCol w:w="48"/>
        <w:gridCol w:w="278"/>
        <w:gridCol w:w="2367"/>
        <w:gridCol w:w="49"/>
        <w:gridCol w:w="359"/>
        <w:gridCol w:w="4411"/>
        <w:gridCol w:w="2977"/>
        <w:gridCol w:w="3119"/>
      </w:tblGrid>
      <w:tr w:rsidR="004E4129" w:rsidRPr="008147BA" w:rsidTr="008147BA">
        <w:trPr>
          <w:trHeight w:val="416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4E4129" w:rsidRPr="008147BA" w:rsidTr="008147BA">
        <w:trPr>
          <w:trHeight w:val="810"/>
        </w:trPr>
        <w:tc>
          <w:tcPr>
            <w:tcW w:w="1149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45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1751"/>
        </w:trPr>
        <w:tc>
          <w:tcPr>
            <w:tcW w:w="1149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"Тепло и уют 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родного дома.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 стр.14-19)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об укладе и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традициях жизни русских крестьян,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устройстве русской избы. Помочь детям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понять, что в старину сказки передавались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уст в уста , дополняясь и обогащаясь рассказчиками.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«Земля русская»</w:t>
            </w:r>
          </w:p>
        </w:tc>
      </w:tr>
      <w:tr w:rsidR="004E4129" w:rsidRPr="008147BA" w:rsidTr="008147BA">
        <w:trPr>
          <w:trHeight w:val="1599"/>
        </w:trPr>
        <w:tc>
          <w:tcPr>
            <w:tcW w:w="1149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"Царевна - лягушка".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стр.27)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A">
              <w:rPr>
                <w:rFonts w:ascii="Times New Roman" w:hAnsi="Times New Roman"/>
                <w:sz w:val="24"/>
                <w:szCs w:val="24"/>
              </w:rPr>
              <w:t>Подвести ребенка к пониманию того, что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A">
              <w:rPr>
                <w:rFonts w:ascii="Times New Roman" w:hAnsi="Times New Roman"/>
                <w:sz w:val="24"/>
                <w:szCs w:val="24"/>
              </w:rPr>
              <w:t xml:space="preserve">люди должны любить друг друга,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A">
              <w:rPr>
                <w:rFonts w:ascii="Times New Roman" w:hAnsi="Times New Roman"/>
                <w:sz w:val="24"/>
                <w:szCs w:val="24"/>
              </w:rPr>
              <w:t xml:space="preserve">уважать старших, следовать примеру </w:t>
            </w:r>
          </w:p>
          <w:p w:rsidR="004E4129" w:rsidRPr="008147BA" w:rsidRDefault="004E4129" w:rsidP="008147BA">
            <w:pPr>
              <w:spacing w:after="0" w:line="240" w:lineRule="auto"/>
            </w:pPr>
            <w:r w:rsidRPr="008147BA">
              <w:rPr>
                <w:rFonts w:ascii="Times New Roman" w:hAnsi="Times New Roman"/>
                <w:sz w:val="24"/>
                <w:szCs w:val="24"/>
              </w:rPr>
              <w:t>"За добро добром и платят".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сказки "Царевна - лягушка".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1769"/>
        </w:trPr>
        <w:tc>
          <w:tcPr>
            <w:tcW w:w="1149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сказка"Сивка - бурка".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(отец и сын).(см. Д.Н.К. стр.)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способности анализировать литературный образ в сказке. Дать ребенку понять, что послушание и терпение является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важными свойствами характера и слово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отца - закон.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 сказки "Сивка - бурка".</w:t>
            </w:r>
          </w:p>
        </w:tc>
      </w:tr>
      <w:tr w:rsidR="004E4129" w:rsidRPr="008147BA" w:rsidTr="008147BA">
        <w:trPr>
          <w:trHeight w:val="645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4E4129" w:rsidRPr="008147BA" w:rsidTr="008147BA">
        <w:trPr>
          <w:trHeight w:val="435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1375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"Иван - крестьянский сын".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32-37)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детей с понятием "святые". Помочь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понять почему люди носят имена святых.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стремление быть достойным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имени своего святого покровителя.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сказки  "Иван - крестьянский сын".</w:t>
            </w:r>
          </w:p>
        </w:tc>
      </w:tr>
      <w:tr w:rsidR="004E4129" w:rsidRPr="008147BA" w:rsidTr="008147BA">
        <w:trPr>
          <w:trHeight w:val="1397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Продолжение сказки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"Иван - крестьянский сын".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Святой Иоанн Воин(см. Д.Н.К. стр. 38)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ребенку понять, что героем является не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тот, кто не боится, а тот, кто может победить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 страх, воспитать умение защитить слабого.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сказки  "Иван - крестьянский сын".</w:t>
            </w:r>
          </w:p>
        </w:tc>
      </w:tr>
      <w:tr w:rsidR="004E4129" w:rsidRPr="008147BA" w:rsidTr="008147BA">
        <w:trPr>
          <w:trHeight w:val="1116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"Иван - царевич и серый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волк".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44)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Подвести ребенка к пониманию того, что у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каждого из нас свое счастье и оно внутри нас.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сказки «Иван - царевич и серый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волк".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645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4E4129" w:rsidRPr="008147BA" w:rsidTr="008147BA">
        <w:trPr>
          <w:trHeight w:val="435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1439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мы знаем о Боге.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Библия - книга книг.(см. Д.Н.К. стр. 56)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о Библии, как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главной книги христиан. Воспитывать интерес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библейским событиям. Познакомить с главной молитвой христиан "Отче наш".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Рисование на тему: «Сотворение мира»</w:t>
            </w:r>
          </w:p>
        </w:tc>
      </w:tr>
      <w:tr w:rsidR="004E4129" w:rsidRPr="008147BA" w:rsidTr="008147BA">
        <w:trPr>
          <w:trHeight w:val="822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Тайна пресвятой Троицы.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62)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интерес к познанию Личности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Бога. Раскрыть детям: что значит "Пресвятая Троица".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«Тайна пресвятой Троицы».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1391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первый: СВЕТ.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детям понятие о том, что согласно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Библии, Бог сотворил невидимый мир, а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затем образовал видимый мир, что Дух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Божий согревал и оживлял Вселенную.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интерес к изучению Библии.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первый: СВЕТ.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1967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второй:  ТВЕРДЬ.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74)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понять, что видимое небо,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воздушное пространство, которое защищает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Землю - это твердь. Воспитывать бережное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 ко всему, что нас окружает. Дать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детям знания о том, что твердь не пропускает на Землю жесткое космическое излучение.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второй:  ТВЕРДЬ».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645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Декабрь</w:t>
            </w:r>
          </w:p>
        </w:tc>
      </w:tr>
      <w:tr w:rsidR="004E4129" w:rsidRPr="008147BA" w:rsidTr="008147BA">
        <w:trPr>
          <w:trHeight w:val="435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101" w:type="dxa"/>
            <w:gridSpan w:val="5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1445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третий: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МОРЯ, СУША,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РАСТИТЕЛЬНОСТЬ,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80)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детям понять, что в основе мироздания лежит точный порядок и взаимосвязь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живой и неживой природы. Воспитывать любовь и бережное отношение ко всему,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нас окружает.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третий: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МОРЯ, СУША,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РАСТИТЕЛЬНОСТЬ».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2373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четвертый: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СОЛНЦЕ, ЛУНА,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ЗВЕЗДЫ,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86)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знания о том, что согласно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Библии солнце, луна и звезды появились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в 4-ый день творения, что Земля делает оборот вокруг Солнца за год и за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чего происходит на Земле смена времен года.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 детей к народным приметам, помочь понять ребенку что такое "пунктуальность".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четвертый: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СОЛНЦЕ, ЛУНА,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ЗВЕЗДЫ»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2423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пятый: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ПРЕСМЫКАЮЩИЕСЯ,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РЫБЫ И ПТИЦЫ,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92)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понятие о том, что растения живут и размножаются и при искусственных источниках тепла и света. Раскрыть значение понятия "пресмыкающиеся".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понять, что мир пятого дня творения - это не только царство гигантов, но и маленьких червячков-паучков.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пятый: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ПРЕСМЫКАЮЩИЕСЯ,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РЫБЫ И ПТИЦЫ».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1684"/>
        </w:trPr>
        <w:tc>
          <w:tcPr>
            <w:tcW w:w="110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gridSpan w:val="5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шестой: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ЖИВОТНЫЕ, 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живущие на Земле и 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98)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Довести до сведения ребенка то, что 6-ойдень творения проходил в два этапа. Дать детям понятие что такое "род", "симметрия".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родителям.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медиафайлов«День шестой: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ЖИВОТНЫЕ, 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живущие на Земле и 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ЧЕЛОВЕК».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645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</w:tr>
      <w:tr w:rsidR="004E4129" w:rsidRPr="008147BA" w:rsidTr="008147BA">
        <w:trPr>
          <w:trHeight w:val="435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1586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Шестой день творения: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102)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понять, что человек любимое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творение Божие, что к каждому человеку нужно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относиться с уважением.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знания о развитии Вселенной.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«Шестой день творения: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ЧЕЛОВЕК».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746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Великий праздник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"Рождество Христово".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154)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Приобщать детей к нравственным и духовным ценностям православной культуры.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Заучивание калядок</w:t>
            </w:r>
          </w:p>
        </w:tc>
      </w:tr>
      <w:tr w:rsidR="004E4129" w:rsidRPr="008147BA" w:rsidTr="008147BA">
        <w:trPr>
          <w:trHeight w:val="1042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"Рождество Христово".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160)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Прививать любовь и уважение к русским народным обычаям и традициям. Создать у детей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радостное настроение.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Слушание рассказа «Рождественская елка»</w:t>
            </w:r>
          </w:p>
        </w:tc>
      </w:tr>
      <w:tr w:rsidR="004E4129" w:rsidRPr="008147BA" w:rsidTr="008147BA">
        <w:trPr>
          <w:trHeight w:val="1767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Человек - образ и 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подобие Божие.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первых людей в раю.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Древо жизни.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Древопознание.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108)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уважение к православным нормам</w:t>
            </w:r>
            <w:r w:rsidR="00E14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христианской морали.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«Дерево познания добра и зла»</w:t>
            </w:r>
          </w:p>
        </w:tc>
      </w:tr>
      <w:tr w:rsidR="004E4129" w:rsidRPr="008147BA" w:rsidTr="008147BA">
        <w:trPr>
          <w:trHeight w:val="645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4E4129" w:rsidRPr="008147BA" w:rsidTr="008147BA">
        <w:trPr>
          <w:trHeight w:val="435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1143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зло вошло в мир.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Грехопадение и его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последствия.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114)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Усвоение ребенком добродетели, направленность и открытость его к добру.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«Как зло вошло в мир.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Грехопадение и его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последствия.»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60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Продолжение темы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"Как зло вошло в мир".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114)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 детей различать добро и зло,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правду и ложь. Правило: 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Уклонись от зла и сотвори добро.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детской библии</w:t>
            </w:r>
          </w:p>
        </w:tc>
      </w:tr>
      <w:tr w:rsidR="004E4129" w:rsidRPr="008147BA" w:rsidTr="008147BA">
        <w:trPr>
          <w:trHeight w:val="2109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Святые вожди в земле</w:t>
            </w:r>
          </w:p>
          <w:p w:rsidR="004E4129" w:rsidRPr="008147BA" w:rsidRDefault="00CC5860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русской. Свято</w:t>
            </w:r>
            <w:r w:rsidR="004E4129"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князь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 Невский.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122 и "Правсл.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культура" стр. 243-246).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чувство патриотизма, потребности в самоотверженном служении на благо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Отечества.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портретов святых защитников (князь Александр Невский, Дмитрий Догнской)</w:t>
            </w:r>
          </w:p>
        </w:tc>
      </w:tr>
      <w:tr w:rsidR="004E4129" w:rsidRPr="008147BA" w:rsidTr="008147BA">
        <w:trPr>
          <w:trHeight w:val="1303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Масленица.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Прощенное воскресенье.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культурой и традициями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и мордовского народов. Формировать позитивное отношение ребенка к окружающему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миру, другим людям и самому себе.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праздник «Масленица»</w:t>
            </w:r>
          </w:p>
        </w:tc>
      </w:tr>
      <w:tr w:rsidR="004E4129" w:rsidRPr="008147BA" w:rsidTr="008147BA">
        <w:trPr>
          <w:trHeight w:val="645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4E4129" w:rsidRPr="008147BA" w:rsidTr="008147BA">
        <w:trPr>
          <w:trHeight w:val="435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2773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Ной. Ковчег.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Потоп.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128)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ответственность за свои дела и поступки. Дать детям представление об истории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человечества до потопа и о том, что она дошла до нас с помощью древнейшей письменности.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понять детям, что нужно отличать добро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зла, что добро есть следование нравственным(Божественным) заповедям.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«Шествие зверей в ковчег»</w:t>
            </w:r>
          </w:p>
        </w:tc>
      </w:tr>
      <w:tr w:rsidR="004E4129" w:rsidRPr="008147BA" w:rsidTr="008147BA">
        <w:trPr>
          <w:trHeight w:val="1935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Каина и Авеля 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Зависть.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 .122)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ответственность за свои дела и поступки . Посеять в душах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 такие понятия как совесть,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покаяние,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любовь,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сострадание.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«Каин и Авель приносят жертву Богу»</w:t>
            </w:r>
          </w:p>
        </w:tc>
      </w:tr>
      <w:tr w:rsidR="004E4129" w:rsidRPr="008147BA" w:rsidTr="008147BA">
        <w:trPr>
          <w:trHeight w:val="1116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праведного Ноя.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Хамство.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134)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Посеять в детских душах семена таких понятий  как честь, совесть, долг. Воспитывать уважение, почтение к своим родителям.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«Радуга»</w:t>
            </w:r>
          </w:p>
        </w:tc>
      </w:tr>
      <w:tr w:rsidR="004E4129" w:rsidRPr="008147BA" w:rsidTr="008147BA">
        <w:trPr>
          <w:trHeight w:val="1117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Прощение как дар 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стр.14)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понять, что человек любимое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творение Божие, что к каждому человеку нужно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относиться с любовью.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детской библии</w:t>
            </w:r>
          </w:p>
        </w:tc>
      </w:tr>
      <w:tr w:rsidR="004E4129" w:rsidRPr="008147BA" w:rsidTr="008147BA">
        <w:trPr>
          <w:trHeight w:val="645"/>
        </w:trPr>
        <w:tc>
          <w:tcPr>
            <w:tcW w:w="14709" w:type="dxa"/>
            <w:gridSpan w:val="9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4E4129" w:rsidRPr="008147BA" w:rsidTr="008147BA">
        <w:trPr>
          <w:trHeight w:val="435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2696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Благовещение.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Традиции русского народа.(см. "Православная куль-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тура" стр.30)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 72)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знания что праздник Благовещения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 в честь евангельского события,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дева Мария получила благую весть, что она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избрана стать Матерью Господа.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Вызвать у детей желание возродить традиции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выхаживания земных больных птиц, отпуская их на волю в День благовещения.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«Благовещение» (икона)</w:t>
            </w:r>
          </w:p>
        </w:tc>
      </w:tr>
      <w:tr w:rsidR="004E4129" w:rsidRPr="008147BA" w:rsidTr="008147BA">
        <w:trPr>
          <w:trHeight w:val="1347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Праздники в нашем доме: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рождения,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ангела.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стр.23)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с понятиями,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род,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родство,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Родина.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Прививать любовь к близким людям-отцу,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своему дому,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улице,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родному поселку,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детскому саду.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С\р игра «День рождение»</w:t>
            </w:r>
          </w:p>
        </w:tc>
      </w:tr>
      <w:tr w:rsidR="004E4129" w:rsidRPr="008147BA" w:rsidTr="008147BA">
        <w:trPr>
          <w:trHeight w:val="1258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мы готовимся к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празднику Пасхи.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ангела.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стр.31)</w:t>
            </w: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Прививать любовь и уважение к русским народным традициям и обычаям.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Аппликация «Светлая Пасха»</w:t>
            </w:r>
          </w:p>
        </w:tc>
      </w:tr>
      <w:tr w:rsidR="004E4129" w:rsidRPr="008147BA" w:rsidTr="008147BA">
        <w:trPr>
          <w:trHeight w:val="1684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ПАСХА.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стр.176)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том, как благочестиво готовились к Пасхе наши предки, что Пасха -праздник всеобщей радости. Помочь детям осознать необходимость прихода на Землю Спасителя.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 «Воскресение Христово» (икона)</w:t>
            </w:r>
          </w:p>
        </w:tc>
      </w:tr>
      <w:tr w:rsidR="004E4129" w:rsidRPr="008147BA" w:rsidTr="008147BA">
        <w:trPr>
          <w:trHeight w:val="645"/>
        </w:trPr>
        <w:tc>
          <w:tcPr>
            <w:tcW w:w="8613" w:type="dxa"/>
            <w:gridSpan w:val="7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29" w:rsidRPr="008147BA" w:rsidTr="008147BA">
        <w:trPr>
          <w:trHeight w:val="435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416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770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4129" w:rsidRPr="008147BA" w:rsidTr="008147BA">
        <w:trPr>
          <w:trHeight w:val="860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РАДОНИЦА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стр.33)</w:t>
            </w:r>
          </w:p>
        </w:tc>
        <w:tc>
          <w:tcPr>
            <w:tcW w:w="4770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праздником.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медиафайлов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празднику «Радоница»</w:t>
            </w:r>
          </w:p>
        </w:tc>
      </w:tr>
      <w:tr w:rsidR="004E4129" w:rsidRPr="008147BA" w:rsidTr="008147BA">
        <w:trPr>
          <w:trHeight w:val="1443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Родословная моей семьи. 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стр.34)</w:t>
            </w:r>
          </w:p>
        </w:tc>
        <w:tc>
          <w:tcPr>
            <w:tcW w:w="4770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Систематизация знаний семьи о своей родословной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установить более тесную связь во взаимоотношениях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взрослого и ребенка;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интерес к истории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 семьи,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семейным традициям.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Рисование схемы «Родословная моей семьи». </w:t>
            </w:r>
          </w:p>
          <w:p w:rsidR="004E4129" w:rsidRPr="008147BA" w:rsidRDefault="004E4129" w:rsidP="008147BA">
            <w:pPr>
              <w:spacing w:after="0" w:line="240" w:lineRule="auto"/>
            </w:pPr>
          </w:p>
        </w:tc>
      </w:tr>
      <w:tr w:rsidR="004E4129" w:rsidRPr="008147BA" w:rsidTr="008147BA">
        <w:trPr>
          <w:trHeight w:val="1549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Преподобном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Сергии Радонежском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князе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Дмитрии Донском.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"Православная культура" стр.)</w:t>
            </w:r>
          </w:p>
        </w:tc>
        <w:tc>
          <w:tcPr>
            <w:tcW w:w="4770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легендой-историей. Обсуждение личностных качеств русских воинов. Воспитание смелости, отваги, справедливости.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портретов святых</w:t>
            </w:r>
            <w:r w:rsidR="00CC5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Сергия Радонежского,</w:t>
            </w:r>
          </w:p>
          <w:p w:rsidR="004E4129" w:rsidRPr="008147BA" w:rsidRDefault="004E4129" w:rsidP="008147BA">
            <w:pPr>
              <w:spacing w:after="0" w:line="240" w:lineRule="auto"/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Дмитрия Донского</w:t>
            </w:r>
          </w:p>
        </w:tc>
      </w:tr>
      <w:tr w:rsidR="004E4129" w:rsidRPr="008147BA" w:rsidTr="008147BA">
        <w:trPr>
          <w:trHeight w:val="1555"/>
        </w:trPr>
        <w:tc>
          <w:tcPr>
            <w:tcW w:w="1427" w:type="dxa"/>
            <w:gridSpan w:val="3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Святые равноапостольные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(см. Д.Н.К. стр.)</w:t>
            </w:r>
          </w:p>
        </w:tc>
        <w:tc>
          <w:tcPr>
            <w:tcW w:w="4770" w:type="dxa"/>
            <w:gridSpan w:val="2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 Кирилле и Мефодии - создателях старославянской азбуки.</w:t>
            </w:r>
          </w:p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4E4129" w:rsidRPr="008147BA" w:rsidRDefault="004E4129" w:rsidP="00814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119" w:type="dxa"/>
          </w:tcPr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портретов святых равноапостольных</w:t>
            </w:r>
          </w:p>
          <w:p w:rsidR="004E4129" w:rsidRPr="008147BA" w:rsidRDefault="004E4129" w:rsidP="0081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Кирилла и Мефодия.</w:t>
            </w:r>
          </w:p>
          <w:p w:rsidR="004E4129" w:rsidRPr="008147BA" w:rsidRDefault="004E4129" w:rsidP="008147BA">
            <w:pPr>
              <w:spacing w:after="0" w:line="240" w:lineRule="auto"/>
            </w:pPr>
          </w:p>
        </w:tc>
      </w:tr>
    </w:tbl>
    <w:p w:rsidR="004E4129" w:rsidRDefault="004E4129" w:rsidP="00E53FF1">
      <w:pPr>
        <w:spacing w:after="0"/>
      </w:pPr>
    </w:p>
    <w:p w:rsidR="004E4129" w:rsidRDefault="004E4129" w:rsidP="00D40487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E4129" w:rsidRDefault="004E4129" w:rsidP="00D40487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E4129" w:rsidRDefault="004E4129" w:rsidP="00D40487">
      <w:pPr>
        <w:rPr>
          <w:rFonts w:ascii="Times New Roman" w:hAnsi="Times New Roman"/>
          <w:b/>
          <w:i/>
          <w:sz w:val="28"/>
          <w:szCs w:val="28"/>
          <w:u w:val="single"/>
        </w:rPr>
        <w:sectPr w:rsidR="004E4129" w:rsidSect="00C3523C">
          <w:pgSz w:w="16838" w:h="11906" w:orient="landscape"/>
          <w:pgMar w:top="851" w:right="1134" w:bottom="851" w:left="1134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4E4129" w:rsidRPr="00D026E7" w:rsidRDefault="004E4129" w:rsidP="00D40487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Методическое обеспечение дополнительной образовательной программы</w:t>
      </w:r>
      <w:r w:rsidRPr="00D026E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Учебно-методическое пособие «Духовно - нравственная культура» О.О.Осадчей.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Медиаприложение к пособию.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 xml:space="preserve">Телевизор, </w:t>
      </w:r>
      <w:r w:rsidRPr="00D026E7">
        <w:rPr>
          <w:rFonts w:ascii="Times New Roman" w:hAnsi="Times New Roman" w:cs="Times New Roman"/>
          <w:b w:val="0"/>
          <w:i w:val="0"/>
          <w:lang w:val="en-US"/>
        </w:rPr>
        <w:t>DVD</w:t>
      </w:r>
      <w:r w:rsidRPr="00D026E7">
        <w:rPr>
          <w:rFonts w:ascii="Times New Roman" w:hAnsi="Times New Roman" w:cs="Times New Roman"/>
          <w:b w:val="0"/>
          <w:i w:val="0"/>
        </w:rPr>
        <w:t>проигрыватель.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«Православная культура».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Детская Библия.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Иллюстрации храмов.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Аудиозаписи с колокольным звоном, классической музыкой, притчами и сказками.</w:t>
      </w:r>
    </w:p>
    <w:p w:rsidR="004E4129" w:rsidRPr="00D026E7" w:rsidRDefault="004E4129" w:rsidP="00D40487">
      <w:pPr>
        <w:pStyle w:val="a3"/>
        <w:numPr>
          <w:ilvl w:val="0"/>
          <w:numId w:val="5"/>
        </w:numPr>
        <w:autoSpaceDE/>
        <w:autoSpaceDN/>
        <w:adjustRightInd/>
        <w:spacing w:after="0" w:line="360" w:lineRule="auto"/>
        <w:rPr>
          <w:rFonts w:ascii="Times New Roman" w:hAnsi="Times New Roman" w:cs="Times New Roman"/>
          <w:b w:val="0"/>
          <w:i w:val="0"/>
        </w:rPr>
      </w:pPr>
      <w:r w:rsidRPr="00D026E7">
        <w:rPr>
          <w:rFonts w:ascii="Times New Roman" w:hAnsi="Times New Roman" w:cs="Times New Roman"/>
          <w:b w:val="0"/>
          <w:i w:val="0"/>
        </w:rPr>
        <w:t>Портреты святых.</w:t>
      </w:r>
    </w:p>
    <w:p w:rsidR="004E4129" w:rsidRPr="00FA7C42" w:rsidRDefault="004E4129" w:rsidP="00560D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4129" w:rsidRPr="00FA7C42" w:rsidRDefault="004E4129" w:rsidP="00560D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4129" w:rsidRPr="00D40487" w:rsidRDefault="004E4129" w:rsidP="00560D4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40487">
        <w:rPr>
          <w:rFonts w:ascii="Times New Roman" w:hAnsi="Times New Roman"/>
          <w:b/>
          <w:sz w:val="28"/>
          <w:szCs w:val="28"/>
          <w:u w:val="single"/>
        </w:rPr>
        <w:t>Список используемых источников:</w:t>
      </w:r>
    </w:p>
    <w:p w:rsidR="004E4129" w:rsidRPr="00FA7C42" w:rsidRDefault="004E4129" w:rsidP="00560D4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Учебно-методическое пособие «Духовно-нравственная культура» О.О.Осадчая.</w:t>
      </w:r>
    </w:p>
    <w:p w:rsidR="004E4129" w:rsidRPr="00FA7C42" w:rsidRDefault="004E4129" w:rsidP="00560D4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«Православная культура».</w:t>
      </w:r>
    </w:p>
    <w:p w:rsidR="004E4129" w:rsidRPr="00FA7C42" w:rsidRDefault="004E4129" w:rsidP="00560D4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«Духовно-нравственное воспитание дошкольников» Н.Н.Султанова, Н.В.Цилько.</w:t>
      </w:r>
    </w:p>
    <w:p w:rsidR="004E4129" w:rsidRPr="00FA7C42" w:rsidRDefault="004E4129" w:rsidP="00560D4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«Наследие» Т.В.Пяткова.</w:t>
      </w:r>
    </w:p>
    <w:p w:rsidR="004E4129" w:rsidRPr="00FA7C42" w:rsidRDefault="004E4129" w:rsidP="00560D4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«Не в силе бог, а в правде…» МонахиняЕвфимия(Пащенко).</w:t>
      </w:r>
    </w:p>
    <w:p w:rsidR="004E4129" w:rsidRPr="00FA7C42" w:rsidRDefault="004E4129" w:rsidP="00560D4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«Маленький апостол» Г.Данилова.</w:t>
      </w:r>
    </w:p>
    <w:p w:rsidR="004E4129" w:rsidRPr="00FA7C42" w:rsidRDefault="004E4129" w:rsidP="00560D4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«Приобщение детей к истокам русской народной культуры» О.Л.Князева.</w:t>
      </w:r>
    </w:p>
    <w:p w:rsidR="004E4129" w:rsidRPr="00FA7C42" w:rsidRDefault="004E4129" w:rsidP="003A447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 xml:space="preserve">«Православное воспитание детей дошкольного возраста». </w:t>
      </w:r>
    </w:p>
    <w:p w:rsidR="004E4129" w:rsidRPr="00FA7C42" w:rsidRDefault="004E4129" w:rsidP="003A447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7C42">
        <w:rPr>
          <w:rFonts w:ascii="Times New Roman" w:hAnsi="Times New Roman"/>
          <w:sz w:val="28"/>
          <w:szCs w:val="28"/>
        </w:rPr>
        <w:t>«Основы православной культуры».</w:t>
      </w: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E4129" w:rsidRDefault="004E4129" w:rsidP="00560D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sectPr w:rsidR="004E4129" w:rsidSect="00451ABA">
      <w:pgSz w:w="11906" w:h="16838"/>
      <w:pgMar w:top="1134" w:right="851" w:bottom="1134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29" w:rsidRDefault="00BF4B29" w:rsidP="00692B9A">
      <w:pPr>
        <w:spacing w:after="0" w:line="240" w:lineRule="auto"/>
      </w:pPr>
      <w:r>
        <w:separator/>
      </w:r>
    </w:p>
  </w:endnote>
  <w:endnote w:type="continuationSeparator" w:id="0">
    <w:p w:rsidR="00BF4B29" w:rsidRDefault="00BF4B29" w:rsidP="0069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FE" w:rsidRDefault="00E142F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6CC">
      <w:rPr>
        <w:noProof/>
      </w:rPr>
      <w:t>7</w:t>
    </w:r>
    <w:r>
      <w:rPr>
        <w:noProof/>
      </w:rPr>
      <w:fldChar w:fldCharType="end"/>
    </w:r>
  </w:p>
  <w:p w:rsidR="00E142FE" w:rsidRDefault="00E142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29" w:rsidRDefault="00BF4B29" w:rsidP="00692B9A">
      <w:pPr>
        <w:spacing w:after="0" w:line="240" w:lineRule="auto"/>
      </w:pPr>
      <w:r>
        <w:separator/>
      </w:r>
    </w:p>
  </w:footnote>
  <w:footnote w:type="continuationSeparator" w:id="0">
    <w:p w:rsidR="00BF4B29" w:rsidRDefault="00BF4B29" w:rsidP="0069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8F6"/>
    <w:multiLevelType w:val="hybridMultilevel"/>
    <w:tmpl w:val="FDD6A6F0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7C66F44"/>
    <w:multiLevelType w:val="hybridMultilevel"/>
    <w:tmpl w:val="8B0A8D5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2C6BC5"/>
    <w:multiLevelType w:val="hybridMultilevel"/>
    <w:tmpl w:val="7BA4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5C38B2"/>
    <w:multiLevelType w:val="hybridMultilevel"/>
    <w:tmpl w:val="C12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84A12"/>
    <w:multiLevelType w:val="hybridMultilevel"/>
    <w:tmpl w:val="3C26C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9682E"/>
    <w:multiLevelType w:val="hybridMultilevel"/>
    <w:tmpl w:val="0806468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CE745B"/>
    <w:multiLevelType w:val="hybridMultilevel"/>
    <w:tmpl w:val="9B4E7A7E"/>
    <w:lvl w:ilvl="0" w:tplc="FC84F82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D40"/>
    <w:rsid w:val="00027E20"/>
    <w:rsid w:val="00034C5D"/>
    <w:rsid w:val="000F7C34"/>
    <w:rsid w:val="001227C3"/>
    <w:rsid w:val="001A0BB0"/>
    <w:rsid w:val="00207183"/>
    <w:rsid w:val="00283668"/>
    <w:rsid w:val="002C225B"/>
    <w:rsid w:val="002F6444"/>
    <w:rsid w:val="00311FF8"/>
    <w:rsid w:val="00336792"/>
    <w:rsid w:val="00357DED"/>
    <w:rsid w:val="003A447D"/>
    <w:rsid w:val="003C6313"/>
    <w:rsid w:val="003D48B8"/>
    <w:rsid w:val="003E56CC"/>
    <w:rsid w:val="003F4BE3"/>
    <w:rsid w:val="00417306"/>
    <w:rsid w:val="00451ABA"/>
    <w:rsid w:val="00465FE2"/>
    <w:rsid w:val="00494A98"/>
    <w:rsid w:val="004C264A"/>
    <w:rsid w:val="004E4129"/>
    <w:rsid w:val="005079C2"/>
    <w:rsid w:val="00527D73"/>
    <w:rsid w:val="00536683"/>
    <w:rsid w:val="00560D40"/>
    <w:rsid w:val="00565E18"/>
    <w:rsid w:val="005B460F"/>
    <w:rsid w:val="00676F4E"/>
    <w:rsid w:val="00692B9A"/>
    <w:rsid w:val="006B4DB9"/>
    <w:rsid w:val="00771C01"/>
    <w:rsid w:val="007C6485"/>
    <w:rsid w:val="007E1D42"/>
    <w:rsid w:val="007F6AE7"/>
    <w:rsid w:val="008147BA"/>
    <w:rsid w:val="00840A83"/>
    <w:rsid w:val="00934060"/>
    <w:rsid w:val="0098778E"/>
    <w:rsid w:val="00A33603"/>
    <w:rsid w:val="00A921B7"/>
    <w:rsid w:val="00A9486B"/>
    <w:rsid w:val="00AB67EB"/>
    <w:rsid w:val="00B428A6"/>
    <w:rsid w:val="00B6634B"/>
    <w:rsid w:val="00B84D6A"/>
    <w:rsid w:val="00BF4B29"/>
    <w:rsid w:val="00C01A20"/>
    <w:rsid w:val="00C17F89"/>
    <w:rsid w:val="00C3523C"/>
    <w:rsid w:val="00C378F8"/>
    <w:rsid w:val="00CB1DDF"/>
    <w:rsid w:val="00CC5860"/>
    <w:rsid w:val="00CC7E86"/>
    <w:rsid w:val="00D026E7"/>
    <w:rsid w:val="00D054A1"/>
    <w:rsid w:val="00D0565B"/>
    <w:rsid w:val="00D136A4"/>
    <w:rsid w:val="00D158F9"/>
    <w:rsid w:val="00D40487"/>
    <w:rsid w:val="00D572A1"/>
    <w:rsid w:val="00D97DD5"/>
    <w:rsid w:val="00DA3DF4"/>
    <w:rsid w:val="00DE7046"/>
    <w:rsid w:val="00E018D6"/>
    <w:rsid w:val="00E142FE"/>
    <w:rsid w:val="00E53FF1"/>
    <w:rsid w:val="00E5790E"/>
    <w:rsid w:val="00F147F2"/>
    <w:rsid w:val="00F67909"/>
    <w:rsid w:val="00F91D1E"/>
    <w:rsid w:val="00FA0907"/>
    <w:rsid w:val="00FA38F9"/>
    <w:rsid w:val="00F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82D80-08C3-4BFA-B88D-2C19E77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D40"/>
    <w:pPr>
      <w:autoSpaceDE w:val="0"/>
      <w:autoSpaceDN w:val="0"/>
      <w:adjustRightInd w:val="0"/>
      <w:ind w:left="1440"/>
      <w:contextualSpacing/>
    </w:pPr>
    <w:rPr>
      <w:rFonts w:eastAsia="Times New Roman" w:cs="Times New Roman,BoldItalic"/>
      <w:b/>
      <w:bCs/>
      <w:i/>
      <w:iCs/>
      <w:sz w:val="28"/>
      <w:szCs w:val="28"/>
      <w:lang w:eastAsia="ru-RU"/>
    </w:rPr>
  </w:style>
  <w:style w:type="paragraph" w:styleId="a4">
    <w:name w:val="No Spacing"/>
    <w:uiPriority w:val="99"/>
    <w:qFormat/>
    <w:rsid w:val="00560D40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D1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3F4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Light Grid"/>
    <w:basedOn w:val="a1"/>
    <w:uiPriority w:val="99"/>
    <w:rsid w:val="00C3523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rsid w:val="007C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C64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6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692B9A"/>
    <w:rPr>
      <w:rFonts w:cs="Times New Roman"/>
    </w:rPr>
  </w:style>
  <w:style w:type="paragraph" w:styleId="ac">
    <w:name w:val="footer"/>
    <w:basedOn w:val="a"/>
    <w:link w:val="ad"/>
    <w:uiPriority w:val="99"/>
    <w:rsid w:val="0069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92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</cp:lastModifiedBy>
  <cp:revision>34</cp:revision>
  <cp:lastPrinted>2015-09-22T08:26:00Z</cp:lastPrinted>
  <dcterms:created xsi:type="dcterms:W3CDTF">2013-10-28T05:02:00Z</dcterms:created>
  <dcterms:modified xsi:type="dcterms:W3CDTF">2022-09-13T13:27:00Z</dcterms:modified>
</cp:coreProperties>
</file>