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6" w:rsidRPr="007960F1" w:rsidRDefault="005C6F76" w:rsidP="00796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40"/>
          <w:szCs w:val="40"/>
        </w:rPr>
      </w:pPr>
      <w:r w:rsidRPr="007960F1">
        <w:rPr>
          <w:rFonts w:ascii="Times New Roman" w:eastAsia="Times New Roman" w:hAnsi="Times New Roman" w:cs="Times New Roman"/>
          <w:b/>
          <w:vanish/>
          <w:sz w:val="40"/>
          <w:szCs w:val="40"/>
        </w:rPr>
        <w:t>Начало формы</w:t>
      </w:r>
    </w:p>
    <w:p w:rsidR="005C6F76" w:rsidRPr="007960F1" w:rsidRDefault="005C6F76" w:rsidP="007960F1">
      <w:pPr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7960F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Готовность </w:t>
      </w:r>
      <w:r w:rsidR="004811EF" w:rsidRPr="007960F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педагогических работников </w:t>
      </w:r>
      <w:r w:rsidRPr="007960F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 инновационной деятельности</w:t>
      </w:r>
      <w:r w:rsidR="00CB6DA6" w:rsidRPr="007960F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.</w:t>
      </w:r>
    </w:p>
    <w:p w:rsidR="00D50A59" w:rsidRPr="007960F1" w:rsidRDefault="00D50A59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333333"/>
          <w:kern w:val="36"/>
          <w:sz w:val="28"/>
          <w:szCs w:val="28"/>
        </w:rPr>
        <w:t xml:space="preserve">     </w:t>
      </w:r>
      <w:r w:rsidRPr="007960F1">
        <w:rPr>
          <w:color w:val="111111"/>
          <w:sz w:val="28"/>
          <w:szCs w:val="28"/>
        </w:rPr>
        <w:t>Инновационная деятельность педагога является неотъемлемой частью процесса его профессионального совершенствования. Тому, кто работает в традиционной системе, достаточно овладения техникой, представляющей собой комплекс обучающих умений. Уже это позволит проводить учебно-воспитательную работу в полном объеме и добиться при этом тех или иных успехов. Однако для осуществления инновационной деятельности педагога одной его профессиональной подготовки оказывается недостаточно. Важна при этом и готовность самого педагога к становлению на путь совершенствования.</w:t>
      </w:r>
    </w:p>
    <w:p w:rsidR="00D50A59" w:rsidRPr="007960F1" w:rsidRDefault="002710FC" w:rsidP="007960F1">
      <w:pPr>
        <w:spacing w:before="136" w:after="408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</w:t>
      </w:r>
      <w:r w:rsidR="00D50A59"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Инновационная </w:t>
      </w:r>
      <w:r w:rsidR="00157451"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50A59"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="00D50A59"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 по мнению Сластенина В. А., Подымовой Л. С., предполагает высшую степень педагогического творчества, направленной на формирование творческой личности, учитывает социально экономические и политические изменения в обществе и проявляется в определении цели, задач, а также содержания технологий </w:t>
      </w:r>
      <w:r w:rsidR="00D50A59"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инновационного обучения</w:t>
      </w:r>
      <w:r w:rsidR="00D50A59"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F76" w:rsidRPr="007960F1" w:rsidRDefault="005C6F76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 различные понятия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готовности воспитателя к инновационной деятельности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Для каждого </w:t>
      </w:r>
      <w:r w:rsidR="00D50A59"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педагога 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понятие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инновация по своему воспринимается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 и абстрагируется в процессе его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F76" w:rsidRPr="007960F1" w:rsidRDefault="005C6F76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кого – то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инновация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использование информационных технологий в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детей с помощью проектора, компьютера или аудио техники. Для </w:t>
      </w:r>
      <w:r w:rsidR="00D50A59"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кого – то  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привлекательны различные игровые программы, которые направлены на развитие математических способностей, памяти и внимания.</w:t>
      </w:r>
    </w:p>
    <w:p w:rsidR="005C6F76" w:rsidRPr="007960F1" w:rsidRDefault="005C6F76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других это использование в своей работе проектной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, благодаря которой ребенок выступает в роли ученого-изобретателя, познает окружающий мир, старается сделать его лучше, создает что-то новое и сам же придумывает назначение своему </w:t>
      </w:r>
      <w:r w:rsidRPr="007960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«изобретению»</w:t>
      </w:r>
      <w:r w:rsidR="00A505B8"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своему творчеству.</w:t>
      </w:r>
    </w:p>
    <w:p w:rsidR="005C6F76" w:rsidRPr="007960F1" w:rsidRDefault="005C6F76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Сущность понятия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инновационная деятельность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отражает не только особенности процесса обновления, внесения новых элементов в традиционную систему образовательной практики, но и органично включает в себя характеристику индивидуального стиля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педагога-новатора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50A59" w:rsidRPr="007960F1" w:rsidRDefault="002710FC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 xml:space="preserve">      </w:t>
      </w:r>
      <w:r w:rsidR="00D50A59" w:rsidRPr="007960F1">
        <w:rPr>
          <w:color w:val="111111"/>
          <w:sz w:val="28"/>
          <w:szCs w:val="28"/>
        </w:rPr>
        <w:t>Процесс внедрения в процесс образования различных новшеств во многом зависит от потенциала самого педагога. Как определить готовность педагога к инновационной деятельности? Потенциал личности в данном случае связан с такими параметрами, как:</w:t>
      </w:r>
    </w:p>
    <w:p w:rsidR="00D50A59" w:rsidRPr="007960F1" w:rsidRDefault="00D50A59" w:rsidP="007960F1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0F1">
        <w:rPr>
          <w:i/>
          <w:iCs/>
          <w:color w:val="111111"/>
          <w:sz w:val="28"/>
          <w:szCs w:val="28"/>
          <w:bdr w:val="none" w:sz="0" w:space="0" w:color="auto" w:frame="1"/>
        </w:rPr>
        <w:t>Признаки инновационной деятельности.</w:t>
      </w:r>
    </w:p>
    <w:p w:rsidR="00D50A59" w:rsidRPr="007960F1" w:rsidRDefault="00D50A59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lastRenderedPageBreak/>
        <w:t>• наличие творческой способности к генерированию и продуцированию новых представлений и идей, а также проектированию и моделированию их на практике;</w:t>
      </w:r>
    </w:p>
    <w:p w:rsidR="00D50A59" w:rsidRPr="007960F1" w:rsidRDefault="00D50A59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готовность к отличному от имеющихся представлений, новому, основой чего становится гибкость мышления, а также толерантность характера;</w:t>
      </w:r>
    </w:p>
    <w:p w:rsidR="00D50A59" w:rsidRPr="007960F1" w:rsidRDefault="00D50A59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образованность и развитость в культурно-эстетическом плане;</w:t>
      </w:r>
    </w:p>
    <w:p w:rsidR="004811EF" w:rsidRPr="007960F1" w:rsidRDefault="00D50A59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желание совершенствования своей деятельности, а также присутствие внутренних методов и средств, которые ее будут обеспечивать.</w:t>
      </w:r>
    </w:p>
    <w:p w:rsidR="00D50A59" w:rsidRPr="007960F1" w:rsidRDefault="00D50A59" w:rsidP="007960F1">
      <w:pPr>
        <w:pStyle w:val="a4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Под готовностью педагога к инновационной деятельности понимают также наличие у</w:t>
      </w:r>
      <w:r w:rsidR="00A505B8" w:rsidRPr="007960F1">
        <w:rPr>
          <w:color w:val="111111"/>
          <w:sz w:val="28"/>
          <w:szCs w:val="28"/>
        </w:rPr>
        <w:t xml:space="preserve"> него большой работоспособности,</w:t>
      </w:r>
      <w:r w:rsidRPr="007960F1">
        <w:rPr>
          <w:color w:val="111111"/>
          <w:sz w:val="28"/>
          <w:szCs w:val="28"/>
        </w:rPr>
        <w:t xml:space="preserve"> и желания подходить к своей работе творчески. Но, помимо личностных, педагог должен обладать и некоторыми специальными качествами. К ним можно отнести </w:t>
      </w:r>
      <w:r w:rsidRPr="007960F1">
        <w:rPr>
          <w:color w:val="111111"/>
          <w:sz w:val="28"/>
          <w:szCs w:val="28"/>
          <w:u w:val="single"/>
        </w:rPr>
        <w:t>знание новых технологий</w:t>
      </w:r>
      <w:r w:rsidRPr="007960F1">
        <w:rPr>
          <w:color w:val="111111"/>
          <w:sz w:val="28"/>
          <w:szCs w:val="28"/>
        </w:rPr>
        <w:t xml:space="preserve">, </w:t>
      </w:r>
      <w:r w:rsidRPr="007960F1">
        <w:rPr>
          <w:color w:val="111111"/>
          <w:sz w:val="28"/>
          <w:szCs w:val="28"/>
          <w:u w:val="single"/>
        </w:rPr>
        <w:t>способность разработки проектов</w:t>
      </w:r>
      <w:r w:rsidRPr="007960F1">
        <w:rPr>
          <w:color w:val="111111"/>
          <w:sz w:val="28"/>
          <w:szCs w:val="28"/>
        </w:rPr>
        <w:t xml:space="preserve">, </w:t>
      </w:r>
      <w:r w:rsidRPr="007960F1">
        <w:rPr>
          <w:color w:val="111111"/>
          <w:sz w:val="28"/>
          <w:szCs w:val="28"/>
          <w:u w:val="single"/>
        </w:rPr>
        <w:t>овладение новейшими методиками обучения</w:t>
      </w:r>
      <w:r w:rsidRPr="007960F1">
        <w:rPr>
          <w:color w:val="111111"/>
          <w:sz w:val="28"/>
          <w:szCs w:val="28"/>
        </w:rPr>
        <w:t>, а также умение проведения анализа и выявления причин имеющихся недостатков.</w:t>
      </w:r>
    </w:p>
    <w:p w:rsidR="00A36532" w:rsidRPr="007960F1" w:rsidRDefault="002710FC" w:rsidP="007960F1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 xml:space="preserve">                </w:t>
      </w:r>
      <w:r w:rsidR="00A36532" w:rsidRPr="007960F1">
        <w:rPr>
          <w:i/>
          <w:iCs/>
          <w:color w:val="111111"/>
          <w:sz w:val="28"/>
          <w:szCs w:val="28"/>
          <w:bdr w:val="none" w:sz="0" w:space="0" w:color="auto" w:frame="1"/>
        </w:rPr>
        <w:t>Проблемы внедрения инноваций.</w:t>
      </w:r>
    </w:p>
    <w:p w:rsidR="00A36532" w:rsidRPr="007960F1" w:rsidRDefault="00A36532" w:rsidP="007960F1">
      <w:pPr>
        <w:pStyle w:val="a4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 xml:space="preserve">Нередко ведение инновационной деятельности вызывает затруднение у педагогов. Именно это и сказывается на необходимости научно-методического сопровождения их работы. Формальный характер проводимой новаторской работы, который часто можно наблюдать в </w:t>
      </w:r>
      <w:r w:rsidR="00B7708C" w:rsidRPr="007960F1">
        <w:rPr>
          <w:color w:val="111111"/>
          <w:sz w:val="28"/>
          <w:szCs w:val="28"/>
        </w:rPr>
        <w:t>Д</w:t>
      </w:r>
      <w:r w:rsidRPr="007960F1">
        <w:rPr>
          <w:color w:val="111111"/>
          <w:sz w:val="28"/>
          <w:szCs w:val="28"/>
        </w:rPr>
        <w:t>ОУ, вызван: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формированием среды деятельности в классическом, традиционном режиме;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невысокой степенью готовности к инновационной деятельности;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отсутствием мотивации из-за перегруженности;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неспособностью определить для себя наиболее приоритетное направление, что вызывает распыление деятельности и не дает ощутимого результата.</w:t>
      </w:r>
    </w:p>
    <w:p w:rsidR="00D50A59" w:rsidRPr="007960F1" w:rsidRDefault="009F0392" w:rsidP="0079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Исходя из выше перечисленного можно сделать выводы:</w:t>
      </w:r>
    </w:p>
    <w:p w:rsidR="009F0392" w:rsidRPr="007960F1" w:rsidRDefault="009F0392" w:rsidP="0079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готовность педагога к инновационной деятельности следует понимать как интегральное качество личности, которое характеризуется наличием и определённым уровнем сформированности мотивационно – ориентационной, содержательно – операционной и оценочно – рефлексивных компонентов в их единстве, что проявляется в стремлении к инновационной деятельности и в подготовленности к её осуществлению на профессиональном уровне.</w:t>
      </w:r>
    </w:p>
    <w:p w:rsidR="009F0392" w:rsidRPr="007960F1" w:rsidRDefault="009F0392" w:rsidP="0079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0392" w:rsidRPr="007960F1" w:rsidRDefault="009F0392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В психолого-педагогических источниках „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готовность” определяется как активно - деятельностный  подход личности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установку на определенное поведение, мобилизованность сил для выполнения задачи.</w:t>
      </w:r>
    </w:p>
    <w:p w:rsidR="00A505B8" w:rsidRPr="007960F1" w:rsidRDefault="009F039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lastRenderedPageBreak/>
        <w:t xml:space="preserve">     </w:t>
      </w:r>
      <w:r w:rsidR="00A36532" w:rsidRPr="007960F1">
        <w:rPr>
          <w:color w:val="111111"/>
          <w:sz w:val="28"/>
          <w:szCs w:val="28"/>
        </w:rPr>
        <w:t xml:space="preserve">Вместе с тем представить себе работу современного ОУ без инновационных методик невозможно. Но для осуществления намеченных целей педагоги нуждаются в тех или иных видах сопровождения. Для одних важна психологическая поддержка, для других – индивидуальная консультация методиста. Одним из обязательных условий новаторской работы является наличие достаточного количества специальной </w:t>
      </w:r>
      <w:r w:rsidR="00A36532" w:rsidRPr="007960F1">
        <w:rPr>
          <w:color w:val="111111"/>
          <w:sz w:val="28"/>
          <w:szCs w:val="28"/>
          <w:u w:val="single"/>
        </w:rPr>
        <w:t>учебно-методической литературы</w:t>
      </w:r>
      <w:r w:rsidR="00A36532" w:rsidRPr="007960F1">
        <w:rPr>
          <w:color w:val="111111"/>
          <w:sz w:val="28"/>
          <w:szCs w:val="28"/>
        </w:rPr>
        <w:t xml:space="preserve">, а также новейшей </w:t>
      </w:r>
      <w:r w:rsidR="00A36532" w:rsidRPr="007960F1">
        <w:rPr>
          <w:color w:val="111111"/>
          <w:sz w:val="28"/>
          <w:szCs w:val="28"/>
          <w:u w:val="single"/>
        </w:rPr>
        <w:t>материально-технической базы</w:t>
      </w:r>
      <w:r w:rsidR="00A36532" w:rsidRPr="007960F1">
        <w:rPr>
          <w:color w:val="111111"/>
          <w:sz w:val="28"/>
          <w:szCs w:val="28"/>
        </w:rPr>
        <w:t xml:space="preserve">. </w:t>
      </w:r>
    </w:p>
    <w:p w:rsidR="00A505B8" w:rsidRPr="007960F1" w:rsidRDefault="00A505B8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 xml:space="preserve">     </w:t>
      </w:r>
      <w:r w:rsidR="00A36532" w:rsidRPr="007960F1">
        <w:rPr>
          <w:color w:val="111111"/>
          <w:sz w:val="28"/>
          <w:szCs w:val="28"/>
        </w:rPr>
        <w:t>Инновационная деятельность педагогов в современной системе образования должна стать личностной категорией, неким созидательным процессом и результатом творческой деятельности.</w:t>
      </w:r>
      <w:r w:rsidR="004811EF" w:rsidRPr="007960F1">
        <w:rPr>
          <w:color w:val="111111"/>
          <w:sz w:val="28"/>
          <w:szCs w:val="28"/>
        </w:rPr>
        <w:t xml:space="preserve"> </w:t>
      </w:r>
      <w:r w:rsidR="00A36532" w:rsidRPr="007960F1">
        <w:rPr>
          <w:color w:val="111111"/>
          <w:sz w:val="28"/>
          <w:szCs w:val="28"/>
        </w:rPr>
        <w:t xml:space="preserve"> </w:t>
      </w:r>
    </w:p>
    <w:p w:rsidR="005D3C21" w:rsidRPr="007960F1" w:rsidRDefault="00A505B8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 xml:space="preserve">      </w:t>
      </w:r>
      <w:r w:rsidR="00A36532" w:rsidRPr="007960F1">
        <w:rPr>
          <w:color w:val="111111"/>
          <w:sz w:val="28"/>
          <w:szCs w:val="28"/>
        </w:rPr>
        <w:t>Основная ценность проводимой педагогом инновационной деятельности заключена в том, что она позволяет сформировать личность, способную на самовыражение и применение своих способностей одновременно с творчеством. Те трудности, которые возникают в процессе такой работы, по мнению многих практиков</w:t>
      </w:r>
      <w:r w:rsidR="00157451" w:rsidRPr="007960F1">
        <w:rPr>
          <w:color w:val="111111"/>
          <w:sz w:val="28"/>
          <w:szCs w:val="28"/>
        </w:rPr>
        <w:t>,</w:t>
      </w:r>
      <w:r w:rsidR="00A36532" w:rsidRPr="007960F1">
        <w:rPr>
          <w:color w:val="111111"/>
          <w:sz w:val="28"/>
          <w:szCs w:val="28"/>
        </w:rPr>
        <w:t xml:space="preserve"> могут быть разрешены своими силами. </w:t>
      </w:r>
    </w:p>
    <w:p w:rsidR="005D3C21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Основным результатом при этом яв</w:t>
      </w:r>
      <w:r w:rsidR="00B7708C" w:rsidRPr="007960F1">
        <w:rPr>
          <w:color w:val="111111"/>
          <w:sz w:val="28"/>
          <w:szCs w:val="28"/>
        </w:rPr>
        <w:t>ляе</w:t>
      </w:r>
      <w:r w:rsidRPr="007960F1">
        <w:rPr>
          <w:color w:val="111111"/>
          <w:sz w:val="28"/>
          <w:szCs w:val="28"/>
        </w:rPr>
        <w:t>тся: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создание инновационной инфраструктуры, которая обеспечит изучение, устойчивое развитие и дальнейшее внедрение передового опыта;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занятие лидерской позиции ОУ в сфере образовательных услуг;</w:t>
      </w:r>
    </w:p>
    <w:p w:rsidR="00A36532" w:rsidRPr="007960F1" w:rsidRDefault="00A36532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>• создание положительного имиджа коллектива учебного заведения.</w:t>
      </w:r>
    </w:p>
    <w:p w:rsidR="00A36532" w:rsidRPr="007960F1" w:rsidRDefault="00A505B8" w:rsidP="007960F1">
      <w:pPr>
        <w:pStyle w:val="a4"/>
        <w:spacing w:before="204" w:beforeAutospacing="0" w:after="204" w:afterAutospacing="0"/>
        <w:jc w:val="both"/>
        <w:rPr>
          <w:color w:val="111111"/>
          <w:sz w:val="28"/>
          <w:szCs w:val="28"/>
        </w:rPr>
      </w:pPr>
      <w:r w:rsidRPr="007960F1">
        <w:rPr>
          <w:color w:val="111111"/>
          <w:sz w:val="28"/>
          <w:szCs w:val="28"/>
        </w:rPr>
        <w:t xml:space="preserve">    </w:t>
      </w:r>
      <w:r w:rsidR="00B7708C" w:rsidRPr="007960F1">
        <w:rPr>
          <w:color w:val="111111"/>
          <w:sz w:val="28"/>
          <w:szCs w:val="28"/>
        </w:rPr>
        <w:t xml:space="preserve">Введение инновационной деятельности </w:t>
      </w:r>
      <w:r w:rsidR="00A36532" w:rsidRPr="007960F1">
        <w:rPr>
          <w:color w:val="111111"/>
          <w:sz w:val="28"/>
          <w:szCs w:val="28"/>
        </w:rPr>
        <w:t>в дошкольных учреждениях помогает воспитывать и обучать воспитанников в духе времени. Помогает подготовить детей к дальнейшим трудностям связанных с их образовательным уровнем</w:t>
      </w:r>
      <w:r w:rsidR="00DB3C08" w:rsidRPr="007960F1">
        <w:rPr>
          <w:color w:val="111111"/>
          <w:sz w:val="28"/>
          <w:szCs w:val="28"/>
        </w:rPr>
        <w:t>. К</w:t>
      </w:r>
      <w:r w:rsidR="00A36532" w:rsidRPr="007960F1">
        <w:rPr>
          <w:color w:val="111111"/>
          <w:sz w:val="28"/>
          <w:szCs w:val="28"/>
        </w:rPr>
        <w:t>аждый педагог должен идти в ногу со временем, чтобы не отстать от своих воспитанников. Именно поэтому он должен находиться в постоянном поиске новых и интересных способов обучения.</w:t>
      </w:r>
    </w:p>
    <w:p w:rsidR="003A5701" w:rsidRPr="007960F1" w:rsidRDefault="009E44BB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 xml:space="preserve">      </w:t>
      </w:r>
      <w:r w:rsidR="003A5701" w:rsidRPr="007960F1">
        <w:rPr>
          <w:rFonts w:ascii="Times New Roman" w:hAnsi="Times New Roman" w:cs="Times New Roman"/>
          <w:sz w:val="28"/>
          <w:szCs w:val="28"/>
        </w:rPr>
        <w:t>Инновационная деятельность является находкой для современных педагогов</w:t>
      </w:r>
      <w:r w:rsidRPr="007960F1">
        <w:rPr>
          <w:rFonts w:ascii="Times New Roman" w:hAnsi="Times New Roman" w:cs="Times New Roman"/>
          <w:sz w:val="28"/>
          <w:szCs w:val="28"/>
        </w:rPr>
        <w:t xml:space="preserve">  </w:t>
      </w:r>
      <w:r w:rsidR="003A5701" w:rsidRPr="007960F1">
        <w:rPr>
          <w:rFonts w:ascii="Times New Roman" w:hAnsi="Times New Roman" w:cs="Times New Roman"/>
          <w:sz w:val="28"/>
          <w:szCs w:val="28"/>
        </w:rPr>
        <w:t>ДОУ. Каждый воспитатель и ребёнок выступает в роли творца.</w:t>
      </w:r>
    </w:p>
    <w:p w:rsidR="00DB3C08" w:rsidRPr="007960F1" w:rsidRDefault="003A570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Каждый педагог – творец технологии</w:t>
      </w:r>
      <w:r w:rsidR="00DB3C08" w:rsidRPr="007960F1">
        <w:rPr>
          <w:rFonts w:ascii="Times New Roman" w:hAnsi="Times New Roman" w:cs="Times New Roman"/>
          <w:sz w:val="28"/>
          <w:szCs w:val="28"/>
        </w:rPr>
        <w:t>.</w:t>
      </w:r>
    </w:p>
    <w:p w:rsidR="003A5701" w:rsidRPr="007960F1" w:rsidRDefault="003A570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Создание технологии невозможно без творчества. Для</w:t>
      </w:r>
      <w:r w:rsidR="005D3C21" w:rsidRPr="007960F1">
        <w:rPr>
          <w:rFonts w:ascii="Times New Roman" w:hAnsi="Times New Roman" w:cs="Times New Roman"/>
          <w:sz w:val="28"/>
          <w:szCs w:val="28"/>
        </w:rPr>
        <w:t xml:space="preserve"> </w:t>
      </w:r>
      <w:r w:rsidRPr="007960F1">
        <w:rPr>
          <w:rFonts w:ascii="Times New Roman" w:hAnsi="Times New Roman" w:cs="Times New Roman"/>
          <w:sz w:val="28"/>
          <w:szCs w:val="28"/>
        </w:rPr>
        <w:t>педагога, научившегося работать на технологическом уровне, всегда будет</w:t>
      </w:r>
    </w:p>
    <w:p w:rsidR="003A5701" w:rsidRPr="007960F1" w:rsidRDefault="003A570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главным ориентиром познавательный процесс</w:t>
      </w:r>
      <w:r w:rsidR="00A505B8" w:rsidRPr="007960F1">
        <w:rPr>
          <w:rFonts w:ascii="Times New Roman" w:hAnsi="Times New Roman" w:cs="Times New Roman"/>
          <w:sz w:val="28"/>
          <w:szCs w:val="28"/>
        </w:rPr>
        <w:t>.</w:t>
      </w:r>
      <w:r w:rsidRPr="0079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01" w:rsidRPr="007960F1" w:rsidRDefault="003A570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Новые приёмы и методы воспитания, современные технологии обеспечивают</w:t>
      </w:r>
      <w:r w:rsidR="002710FC" w:rsidRPr="007960F1">
        <w:rPr>
          <w:rFonts w:ascii="Times New Roman" w:hAnsi="Times New Roman" w:cs="Times New Roman"/>
          <w:sz w:val="28"/>
          <w:szCs w:val="28"/>
        </w:rPr>
        <w:t xml:space="preserve"> </w:t>
      </w:r>
      <w:r w:rsidRPr="007960F1">
        <w:rPr>
          <w:rFonts w:ascii="Times New Roman" w:hAnsi="Times New Roman" w:cs="Times New Roman"/>
          <w:sz w:val="28"/>
          <w:szCs w:val="28"/>
        </w:rPr>
        <w:t>саморазвитие личности ребёнка, а также</w:t>
      </w:r>
      <w:r w:rsidR="002710FC" w:rsidRPr="007960F1">
        <w:rPr>
          <w:rFonts w:ascii="Times New Roman" w:hAnsi="Times New Roman" w:cs="Times New Roman"/>
          <w:sz w:val="28"/>
          <w:szCs w:val="28"/>
        </w:rPr>
        <w:t xml:space="preserve"> </w:t>
      </w:r>
      <w:r w:rsidRPr="007960F1">
        <w:rPr>
          <w:rFonts w:ascii="Times New Roman" w:hAnsi="Times New Roman" w:cs="Times New Roman"/>
          <w:sz w:val="28"/>
          <w:szCs w:val="28"/>
        </w:rPr>
        <w:t>профессиональную самореализацию педагогов.</w:t>
      </w:r>
    </w:p>
    <w:p w:rsidR="005D3C21" w:rsidRPr="007960F1" w:rsidRDefault="005D3C2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5701" w:rsidRPr="007960F1" w:rsidRDefault="003A570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Творите сами. Как нет детей без воображения, так нет и педагога</w:t>
      </w:r>
      <w:r w:rsidR="009E44BB" w:rsidRPr="007960F1">
        <w:rPr>
          <w:rFonts w:ascii="Times New Roman" w:hAnsi="Times New Roman" w:cs="Times New Roman"/>
          <w:sz w:val="28"/>
          <w:szCs w:val="28"/>
        </w:rPr>
        <w:t xml:space="preserve"> </w:t>
      </w:r>
      <w:r w:rsidRPr="007960F1">
        <w:rPr>
          <w:rFonts w:ascii="Times New Roman" w:hAnsi="Times New Roman" w:cs="Times New Roman"/>
          <w:sz w:val="28"/>
          <w:szCs w:val="28"/>
        </w:rPr>
        <w:t xml:space="preserve"> без</w:t>
      </w:r>
    </w:p>
    <w:p w:rsidR="00DD6371" w:rsidRPr="007960F1" w:rsidRDefault="003A5701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творческих порывов.</w:t>
      </w:r>
    </w:p>
    <w:p w:rsidR="00A505B8" w:rsidRPr="007960F1" w:rsidRDefault="00A505B8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505B8" w:rsidRPr="007960F1" w:rsidRDefault="00A505B8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«Человек не может   по - настоящему  усовершенствоваться,</w:t>
      </w:r>
    </w:p>
    <w:p w:rsidR="00A505B8" w:rsidRPr="007960F1" w:rsidRDefault="00A505B8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lastRenderedPageBreak/>
        <w:t>если не помогает усовершенствоваться  другим».</w:t>
      </w:r>
    </w:p>
    <w:p w:rsidR="00A505B8" w:rsidRPr="007960F1" w:rsidRDefault="00A505B8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60F1">
        <w:rPr>
          <w:rFonts w:ascii="Times New Roman" w:hAnsi="Times New Roman" w:cs="Times New Roman"/>
          <w:sz w:val="28"/>
          <w:szCs w:val="28"/>
        </w:rPr>
        <w:t>(Ч. Диккенс)</w:t>
      </w:r>
    </w:p>
    <w:p w:rsidR="002710FC" w:rsidRPr="007960F1" w:rsidRDefault="002710FC" w:rsidP="007960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11EF" w:rsidRPr="007960F1" w:rsidRDefault="004811EF" w:rsidP="0079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Список использованной литературы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10FC" w:rsidRPr="007960F1" w:rsidRDefault="002710FC" w:rsidP="0079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11EF" w:rsidRPr="007960F1" w:rsidRDefault="004811EF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1. Сластенин В. А., Подымова Л. С.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Готовность педагога к инновационной деятельности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 // Сибирский педагогический журнал. - 2007. - № 1. - С. 42-49</w:t>
      </w:r>
    </w:p>
    <w:p w:rsidR="0082435E" w:rsidRPr="007960F1" w:rsidRDefault="0082435E" w:rsidP="0079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11EF" w:rsidRPr="007960F1" w:rsidRDefault="004811EF" w:rsidP="007960F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2. Гнездилова О. Н. Психологические аспекты </w:t>
      </w:r>
      <w:r w:rsidRPr="007960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инновационной деятельности</w:t>
      </w:r>
      <w:r w:rsidRPr="007960F1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педагога // Психологическая наука и образование. - 2006. - № 4. - С. 61-65</w:t>
      </w:r>
    </w:p>
    <w:p w:rsidR="004811EF" w:rsidRDefault="004811EF" w:rsidP="003A5701"/>
    <w:sectPr w:rsidR="004811EF" w:rsidSect="00B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6DB"/>
    <w:multiLevelType w:val="multilevel"/>
    <w:tmpl w:val="6FD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605B"/>
    <w:multiLevelType w:val="multilevel"/>
    <w:tmpl w:val="F7FC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D226D"/>
    <w:multiLevelType w:val="multilevel"/>
    <w:tmpl w:val="F28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C25A5"/>
    <w:multiLevelType w:val="multilevel"/>
    <w:tmpl w:val="EDC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A5B53"/>
    <w:multiLevelType w:val="multilevel"/>
    <w:tmpl w:val="AF4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806D0"/>
    <w:multiLevelType w:val="multilevel"/>
    <w:tmpl w:val="1A1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27FAC"/>
    <w:multiLevelType w:val="multilevel"/>
    <w:tmpl w:val="87A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89F"/>
    <w:multiLevelType w:val="multilevel"/>
    <w:tmpl w:val="B1B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25228"/>
    <w:multiLevelType w:val="multilevel"/>
    <w:tmpl w:val="40E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E0DEA"/>
    <w:multiLevelType w:val="multilevel"/>
    <w:tmpl w:val="F6D4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7360D"/>
    <w:multiLevelType w:val="multilevel"/>
    <w:tmpl w:val="BDC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A5368"/>
    <w:multiLevelType w:val="multilevel"/>
    <w:tmpl w:val="0084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37E30"/>
    <w:multiLevelType w:val="multilevel"/>
    <w:tmpl w:val="92B8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03807"/>
    <w:multiLevelType w:val="multilevel"/>
    <w:tmpl w:val="35B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63470"/>
    <w:multiLevelType w:val="multilevel"/>
    <w:tmpl w:val="DA6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B50F7"/>
    <w:multiLevelType w:val="multilevel"/>
    <w:tmpl w:val="D36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C1B7A"/>
    <w:multiLevelType w:val="multilevel"/>
    <w:tmpl w:val="B14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B29A6"/>
    <w:multiLevelType w:val="multilevel"/>
    <w:tmpl w:val="F48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33C5A"/>
    <w:multiLevelType w:val="multilevel"/>
    <w:tmpl w:val="EEF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541A0"/>
    <w:multiLevelType w:val="multilevel"/>
    <w:tmpl w:val="8FF0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B4F10"/>
    <w:multiLevelType w:val="multilevel"/>
    <w:tmpl w:val="BC2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F40BB"/>
    <w:multiLevelType w:val="multilevel"/>
    <w:tmpl w:val="275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7361E"/>
    <w:multiLevelType w:val="multilevel"/>
    <w:tmpl w:val="DBF6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041AA"/>
    <w:multiLevelType w:val="multilevel"/>
    <w:tmpl w:val="BD1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1"/>
  </w:num>
  <w:num w:numId="5">
    <w:abstractNumId w:val="19"/>
  </w:num>
  <w:num w:numId="6">
    <w:abstractNumId w:val="6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4"/>
  </w:num>
  <w:num w:numId="16">
    <w:abstractNumId w:val="18"/>
  </w:num>
  <w:num w:numId="17">
    <w:abstractNumId w:val="17"/>
  </w:num>
  <w:num w:numId="18">
    <w:abstractNumId w:val="16"/>
  </w:num>
  <w:num w:numId="19">
    <w:abstractNumId w:val="10"/>
  </w:num>
  <w:num w:numId="20">
    <w:abstractNumId w:val="15"/>
  </w:num>
  <w:num w:numId="21">
    <w:abstractNumId w:val="23"/>
  </w:num>
  <w:num w:numId="22">
    <w:abstractNumId w:val="12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A5701"/>
    <w:rsid w:val="00110C54"/>
    <w:rsid w:val="00157451"/>
    <w:rsid w:val="001C6A67"/>
    <w:rsid w:val="002710FC"/>
    <w:rsid w:val="003A5701"/>
    <w:rsid w:val="003D0EE8"/>
    <w:rsid w:val="004066E3"/>
    <w:rsid w:val="0042709C"/>
    <w:rsid w:val="004811EF"/>
    <w:rsid w:val="00572525"/>
    <w:rsid w:val="005C6F76"/>
    <w:rsid w:val="005D3C21"/>
    <w:rsid w:val="006A2073"/>
    <w:rsid w:val="006E58DB"/>
    <w:rsid w:val="007050A2"/>
    <w:rsid w:val="007921FD"/>
    <w:rsid w:val="007960F1"/>
    <w:rsid w:val="007D1F76"/>
    <w:rsid w:val="0082435E"/>
    <w:rsid w:val="00931A9F"/>
    <w:rsid w:val="009E44BB"/>
    <w:rsid w:val="009F0392"/>
    <w:rsid w:val="00A36532"/>
    <w:rsid w:val="00A505B8"/>
    <w:rsid w:val="00A623AB"/>
    <w:rsid w:val="00B7708C"/>
    <w:rsid w:val="00BD13EC"/>
    <w:rsid w:val="00C106E7"/>
    <w:rsid w:val="00C7410C"/>
    <w:rsid w:val="00CB6DA6"/>
    <w:rsid w:val="00CD4178"/>
    <w:rsid w:val="00CE701D"/>
    <w:rsid w:val="00D50A59"/>
    <w:rsid w:val="00DB3C08"/>
    <w:rsid w:val="00DD6371"/>
    <w:rsid w:val="00DE60B3"/>
    <w:rsid w:val="00F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C"/>
  </w:style>
  <w:style w:type="paragraph" w:styleId="1">
    <w:name w:val="heading 1"/>
    <w:basedOn w:val="a"/>
    <w:link w:val="10"/>
    <w:uiPriority w:val="9"/>
    <w:qFormat/>
    <w:rsid w:val="005C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6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6F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F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6F76"/>
    <w:rPr>
      <w:rFonts w:ascii="Arial" w:eastAsia="Times New Roman" w:hAnsi="Arial" w:cs="Arial"/>
      <w:vanish/>
      <w:sz w:val="16"/>
      <w:szCs w:val="16"/>
    </w:rPr>
  </w:style>
  <w:style w:type="character" w:customStyle="1" w:styleId="login">
    <w:name w:val="login"/>
    <w:basedOn w:val="a0"/>
    <w:rsid w:val="005C6F76"/>
  </w:style>
  <w:style w:type="character" w:styleId="a3">
    <w:name w:val="Hyperlink"/>
    <w:basedOn w:val="a0"/>
    <w:uiPriority w:val="99"/>
    <w:semiHidden/>
    <w:unhideWhenUsed/>
    <w:rsid w:val="005C6F76"/>
    <w:rPr>
      <w:color w:val="0000FF"/>
      <w:u w:val="single"/>
    </w:rPr>
  </w:style>
  <w:style w:type="character" w:customStyle="1" w:styleId="mymessages">
    <w:name w:val="my_messages"/>
    <w:basedOn w:val="a0"/>
    <w:rsid w:val="005C6F76"/>
  </w:style>
  <w:style w:type="paragraph" w:customStyle="1" w:styleId="headline">
    <w:name w:val="headline"/>
    <w:basedOn w:val="a"/>
    <w:rsid w:val="005C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C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6F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4B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24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0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120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2647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937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59800">
                      <w:marLeft w:val="68"/>
                      <w:marRight w:val="68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5373">
                          <w:marLeft w:val="0"/>
                          <w:marRight w:val="0"/>
                          <w:marTop w:val="136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9049">
                              <w:marLeft w:val="25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7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611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17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058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888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250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12298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808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11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639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06291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344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801">
                      <w:marLeft w:val="68"/>
                      <w:marRight w:val="68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5672">
                          <w:marLeft w:val="0"/>
                          <w:marRight w:val="0"/>
                          <w:marTop w:val="136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685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3078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6350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147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407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1720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7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2022-08-07T13:50:00Z</dcterms:created>
  <dcterms:modified xsi:type="dcterms:W3CDTF">2022-12-18T18:51:00Z</dcterms:modified>
</cp:coreProperties>
</file>