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0F" w:rsidRPr="00646C33" w:rsidRDefault="005F710F" w:rsidP="002819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Педагог дополнительного образования </w:t>
      </w:r>
      <w:proofErr w:type="spellStart"/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>Милешина</w:t>
      </w:r>
      <w:proofErr w:type="spellEnd"/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Е.В.</w:t>
      </w:r>
    </w:p>
    <w:p w:rsidR="002819A4" w:rsidRDefault="005F710F" w:rsidP="00646C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Дистанционное </w:t>
      </w:r>
      <w:proofErr w:type="gramStart"/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>обучение по</w:t>
      </w:r>
      <w:proofErr w:type="gramEnd"/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дополнительной программе «Танцевальная мозаика»</w:t>
      </w:r>
    </w:p>
    <w:p w:rsidR="005F710F" w:rsidRPr="00646C33" w:rsidRDefault="005F710F" w:rsidP="00646C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46C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(группы 1,2,3 ПФДО)</w:t>
      </w:r>
      <w:r w:rsidR="002819A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5F710F" w:rsidRPr="00646C33" w:rsidRDefault="005F710F" w:rsidP="00646C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46C33">
        <w:rPr>
          <w:rFonts w:ascii="Times New Roman" w:hAnsi="Times New Roman" w:cs="Times New Roman"/>
          <w:b/>
          <w:color w:val="FF0000"/>
          <w:sz w:val="24"/>
          <w:szCs w:val="28"/>
        </w:rPr>
        <w:t>ВНИМАНИЕ! ВСЕЗАДАНИЯ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5F710F" w:rsidRPr="00646C33" w:rsidRDefault="005F710F" w:rsidP="00646C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F710F" w:rsidRPr="00646C33" w:rsidRDefault="005F710F" w:rsidP="00646C3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646C33">
        <w:rPr>
          <w:rFonts w:ascii="Times New Roman" w:hAnsi="Times New Roman" w:cs="Times New Roman"/>
          <w:b/>
          <w:color w:val="7030A0"/>
          <w:sz w:val="24"/>
          <w:szCs w:val="28"/>
        </w:rPr>
        <w:t>БЛОК 1 . РАЗМИНКА, УПРАЖНЕНИЯ НА РАЗВИТИЕ КООРДИНАЦИИ</w:t>
      </w:r>
    </w:p>
    <w:p w:rsidR="005F710F" w:rsidRPr="00646C33" w:rsidRDefault="005F710F" w:rsidP="00646C3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8"/>
        </w:rPr>
      </w:pPr>
    </w:p>
    <w:p w:rsidR="005F710F" w:rsidRPr="00646C33" w:rsidRDefault="005F710F" w:rsidP="00646C3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646C33">
        <w:rPr>
          <w:rFonts w:ascii="Times New Roman" w:hAnsi="Times New Roman" w:cs="Times New Roman"/>
          <w:b/>
          <w:color w:val="7030A0"/>
          <w:sz w:val="24"/>
          <w:szCs w:val="28"/>
        </w:rPr>
        <w:t>https://youtu.be/Ciw9tlRy8Kw</w:t>
      </w:r>
    </w:p>
    <w:p w:rsidR="004E735F" w:rsidRPr="00646C33" w:rsidRDefault="00646C33" w:rsidP="00646C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21590</wp:posOffset>
            </wp:positionV>
            <wp:extent cx="1066800" cy="1264285"/>
            <wp:effectExtent l="19050" t="0" r="0" b="0"/>
            <wp:wrapTight wrapText="bothSides">
              <wp:wrapPolygon edited="0">
                <wp:start x="4243" y="0"/>
                <wp:lineTo x="-386" y="6835"/>
                <wp:lineTo x="-386" y="8137"/>
                <wp:lineTo x="1929" y="10415"/>
                <wp:lineTo x="2700" y="15622"/>
                <wp:lineTo x="771" y="20830"/>
                <wp:lineTo x="1929" y="21155"/>
                <wp:lineTo x="3471" y="21155"/>
                <wp:lineTo x="20829" y="21155"/>
                <wp:lineTo x="21214" y="21155"/>
                <wp:lineTo x="21600" y="20830"/>
                <wp:lineTo x="21600" y="20504"/>
                <wp:lineTo x="20829" y="18877"/>
                <wp:lineTo x="18514" y="15622"/>
                <wp:lineTo x="20829" y="14646"/>
                <wp:lineTo x="21214" y="13344"/>
                <wp:lineTo x="20443" y="10415"/>
                <wp:lineTo x="20057" y="6184"/>
                <wp:lineTo x="18900" y="0"/>
                <wp:lineTo x="4243" y="0"/>
              </wp:wrapPolygon>
            </wp:wrapTight>
            <wp:docPr id="1" name="Рисунок 1" descr="Тут еще и с книго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т еще и с книгой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1. Цапля, или Золотой петух стоит на одной ноге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Нужно согнуть одну ногу в колене и оторвать ее от пола. Удерживая вертикальное положение, стоять столько, сколько сможете. У новичков продолжительность обычно не превышает 10-20 секунд. Смените ногу.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Важно: глаза закрыты! Сразу же! Еще до того, как отрываете ногу от пола.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161925</wp:posOffset>
            </wp:positionV>
            <wp:extent cx="1585595" cy="1585595"/>
            <wp:effectExtent l="19050" t="0" r="0" b="0"/>
            <wp:wrapTight wrapText="bothSides">
              <wp:wrapPolygon edited="0">
                <wp:start x="-260" y="0"/>
                <wp:lineTo x="-260" y="21280"/>
                <wp:lineTo x="21539" y="21280"/>
                <wp:lineTo x="21539" y="0"/>
                <wp:lineTo x="-260" y="0"/>
              </wp:wrapPolygon>
            </wp:wrapTight>
            <wp:docPr id="6" name="Рисунок 6" descr="https://avatars.mds.yandex.net/get-zen_doc/1056701/pub_5c1ca75230164200ab0e2d18_5c1cd783085c7f00aaaba0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056701/pub_5c1ca75230164200ab0e2d18_5c1cd783085c7f00aaaba07d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F710F" w:rsidRPr="005F710F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46C3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</w:t>
      </w:r>
      <w:r w:rsidR="005F710F" w:rsidRPr="005F71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Ласточка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Встаньте на одну ногу, руки - на поясе. Наклонитесь вперед так, чтобы туловище было горизонтально полу. Вторая нога - вытянута по возможности тоже горизонтально полу.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Обе ноги должны быть прямыми!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Упрощенная версия упражнения: руки не на поясе, а в стороны - так легче удерживать баланс.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194945</wp:posOffset>
            </wp:positionV>
            <wp:extent cx="807720" cy="1487805"/>
            <wp:effectExtent l="19050" t="0" r="0" b="0"/>
            <wp:wrapTight wrapText="bothSides">
              <wp:wrapPolygon edited="0">
                <wp:start x="-509" y="0"/>
                <wp:lineTo x="-509" y="21296"/>
                <wp:lineTo x="21396" y="21296"/>
                <wp:lineTo x="21396" y="0"/>
                <wp:lineTo x="-509" y="0"/>
              </wp:wrapPolygon>
            </wp:wrapTight>
            <wp:docPr id="10" name="Рисунок 10" descr="https://avatars.mds.yandex.net/get-zen_doc/168279/pub_5c1ca75230164200ab0e2d18_5c1cd510b7cd5100aad3b2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68279/pub_5c1ca75230164200ab0e2d18_5c1cd510b7cd5100aad3b22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0F" w:rsidRPr="005F710F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</w:t>
      </w:r>
      <w:r w:rsidR="005F710F" w:rsidRPr="005F71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Поза дерева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Нужно встать прямо, поднять одну ногу и поставить ее стопой на внутреннюю часть бедра опорной ноги. Колено согнутой ноги должно смотреть в сторону.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На опорной ноге колено обязательно прямое и подтянутое вверх.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Старайтесь вытягивать тело вверх. Руки - перед собой или сложены над головой.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Рекомендуется стоять в позе Дерева 30 секунд.</w:t>
      </w:r>
    </w:p>
    <w:p w:rsidR="005F710F" w:rsidRPr="005F710F" w:rsidRDefault="005F710F" w:rsidP="0064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F710F" w:rsidRPr="005F710F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134620</wp:posOffset>
            </wp:positionV>
            <wp:extent cx="2321560" cy="1030605"/>
            <wp:effectExtent l="19050" t="0" r="2540" b="0"/>
            <wp:wrapTight wrapText="bothSides">
              <wp:wrapPolygon edited="0">
                <wp:start x="-177" y="0"/>
                <wp:lineTo x="-177" y="21161"/>
                <wp:lineTo x="21624" y="21161"/>
                <wp:lineTo x="21624" y="0"/>
                <wp:lineTo x="-177" y="0"/>
              </wp:wrapPolygon>
            </wp:wrapTight>
            <wp:docPr id="11" name="Рисунок 11" descr="https://avatars.mds.yandex.net/get-zen_doc/1132604/pub_5c1ca75230164200ab0e2d18_5c1cdf67e69ca200aa48d9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132604/pub_5c1ca75230164200ab0e2d18_5c1cdf67e69ca200aa48d9c3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4</w:t>
      </w:r>
      <w:r w:rsidR="005F710F" w:rsidRPr="005F71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На четвереньках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Встаньте на четвереньки. Вытяните параллельно полу правую руку и правую ногу. Постойте так около 30 секунд. Поменяйте позицию: вытяните левую руку и левую ногу.</w:t>
      </w:r>
    </w:p>
    <w:p w:rsidR="005F710F" w:rsidRPr="005F710F" w:rsidRDefault="005F710F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710F">
        <w:rPr>
          <w:rFonts w:ascii="Times New Roman" w:eastAsia="Times New Roman" w:hAnsi="Times New Roman" w:cs="Times New Roman"/>
          <w:color w:val="000000"/>
          <w:sz w:val="24"/>
          <w:szCs w:val="28"/>
        </w:rPr>
        <w:t>Усложненный вариант: вытягиваем правую руку и левую ногу. Затем - наоборот: левую руку и правую ногу. Так стоять труднее.</w:t>
      </w:r>
    </w:p>
    <w:p w:rsidR="005F710F" w:rsidRPr="005F710F" w:rsidRDefault="005F710F" w:rsidP="0064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F710F" w:rsidRPr="005F710F" w:rsidRDefault="00646C33" w:rsidP="0064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123825</wp:posOffset>
            </wp:positionV>
            <wp:extent cx="2519680" cy="1478280"/>
            <wp:effectExtent l="19050" t="0" r="0" b="0"/>
            <wp:wrapTight wrapText="bothSides">
              <wp:wrapPolygon edited="0">
                <wp:start x="-163" y="0"/>
                <wp:lineTo x="-163" y="21433"/>
                <wp:lineTo x="21556" y="21433"/>
                <wp:lineTo x="21556" y="0"/>
                <wp:lineTo x="-163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952" t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33" w:rsidRPr="00646C33" w:rsidRDefault="00646C33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646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Ролик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сидя, притяните ноги к туловищу, обхватив их руками. Необходимо округлить спину, насколько это представляется возможным. Быстрым движением нужно откинуться назад, перевернуться на спину и принять изначальное положение.</w:t>
      </w:r>
    </w:p>
    <w:p w:rsidR="00646C33" w:rsidRPr="00646C33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13970</wp:posOffset>
            </wp:positionV>
            <wp:extent cx="2499995" cy="1439545"/>
            <wp:effectExtent l="19050" t="0" r="0" b="0"/>
            <wp:wrapTight wrapText="bothSides">
              <wp:wrapPolygon edited="0">
                <wp:start x="-165" y="0"/>
                <wp:lineTo x="-165" y="21438"/>
                <wp:lineTo x="21562" y="21438"/>
                <wp:lineTo x="21562" y="0"/>
                <wp:lineTo x="-165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646C33" w:rsidRPr="00646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Сфинкс и Кобра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упражнение позволяет развить хорошую реакцию и оказывает положительное влияние на позвоночник.</w:t>
      </w:r>
    </w:p>
    <w:p w:rsid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лечь на живот и приподнять верхнюю часть тела, предплечья в этом случае выступают в качестве опоры, они должны находиться параллельно друг другу. Опустите плечи, вытяните носки, смотрите перед собой. Это упражнение называется </w:t>
      </w: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Сфинкс</w:t>
      </w: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2100" w:rsidRPr="00646C33" w:rsidRDefault="00042100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перейдем к </w:t>
      </w: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Кобре</w:t>
      </w: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Остаемся в том же положении, что и при выполнении упражнения Сфинкс. Постепенно приподнимайтесь на руках, позвоночник при этом должен выгибаться сильнее. Для достижения наилучшего результата, необходимо выполнять эти упражнения вместе.</w:t>
      </w:r>
    </w:p>
    <w:p w:rsidR="00042100" w:rsidRDefault="00042100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00" w:rsidRDefault="00042100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00" w:rsidRPr="00646C33" w:rsidRDefault="00042100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33" w:rsidRPr="00646C33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50165</wp:posOffset>
            </wp:positionV>
            <wp:extent cx="2618105" cy="1118235"/>
            <wp:effectExtent l="19050" t="0" r="0" b="0"/>
            <wp:wrapTight wrapText="bothSides">
              <wp:wrapPolygon edited="0">
                <wp:start x="-157" y="0"/>
                <wp:lineTo x="-157" y="21342"/>
                <wp:lineTo x="21532" y="21342"/>
                <wp:lineTo x="21532" y="0"/>
                <wp:lineTo x="-157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646C33" w:rsidRPr="00646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Зародыш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упражнение максимально округляет спину после сильных прогибов позвоночника назад. Оно оказывает благотворное влияние на органы пищеварения и борется с солевыми отложениями.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занять позицию сидя, ноги пождать под себя, чтобы колени находились рядом. Опускайтесь вперед и старайтесь как можно сильнее округлить спину. Руки должны обхватывать колени и быть вытянуты вперед.</w:t>
      </w:r>
    </w:p>
    <w:p w:rsidR="00042100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00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165735</wp:posOffset>
            </wp:positionV>
            <wp:extent cx="1819275" cy="1361440"/>
            <wp:effectExtent l="19050" t="0" r="9525" b="0"/>
            <wp:wrapTight wrapText="bothSides">
              <wp:wrapPolygon edited="0">
                <wp:start x="-226" y="0"/>
                <wp:lineTo x="-226" y="21157"/>
                <wp:lineTo x="21713" y="21157"/>
                <wp:lineTo x="21713" y="0"/>
                <wp:lineTo x="-226" y="0"/>
              </wp:wrapPolygon>
            </wp:wrapTight>
            <wp:docPr id="38" name="Рисунок 38" descr="https://miridei.com/files/img/c/idei-krasoty/exercise-ideas/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ridei.com/files/img/c/idei-krasoty/exercise-ideas/1_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33" w:rsidRPr="00646C33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646C33" w:rsidRPr="00646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Скручивания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лечь на спину, руки при этом должны располагаться под углом 90° по отношению к корпусу, колени согнуты. На выдохе нужно произвести скручивания вправо и влево. Плечи при этом, должны оставаться на полу. В позе скручивания можно находиться некоторое время, зависит от возможностей организма.</w:t>
      </w:r>
    </w:p>
    <w:p w:rsidR="00042100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00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00" w:rsidRDefault="00042100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C33" w:rsidRPr="00646C33" w:rsidRDefault="00733CC9" w:rsidP="00646C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37465</wp:posOffset>
            </wp:positionV>
            <wp:extent cx="1536065" cy="2078355"/>
            <wp:effectExtent l="19050" t="0" r="6985" b="0"/>
            <wp:wrapTight wrapText="bothSides">
              <wp:wrapPolygon edited="0">
                <wp:start x="-268" y="0"/>
                <wp:lineTo x="-268" y="21382"/>
                <wp:lineTo x="21698" y="21382"/>
                <wp:lineTo x="21698" y="0"/>
                <wp:lineTo x="-268" y="0"/>
              </wp:wrapPolygon>
            </wp:wrapTight>
            <wp:docPr id="41" name="Рисунок 41" descr="http://krasota1zdorove.ru/wp-content/uploads/2013/05/naklon-tylovi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rasota1zdorove.ru/wp-content/uploads/2013/05/naklon-tylovish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646C33" w:rsidRPr="00646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Наклоны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способствует укреплению поясничного отдела позвоночника, а также растягиванию сухожилий.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стоя, максимально разведите ноги в стороны и вытяните руки. Сохраняя это положение, наклоняйтесь влево. Фиксируйте позицию и делайте 3 цикла вдоха-выдоха, после чего возвращайтесь в исходное положение. То же самое проделайте, наклоняясь вправо.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переходите к наклонам вниз, дотрагиваясь руками до щиколоток на противоположной ноге. При этом другую руку нужно держать вытянутой вверх и смотреть на нее.</w:t>
      </w:r>
    </w:p>
    <w:p w:rsidR="00646C33" w:rsidRPr="00646C33" w:rsidRDefault="00646C33" w:rsidP="0064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C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совершить 3 цикла, после чего перейти к другой ноге. После завершения упражнения рекомендуется прогнуться назад.</w:t>
      </w:r>
    </w:p>
    <w:p w:rsidR="005F710F" w:rsidRDefault="005F710F" w:rsidP="0064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2C" w:rsidRDefault="0047662C" w:rsidP="0064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2C" w:rsidRDefault="0047662C" w:rsidP="0064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2C" w:rsidRDefault="0047662C" w:rsidP="0064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2C" w:rsidRDefault="0047662C" w:rsidP="0064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2C" w:rsidRDefault="0047662C" w:rsidP="00646C3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7662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БЛОК 2. </w:t>
      </w:r>
      <w:r w:rsidR="00D3096F">
        <w:rPr>
          <w:rFonts w:ascii="Times New Roman" w:hAnsi="Times New Roman" w:cs="Times New Roman"/>
          <w:b/>
          <w:color w:val="7030A0"/>
          <w:sz w:val="24"/>
          <w:szCs w:val="24"/>
        </w:rPr>
        <w:t>ТЕХНИКА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ПРЫЖКОВ В ХОРЕОГРАФИИ</w:t>
      </w:r>
    </w:p>
    <w:p w:rsidR="0047662C" w:rsidRPr="0047662C" w:rsidRDefault="00D3096F" w:rsidP="00646C3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Теория</w:t>
      </w: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</w:pPr>
      <w:proofErr w:type="gramStart"/>
      <w:r>
        <w:t>За чем</w:t>
      </w:r>
      <w:proofErr w:type="gramEnd"/>
      <w:r>
        <w:t xml:space="preserve"> надо следить,</w:t>
      </w:r>
      <w:r w:rsidR="00B96127">
        <w:t xml:space="preserve"> </w:t>
      </w:r>
      <w:r w:rsidRPr="00D3096F">
        <w:t>чтоб</w:t>
      </w:r>
      <w:r>
        <w:t>ы</w:t>
      </w:r>
      <w:r w:rsidRPr="00D3096F">
        <w:t xml:space="preserve"> грамотно исполнить прыжок? В первую очередь за постановкой корпуса. При постановке корпуса особое внимание следует уделить вертикальному положению тазовых костей, чтобы избежать так называемого «прогиба», из-за которого прыжки становятся разболтанными, а приземление грузным и </w:t>
      </w:r>
      <w:proofErr w:type="spellStart"/>
      <w:r w:rsidRPr="00D3096F">
        <w:t>невыворотным</w:t>
      </w:r>
      <w:proofErr w:type="spellEnd"/>
      <w:r w:rsidRPr="00D3096F">
        <w:t xml:space="preserve">. Мягкость и «незаметность» приземления во многом зависит от разработанности ахиллова сухожилия, которая достигается при помощи </w:t>
      </w:r>
      <w:proofErr w:type="spellStart"/>
      <w:r w:rsidRPr="00D3096F">
        <w:t>plié</w:t>
      </w:r>
      <w:proofErr w:type="spellEnd"/>
      <w:r w:rsidRPr="00D3096F">
        <w:t>.</w:t>
      </w: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</w:pPr>
      <w:r w:rsidRPr="00D3096F">
        <w:t xml:space="preserve">Сила прыжка, мягкость и эластичность приземления зависит не только от постановки корпуса, натренированности </w:t>
      </w:r>
      <w:proofErr w:type="spellStart"/>
      <w:r w:rsidRPr="00D3096F">
        <w:t>ахилла</w:t>
      </w:r>
      <w:proofErr w:type="spellEnd"/>
      <w:r w:rsidRPr="00D3096F">
        <w:t xml:space="preserve">, но и от правильной работы стоп на приземление строго в </w:t>
      </w:r>
      <w:proofErr w:type="spellStart"/>
      <w:r w:rsidRPr="00D3096F">
        <w:t>позицию</w:t>
      </w:r>
      <w:proofErr w:type="gramStart"/>
      <w:r w:rsidRPr="00D3096F">
        <w:t>.С</w:t>
      </w:r>
      <w:proofErr w:type="spellEnd"/>
      <w:proofErr w:type="gramEnd"/>
      <w:r w:rsidRPr="00D3096F">
        <w:t xml:space="preserve"> правильно разработанной стопой, умея сильно вытягивать пальцы и подъём, легче как отталкиваться от пола, так и приземляться, не создавая шума.</w:t>
      </w: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</w:pPr>
      <w:r w:rsidRPr="00D3096F">
        <w:t xml:space="preserve">Прыжок характеризуется </w:t>
      </w:r>
      <w:proofErr w:type="spellStart"/>
      <w:r w:rsidRPr="00D3096F">
        <w:t>элевацией</w:t>
      </w:r>
      <w:proofErr w:type="spellEnd"/>
      <w:r w:rsidRPr="00D3096F">
        <w:t xml:space="preserve"> и баллоном. </w:t>
      </w:r>
      <w:proofErr w:type="spellStart"/>
      <w:r w:rsidRPr="00D3096F">
        <w:t>Элевация</w:t>
      </w:r>
      <w:proofErr w:type="spellEnd"/>
      <w:r w:rsidRPr="00D3096F">
        <w:t xml:space="preserve"> – это собственно взлёт. Баллоном называется способность «зависнуть» в воздухе, зафиксировать красивую позу, без этой способности прыжок потеряет чёткость, виртуозность и изящество. Прыжок зависит от качества </w:t>
      </w:r>
      <w:proofErr w:type="spellStart"/>
      <w:r w:rsidRPr="00D3096F">
        <w:t>plié</w:t>
      </w:r>
      <w:proofErr w:type="spellEnd"/>
      <w:r w:rsidRPr="00D3096F">
        <w:t>, при помощи которого осуществляется толчок, взлёт и приземление. Для достижения впечатляющего баллона, который необходим в больших прыжках, толчок и посыл должен быть короче и сильнее, отчего исполнитель как бы задерживается и зависает в воздухе. Что же такой «</w:t>
      </w:r>
      <w:proofErr w:type="spellStart"/>
      <w:r w:rsidRPr="00D3096F">
        <w:t>Той-тач</w:t>
      </w:r>
      <w:proofErr w:type="spellEnd"/>
      <w:r w:rsidRPr="00D3096F">
        <w:t xml:space="preserve">»? Той </w:t>
      </w:r>
      <w:proofErr w:type="gramStart"/>
      <w:r w:rsidRPr="00D3096F">
        <w:t>-</w:t>
      </w:r>
      <w:proofErr w:type="spellStart"/>
      <w:r w:rsidRPr="00D3096F">
        <w:t>т</w:t>
      </w:r>
      <w:proofErr w:type="gramEnd"/>
      <w:r w:rsidRPr="00D3096F">
        <w:t>ач</w:t>
      </w:r>
      <w:proofErr w:type="spellEnd"/>
      <w:r w:rsidRPr="00D3096F">
        <w:t xml:space="preserve"> –это прыжок в поперечный шпагат в воздухе (разножка).</w:t>
      </w: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  <w:ind w:left="360"/>
        <w:rPr>
          <w:szCs w:val="21"/>
        </w:rPr>
      </w:pPr>
      <w:r w:rsidRPr="00D3096F">
        <w:rPr>
          <w:b/>
          <w:bCs/>
          <w:szCs w:val="21"/>
        </w:rPr>
        <w:t>Подготовительные упражнения:</w:t>
      </w: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  <w:rPr>
          <w:szCs w:val="21"/>
        </w:rPr>
      </w:pPr>
      <w:r w:rsidRPr="00D3096F">
        <w:rPr>
          <w:szCs w:val="21"/>
        </w:rPr>
        <w:t>- Статическая разминка в партере</w:t>
      </w:r>
    </w:p>
    <w:p w:rsidR="00D3096F" w:rsidRPr="00D3096F" w:rsidRDefault="00D3096F" w:rsidP="00D3096F">
      <w:pPr>
        <w:pStyle w:val="a6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szCs w:val="21"/>
        </w:rPr>
      </w:pPr>
      <w:r w:rsidRPr="00D3096F">
        <w:rPr>
          <w:szCs w:val="21"/>
        </w:rPr>
        <w:t>у</w:t>
      </w:r>
      <w:r>
        <w:rPr>
          <w:szCs w:val="21"/>
        </w:rPr>
        <w:t xml:space="preserve">пражнение для стоп:  </w:t>
      </w:r>
      <w:r w:rsidRPr="00D3096F">
        <w:rPr>
          <w:szCs w:val="21"/>
        </w:rPr>
        <w:t>https://youtu.be/qA5zkjsw_zE</w:t>
      </w:r>
    </w:p>
    <w:p w:rsidR="00D3096F" w:rsidRPr="00D3096F" w:rsidRDefault="00D3096F" w:rsidP="00D3096F">
      <w:pPr>
        <w:pStyle w:val="a6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szCs w:val="21"/>
        </w:rPr>
      </w:pPr>
      <w:r w:rsidRPr="00D3096F">
        <w:rPr>
          <w:szCs w:val="21"/>
        </w:rPr>
        <w:t>упражнение для тазобедренного сустава.</w:t>
      </w: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  <w:rPr>
          <w:szCs w:val="21"/>
        </w:rPr>
      </w:pPr>
      <w:r w:rsidRPr="00D3096F">
        <w:rPr>
          <w:szCs w:val="21"/>
        </w:rPr>
        <w:t>- Экзерсис</w:t>
      </w:r>
    </w:p>
    <w:p w:rsidR="00D3096F" w:rsidRPr="00D3096F" w:rsidRDefault="00D3096F" w:rsidP="00D3096F">
      <w:pPr>
        <w:pStyle w:val="a6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szCs w:val="21"/>
        </w:rPr>
      </w:pPr>
      <w:proofErr w:type="spellStart"/>
      <w:r w:rsidRPr="00D3096F">
        <w:rPr>
          <w:szCs w:val="21"/>
        </w:rPr>
        <w:t>Plie</w:t>
      </w:r>
      <w:proofErr w:type="spellEnd"/>
      <w:r w:rsidRPr="00D3096F">
        <w:rPr>
          <w:szCs w:val="21"/>
        </w:rPr>
        <w:t xml:space="preserve"> (развивает мышцы и связки ног);</w:t>
      </w:r>
    </w:p>
    <w:p w:rsidR="00D3096F" w:rsidRPr="00D3096F" w:rsidRDefault="00D3096F" w:rsidP="00D3096F">
      <w:pPr>
        <w:pStyle w:val="a6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szCs w:val="21"/>
        </w:rPr>
      </w:pPr>
      <w:proofErr w:type="spellStart"/>
      <w:r w:rsidRPr="00D3096F">
        <w:rPr>
          <w:szCs w:val="21"/>
        </w:rPr>
        <w:t>Battements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tendus</w:t>
      </w:r>
      <w:proofErr w:type="spellEnd"/>
      <w:r w:rsidRPr="00D3096F">
        <w:rPr>
          <w:szCs w:val="21"/>
        </w:rPr>
        <w:t>, </w:t>
      </w:r>
      <w:proofErr w:type="spellStart"/>
      <w:r w:rsidRPr="00D3096F">
        <w:rPr>
          <w:szCs w:val="21"/>
        </w:rPr>
        <w:t>battements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tendus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jetes</w:t>
      </w:r>
      <w:proofErr w:type="spellEnd"/>
      <w:r w:rsidRPr="00D3096F">
        <w:rPr>
          <w:szCs w:val="21"/>
        </w:rPr>
        <w:t xml:space="preserve"> (тренирует </w:t>
      </w:r>
      <w:proofErr w:type="spellStart"/>
      <w:r w:rsidRPr="00D3096F">
        <w:rPr>
          <w:szCs w:val="21"/>
        </w:rPr>
        <w:t>выворотность</w:t>
      </w:r>
      <w:proofErr w:type="spellEnd"/>
      <w:r w:rsidRPr="00D3096F">
        <w:rPr>
          <w:szCs w:val="21"/>
        </w:rPr>
        <w:t>, силу ног, активно участвуют все группы малых и больших мышц);</w:t>
      </w:r>
    </w:p>
    <w:p w:rsidR="00D3096F" w:rsidRPr="00D3096F" w:rsidRDefault="00D3096F" w:rsidP="00D3096F">
      <w:pPr>
        <w:pStyle w:val="a6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szCs w:val="21"/>
        </w:rPr>
      </w:pPr>
      <w:proofErr w:type="spellStart"/>
      <w:r w:rsidRPr="00D3096F">
        <w:rPr>
          <w:szCs w:val="21"/>
        </w:rPr>
        <w:t>Rond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de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jambe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par</w:t>
      </w:r>
      <w:proofErr w:type="spellEnd"/>
      <w:r w:rsidRPr="00D3096F">
        <w:rPr>
          <w:szCs w:val="21"/>
        </w:rPr>
        <w:t> </w:t>
      </w:r>
      <w:proofErr w:type="spellStart"/>
      <w:r w:rsidRPr="00D3096F">
        <w:rPr>
          <w:szCs w:val="21"/>
        </w:rPr>
        <w:t>terre</w:t>
      </w:r>
      <w:proofErr w:type="spellEnd"/>
      <w:r w:rsidRPr="00D3096F">
        <w:rPr>
          <w:szCs w:val="21"/>
        </w:rPr>
        <w:t> (направлено на развитие выразительной подвижности  тазобедренного сустава);</w:t>
      </w:r>
    </w:p>
    <w:p w:rsidR="00D3096F" w:rsidRPr="00D3096F" w:rsidRDefault="00D3096F" w:rsidP="00D3096F">
      <w:pPr>
        <w:pStyle w:val="a6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szCs w:val="21"/>
          <w:lang w:val="en-US"/>
        </w:rPr>
      </w:pPr>
      <w:r w:rsidRPr="00D3096F">
        <w:rPr>
          <w:szCs w:val="21"/>
          <w:lang w:val="en-US"/>
        </w:rPr>
        <w:t xml:space="preserve">Battements </w:t>
      </w:r>
      <w:proofErr w:type="spellStart"/>
      <w:r w:rsidRPr="00D3096F">
        <w:rPr>
          <w:szCs w:val="21"/>
          <w:lang w:val="en-US"/>
        </w:rPr>
        <w:t>relevelents</w:t>
      </w:r>
      <w:proofErr w:type="spellEnd"/>
      <w:r w:rsidRPr="00D3096F">
        <w:rPr>
          <w:szCs w:val="21"/>
          <w:lang w:val="en-US"/>
        </w:rPr>
        <w:t xml:space="preserve">, grand battements </w:t>
      </w:r>
      <w:proofErr w:type="spellStart"/>
      <w:r w:rsidRPr="00D3096F">
        <w:rPr>
          <w:szCs w:val="21"/>
          <w:lang w:val="en-US"/>
        </w:rPr>
        <w:t>jetes</w:t>
      </w:r>
      <w:proofErr w:type="spellEnd"/>
      <w:r w:rsidRPr="00D3096F">
        <w:rPr>
          <w:szCs w:val="21"/>
          <w:lang w:val="en-US"/>
        </w:rPr>
        <w:t xml:space="preserve"> (</w:t>
      </w:r>
      <w:r w:rsidRPr="00D3096F">
        <w:rPr>
          <w:szCs w:val="21"/>
        </w:rPr>
        <w:t>развивает</w:t>
      </w:r>
      <w:r w:rsidRPr="00D3096F">
        <w:rPr>
          <w:szCs w:val="21"/>
          <w:lang w:val="en-US"/>
        </w:rPr>
        <w:t> </w:t>
      </w:r>
      <w:r w:rsidRPr="00D3096F">
        <w:rPr>
          <w:szCs w:val="21"/>
        </w:rPr>
        <w:t>шаг</w:t>
      </w:r>
      <w:r w:rsidRPr="00D3096F">
        <w:rPr>
          <w:szCs w:val="21"/>
          <w:lang w:val="en-US"/>
        </w:rPr>
        <w:t>, </w:t>
      </w:r>
      <w:r w:rsidRPr="00D3096F">
        <w:rPr>
          <w:szCs w:val="21"/>
        </w:rPr>
        <w:t>силу</w:t>
      </w:r>
      <w:r w:rsidRPr="00D3096F">
        <w:rPr>
          <w:szCs w:val="21"/>
          <w:lang w:val="en-US"/>
        </w:rPr>
        <w:t xml:space="preserve"> </w:t>
      </w:r>
      <w:r w:rsidRPr="00D3096F">
        <w:rPr>
          <w:szCs w:val="21"/>
        </w:rPr>
        <w:t>бедра</w:t>
      </w:r>
      <w:r w:rsidRPr="00D3096F">
        <w:rPr>
          <w:szCs w:val="21"/>
          <w:lang w:val="en-US"/>
        </w:rPr>
        <w:t>.</w:t>
      </w:r>
    </w:p>
    <w:p w:rsidR="0047662C" w:rsidRPr="00B96127" w:rsidRDefault="0047662C" w:rsidP="00646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96F" w:rsidRPr="00D3096F" w:rsidRDefault="00D3096F" w:rsidP="0064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96F">
        <w:rPr>
          <w:rFonts w:ascii="Times New Roman" w:hAnsi="Times New Roman" w:cs="Times New Roman"/>
          <w:b/>
          <w:sz w:val="24"/>
          <w:szCs w:val="24"/>
        </w:rPr>
        <w:t>ИЗУЧЕНИЕ ПРЫЖКОВ</w:t>
      </w:r>
    </w:p>
    <w:p w:rsidR="0047662C" w:rsidRDefault="00D3096F" w:rsidP="00D3096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Трамплинные прыжки</w:t>
      </w:r>
    </w:p>
    <w:p w:rsidR="00D3096F" w:rsidRDefault="00276567" w:rsidP="00D3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096F" w:rsidRPr="00591920">
          <w:rPr>
            <w:rStyle w:val="a3"/>
            <w:rFonts w:ascii="Times New Roman" w:hAnsi="Times New Roman" w:cs="Times New Roman"/>
            <w:sz w:val="24"/>
            <w:szCs w:val="24"/>
          </w:rPr>
          <w:t>https://youtu.be/qAos_sIeek0</w:t>
        </w:r>
      </w:hyperlink>
    </w:p>
    <w:p w:rsidR="00D3096F" w:rsidRPr="00D3096F" w:rsidRDefault="00D3096F" w:rsidP="00D3096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3096F" w:rsidRDefault="00D3096F" w:rsidP="00D3096F">
      <w:pPr>
        <w:pStyle w:val="a6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szCs w:val="21"/>
        </w:rPr>
      </w:pPr>
      <w:r w:rsidRPr="00D3096F">
        <w:rPr>
          <w:szCs w:val="21"/>
        </w:rPr>
        <w:t>- Прыжковая комбинация на координацию;</w:t>
      </w:r>
    </w:p>
    <w:p w:rsidR="00D3096F" w:rsidRDefault="00276567" w:rsidP="00D3096F">
      <w:pPr>
        <w:pStyle w:val="a6"/>
        <w:shd w:val="clear" w:color="auto" w:fill="FFFFFF"/>
        <w:spacing w:before="0" w:beforeAutospacing="0" w:after="153" w:afterAutospacing="0"/>
        <w:rPr>
          <w:szCs w:val="21"/>
        </w:rPr>
      </w:pPr>
      <w:hyperlink r:id="rId15" w:history="1">
        <w:r w:rsidR="00D3096F" w:rsidRPr="00591920">
          <w:rPr>
            <w:rStyle w:val="a3"/>
            <w:szCs w:val="21"/>
          </w:rPr>
          <w:t>https://youtu.be/YYG1XKS_fbE</w:t>
        </w:r>
      </w:hyperlink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  <w:rPr>
          <w:szCs w:val="21"/>
        </w:rPr>
      </w:pPr>
    </w:p>
    <w:p w:rsidR="00D3096F" w:rsidRDefault="00D3096F" w:rsidP="00D3096F">
      <w:pPr>
        <w:pStyle w:val="a6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szCs w:val="21"/>
        </w:rPr>
      </w:pPr>
      <w:r w:rsidRPr="00D3096F">
        <w:rPr>
          <w:szCs w:val="21"/>
        </w:rPr>
        <w:t>- Изучаем То</w:t>
      </w:r>
      <w:proofErr w:type="gramStart"/>
      <w:r w:rsidRPr="00D3096F">
        <w:rPr>
          <w:szCs w:val="21"/>
        </w:rPr>
        <w:t>й-</w:t>
      </w:r>
      <w:proofErr w:type="gramEnd"/>
      <w:r w:rsidRPr="00D3096F">
        <w:rPr>
          <w:szCs w:val="21"/>
        </w:rPr>
        <w:t xml:space="preserve"> </w:t>
      </w:r>
      <w:proofErr w:type="spellStart"/>
      <w:r w:rsidRPr="00D3096F">
        <w:rPr>
          <w:szCs w:val="21"/>
        </w:rPr>
        <w:t>тач</w:t>
      </w:r>
      <w:proofErr w:type="spellEnd"/>
      <w:r w:rsidRPr="00D3096F">
        <w:rPr>
          <w:szCs w:val="21"/>
        </w:rPr>
        <w:t xml:space="preserve"> (Прыжок разножка);</w:t>
      </w:r>
    </w:p>
    <w:p w:rsidR="00D3096F" w:rsidRDefault="00276567" w:rsidP="00D3096F">
      <w:pPr>
        <w:pStyle w:val="a6"/>
        <w:shd w:val="clear" w:color="auto" w:fill="FFFFFF"/>
        <w:spacing w:before="0" w:beforeAutospacing="0" w:after="153" w:afterAutospacing="0"/>
        <w:rPr>
          <w:szCs w:val="21"/>
        </w:rPr>
      </w:pPr>
      <w:hyperlink r:id="rId16" w:history="1">
        <w:r w:rsidR="00D3096F" w:rsidRPr="00591920">
          <w:rPr>
            <w:rStyle w:val="a3"/>
            <w:szCs w:val="21"/>
          </w:rPr>
          <w:t>https://youtu.be/UOODuTHgiIs</w:t>
        </w:r>
      </w:hyperlink>
    </w:p>
    <w:p w:rsidR="00B96127" w:rsidRPr="00A626DF" w:rsidRDefault="00B96127" w:rsidP="00B96127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626DF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БЛОК № 3. Современные танцевальные направления. </w:t>
      </w:r>
      <w:hyperlink r:id="rId17" w:history="1">
        <w:r w:rsidRPr="00A626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https://www.youtube.com/watch?v=mAifZtU5hwE</w:t>
        </w:r>
      </w:hyperlink>
    </w:p>
    <w:p w:rsidR="00B96127" w:rsidRPr="00A626DF" w:rsidRDefault="00276567" w:rsidP="00B96127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18" w:history="1">
        <w:r w:rsidR="00B96127" w:rsidRPr="00A626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https://www.youtube.com/watch?v=QbIClo1oQK4</w:t>
        </w:r>
      </w:hyperlink>
    </w:p>
    <w:p w:rsidR="00B96127" w:rsidRPr="00A626DF" w:rsidRDefault="00276567" w:rsidP="00B96127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19" w:history="1">
        <w:r w:rsidR="00B96127" w:rsidRPr="00A626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https://www.youtube.com/watch?v=IYayE9FTa80</w:t>
        </w:r>
      </w:hyperlink>
    </w:p>
    <w:p w:rsidR="00B96127" w:rsidRPr="00A626DF" w:rsidRDefault="00276567" w:rsidP="00B96127">
      <w:pPr>
        <w:spacing w:line="240" w:lineRule="auto"/>
        <w:rPr>
          <w:sz w:val="18"/>
        </w:rPr>
      </w:pPr>
      <w:hyperlink r:id="rId20" w:history="1">
        <w:r w:rsidR="00B96127" w:rsidRPr="00A626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https://www.youtube.com/watch?v=KnMFwQqk-A0</w:t>
        </w:r>
      </w:hyperlink>
    </w:p>
    <w:p w:rsidR="00A626DF" w:rsidRPr="00656165" w:rsidRDefault="00276567" w:rsidP="00A626D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A626DF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https://www.youtube.com/watch?v=DIDAJ-f3HwI</w:t>
        </w:r>
      </w:hyperlink>
    </w:p>
    <w:p w:rsidR="00A626DF" w:rsidRPr="00656165" w:rsidRDefault="00276567" w:rsidP="00A626D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A626DF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https://www.youtube.com/watch?v=iGKPe_fBu4A</w:t>
        </w:r>
      </w:hyperlink>
    </w:p>
    <w:p w:rsidR="00A626DF" w:rsidRPr="00656165" w:rsidRDefault="00276567" w:rsidP="00A626D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A626DF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https://www.youtube.com/watch?v=iSkB8M3uDPc</w:t>
        </w:r>
      </w:hyperlink>
    </w:p>
    <w:p w:rsidR="00A626DF" w:rsidRDefault="00276567" w:rsidP="00A626D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A626DF" w:rsidRPr="003D696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https://www.youtube.com/watch?v=eHMtNsycfDs</w:t>
        </w:r>
      </w:hyperlink>
    </w:p>
    <w:p w:rsidR="00A626DF" w:rsidRPr="00A626DF" w:rsidRDefault="00A626DF" w:rsidP="00B96127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096F" w:rsidRPr="00D3096F" w:rsidRDefault="00D3096F" w:rsidP="00D3096F">
      <w:pPr>
        <w:pStyle w:val="a6"/>
        <w:shd w:val="clear" w:color="auto" w:fill="FFFFFF"/>
        <w:spacing w:before="0" w:beforeAutospacing="0" w:after="153" w:afterAutospacing="0"/>
        <w:rPr>
          <w:szCs w:val="21"/>
        </w:rPr>
      </w:pPr>
    </w:p>
    <w:p w:rsidR="00D3096F" w:rsidRDefault="00A626DF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626DF">
        <w:rPr>
          <w:rFonts w:ascii="Times New Roman" w:hAnsi="Times New Roman" w:cs="Times New Roman"/>
          <w:b/>
          <w:color w:val="7030A0"/>
          <w:sz w:val="24"/>
          <w:szCs w:val="24"/>
        </w:rPr>
        <w:t>БЛОК 4. САМОСТОЯТЕЛЬНОЕ ИЗУЧЕНИЕ И РАЗУЧИВАНИЕ ТАНЦЕВАЛЬНЫХ СВЯЗОК</w:t>
      </w:r>
    </w:p>
    <w:p w:rsidR="00A626DF" w:rsidRDefault="00A626DF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26DF" w:rsidRDefault="00276567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25" w:history="1">
        <w:r w:rsidR="00A626DF" w:rsidRPr="00A5525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https://youtu.be/TF8aUX6ebUM</w:t>
        </w:r>
      </w:hyperlink>
    </w:p>
    <w:p w:rsidR="00A626DF" w:rsidRDefault="00276567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26" w:history="1">
        <w:r w:rsidR="00A626DF" w:rsidRPr="00A5525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https://youtu.be/Yal8kWEm_Vs</w:t>
        </w:r>
      </w:hyperlink>
    </w:p>
    <w:p w:rsidR="00A626DF" w:rsidRDefault="00276567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27" w:history="1">
        <w:r w:rsidR="00A626DF" w:rsidRPr="00A5525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https://youtu.be/_DgDsAO0Uko</w:t>
        </w:r>
      </w:hyperlink>
    </w:p>
    <w:p w:rsidR="00A626DF" w:rsidRDefault="00A626DF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26DF" w:rsidRDefault="00A626DF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26DF" w:rsidRDefault="00A626DF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626DF" w:rsidRPr="00A626DF" w:rsidRDefault="00A626DF" w:rsidP="00A626DF">
      <w:pP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</w:pPr>
      <w:r w:rsidRPr="00A626DF">
        <w:rPr>
          <w:rFonts w:ascii="Times New Roman" w:hAnsi="Times New Roman" w:cs="Times New Roman"/>
          <w:b/>
          <w:color w:val="7030A0"/>
          <w:sz w:val="28"/>
          <w:szCs w:val="24"/>
        </w:rPr>
        <w:t>БЛОК № 5. Элементы народного танца. Повторение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u w:val="single"/>
          <w:shd w:val="clear" w:color="auto" w:fill="FFFFFF"/>
        </w:rPr>
        <w:t>1. Дробная дорожка.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Движение может выполняться на месте и с продвижением вперед. Первая четверть первая восьмая - небольшой перескок вперед на всю стопу левой ноги. 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>Правая сгибается в колене, и с «сокращенной» стопой слегка отделяется от пола в прямом положении.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 xml:space="preserve"> Вторая восьмая - удар каблуком правой ноги в пол по I прямой позиции. Вторая четверть - движение повторяется.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u w:val="single"/>
          <w:shd w:val="clear" w:color="auto" w:fill="FFFFFF"/>
        </w:rPr>
        <w:t>2. Дробь с подскоком.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Движение занимает 1/2 такта. Затакт - одновременно с небольшим подскоком на левой ноге 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>правя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 xml:space="preserve"> сгибается в колене и слегка отделяется от пола. Первая четверть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 xml:space="preserve"> П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>ервая восьмая - одновременно с ударом свей стопой в пол левая нога опускается по I прямой позиции, а правая делает резкий удар каблуком у каблука левой, а затем стопой по первой прямой позиции. Одновременно со вторым ударом правая нога ставится на всю стопу, а левая отделяется от пола. Вторая восьмая - небольшой подскок на правой ноге. Существуют еще несколько видов дробей: «мелкая разговорная дробь», «в три ножки», «дробь хромого» (трех четвертная), тройные поочередные выстукивания.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u w:val="single"/>
          <w:shd w:val="clear" w:color="auto" w:fill="FFFFFF"/>
        </w:rPr>
        <w:t xml:space="preserve"> «Гармошка».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>Движение занимает один такт. И.П.- I свободная.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lastRenderedPageBreak/>
        <w:t>«И» - каблук павой и носок левой ноги слегка приподнимаются над полом и скользящим движением переводятся вправо.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>«1» - Каблук и носок опускаются на пол, носки соприкасаются.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>«И» - Носок правой и каблук левой ноги приподнимаются над полом и скользящим движением переводятся вправо.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>«2» - Каблук и носок опускаются на пол, каблуки соприкасаются.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 «Веревочка»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Движение бывает пяти видов: 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>простая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>, с двойным ударом, простая с переступанием на всю стопу или на ребро каблука, с дойным ударом с переступанием на всю стопу или ребро каблука или с двойным ударом с переборами.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u w:val="single"/>
          <w:shd w:val="clear" w:color="auto" w:fill="FFFFFF"/>
        </w:rPr>
        <w:t>Простая.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«И» - с небольшого приседания с проскальзыванием левой ноги вперед правая, сгибаясь в 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>колене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 xml:space="preserve"> поднимается с боку левой, слегка прикасаясь к ней, и на уровне икроножной мышцы переводится назад. «1» - правая нога опускается позади левой с лево от каблука в перекрещенное положение. «И 2» - движение повторяется.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u w:val="single"/>
          <w:shd w:val="clear" w:color="auto" w:fill="FFFFFF"/>
        </w:rPr>
        <w:t>«Маятник».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Виды: с подскоком на </w:t>
      </w:r>
      <w:proofErr w:type="spellStart"/>
      <w:r w:rsidRPr="00231859">
        <w:rPr>
          <w:rStyle w:val="a9"/>
          <w:color w:val="000000" w:themeColor="text1"/>
          <w:shd w:val="clear" w:color="auto" w:fill="FFFFFF"/>
        </w:rPr>
        <w:t>полупальцах</w:t>
      </w:r>
      <w:proofErr w:type="spellEnd"/>
      <w:r w:rsidRPr="00231859">
        <w:rPr>
          <w:rStyle w:val="a9"/>
          <w:color w:val="000000" w:themeColor="text1"/>
          <w:shd w:val="clear" w:color="auto" w:fill="FFFFFF"/>
        </w:rPr>
        <w:t>, с подскоком на всей стопе.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color w:val="000000" w:themeColor="text1"/>
          <w:u w:val="single"/>
          <w:shd w:val="clear" w:color="auto" w:fill="FFFFFF"/>
        </w:rPr>
        <w:t xml:space="preserve"> «Молоточки».</w:t>
      </w:r>
    </w:p>
    <w:p w:rsidR="00A626DF" w:rsidRPr="00231859" w:rsidRDefault="00A626DF" w:rsidP="00A626DF">
      <w:pPr>
        <w:pStyle w:val="a6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color w:val="000000" w:themeColor="text1"/>
          <w:shd w:val="clear" w:color="auto" w:fill="FFFFFF"/>
        </w:rPr>
        <w:t xml:space="preserve">Движение занимает 1/2 такта. И.П. - I прямое. «1» - после небольшого подскока на обеих ногах 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>левая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 xml:space="preserve"> с </w:t>
      </w:r>
      <w:proofErr w:type="spellStart"/>
      <w:r w:rsidRPr="00231859">
        <w:rPr>
          <w:rStyle w:val="a9"/>
          <w:color w:val="000000" w:themeColor="text1"/>
          <w:shd w:val="clear" w:color="auto" w:fill="FFFFFF"/>
        </w:rPr>
        <w:t>присогнутым</w:t>
      </w:r>
      <w:proofErr w:type="spellEnd"/>
      <w:r w:rsidRPr="00231859">
        <w:rPr>
          <w:rStyle w:val="a9"/>
          <w:color w:val="000000" w:themeColor="text1"/>
          <w:shd w:val="clear" w:color="auto" w:fill="FFFFFF"/>
        </w:rPr>
        <w:t xml:space="preserve"> коленом опускается на низкие </w:t>
      </w:r>
      <w:proofErr w:type="spellStart"/>
      <w:r w:rsidRPr="00231859">
        <w:rPr>
          <w:rStyle w:val="a9"/>
          <w:color w:val="000000" w:themeColor="text1"/>
          <w:shd w:val="clear" w:color="auto" w:fill="FFFFFF"/>
        </w:rPr>
        <w:t>полупальцы</w:t>
      </w:r>
      <w:proofErr w:type="spellEnd"/>
      <w:r w:rsidRPr="00231859">
        <w:rPr>
          <w:rStyle w:val="a9"/>
          <w:color w:val="000000" w:themeColor="text1"/>
          <w:shd w:val="clear" w:color="auto" w:fill="FFFFFF"/>
        </w:rPr>
        <w:t xml:space="preserve">; колено направлено вперед. </w:t>
      </w:r>
      <w:proofErr w:type="gramStart"/>
      <w:r w:rsidRPr="00231859">
        <w:rPr>
          <w:rStyle w:val="a9"/>
          <w:color w:val="000000" w:themeColor="text1"/>
          <w:shd w:val="clear" w:color="auto" w:fill="FFFFFF"/>
        </w:rPr>
        <w:t>Правая</w:t>
      </w:r>
      <w:proofErr w:type="gramEnd"/>
      <w:r w:rsidRPr="00231859">
        <w:rPr>
          <w:rStyle w:val="a9"/>
          <w:color w:val="000000" w:themeColor="text1"/>
          <w:shd w:val="clear" w:color="auto" w:fill="FFFFFF"/>
        </w:rPr>
        <w:t xml:space="preserve"> сгибается в колене и с «сокращенной» стопой резко поднимается в прямом положении от колена назад - вверх, носок направлен в пол. «И» - короткий удар в пол </w:t>
      </w:r>
      <w:proofErr w:type="spellStart"/>
      <w:r w:rsidRPr="00231859">
        <w:rPr>
          <w:rStyle w:val="a9"/>
          <w:color w:val="000000" w:themeColor="text1"/>
          <w:shd w:val="clear" w:color="auto" w:fill="FFFFFF"/>
        </w:rPr>
        <w:t>полупальцами</w:t>
      </w:r>
      <w:proofErr w:type="spellEnd"/>
      <w:r w:rsidRPr="00231859">
        <w:rPr>
          <w:rStyle w:val="a9"/>
          <w:color w:val="000000" w:themeColor="text1"/>
          <w:shd w:val="clear" w:color="auto" w:fill="FFFFFF"/>
        </w:rPr>
        <w:t xml:space="preserve"> правой ноги, </w:t>
      </w:r>
      <w:proofErr w:type="spellStart"/>
      <w:r w:rsidRPr="00231859">
        <w:rPr>
          <w:rStyle w:val="a9"/>
          <w:color w:val="000000" w:themeColor="text1"/>
          <w:shd w:val="clear" w:color="auto" w:fill="FFFFFF"/>
        </w:rPr>
        <w:t>присогнутой</w:t>
      </w:r>
      <w:proofErr w:type="spellEnd"/>
      <w:r w:rsidRPr="00231859">
        <w:rPr>
          <w:rStyle w:val="a9"/>
          <w:color w:val="000000" w:themeColor="text1"/>
          <w:shd w:val="clear" w:color="auto" w:fill="FFFFFF"/>
        </w:rPr>
        <w:t xml:space="preserve"> в колене, около каблука левой. После удара согнутая в колене нога сразу резко, </w:t>
      </w:r>
      <w:proofErr w:type="spellStart"/>
      <w:r w:rsidRPr="00231859">
        <w:rPr>
          <w:rStyle w:val="a9"/>
          <w:color w:val="000000" w:themeColor="text1"/>
          <w:shd w:val="clear" w:color="auto" w:fill="FFFFFF"/>
        </w:rPr>
        <w:t>акцентированно</w:t>
      </w:r>
      <w:proofErr w:type="spellEnd"/>
      <w:r w:rsidRPr="00231859">
        <w:rPr>
          <w:rStyle w:val="a9"/>
          <w:color w:val="000000" w:themeColor="text1"/>
          <w:shd w:val="clear" w:color="auto" w:fill="FFFFFF"/>
        </w:rPr>
        <w:t xml:space="preserve"> отскакивает в прямом положении назад - вверх. Колено правой ноги не должно отходить далеко вперед или назад от колена левой.</w:t>
      </w:r>
    </w:p>
    <w:p w:rsidR="00A626DF" w:rsidRPr="00231859" w:rsidRDefault="00A626DF" w:rsidP="00A626DF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231859">
        <w:rPr>
          <w:rStyle w:val="a8"/>
          <w:color w:val="000000" w:themeColor="text1"/>
          <w:bdr w:val="none" w:sz="0" w:space="0" w:color="auto" w:frame="1"/>
        </w:rPr>
        <w:t>Дробь «в три ножки», или «трилистник»</w:t>
      </w:r>
    </w:p>
    <w:p w:rsidR="00A626DF" w:rsidRPr="00231859" w:rsidRDefault="00A626DF" w:rsidP="00A626DF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231859">
        <w:rPr>
          <w:color w:val="000000" w:themeColor="text1"/>
        </w:rPr>
        <w:t>Исполнитель с ударом опускается на каблук, с каблука на всю ступню одной ноги; затем на всю ступню другой ноги.</w:t>
      </w:r>
      <w:r w:rsidRPr="00231859">
        <w:rPr>
          <w:color w:val="000000" w:themeColor="text1"/>
        </w:rPr>
        <w:br/>
        <w:t>Исходное положение ног: 6-я позиция.</w:t>
      </w:r>
    </w:p>
    <w:p w:rsidR="00A626DF" w:rsidRPr="00231859" w:rsidRDefault="00A626DF" w:rsidP="00A626DF">
      <w:pPr>
        <w:pStyle w:val="a6"/>
        <w:spacing w:before="171" w:beforeAutospacing="0" w:after="171" w:afterAutospacing="0"/>
        <w:textAlignment w:val="baseline"/>
        <w:rPr>
          <w:color w:val="000000" w:themeColor="text1"/>
        </w:rPr>
      </w:pPr>
      <w:r w:rsidRPr="00231859">
        <w:rPr>
          <w:color w:val="000000" w:themeColor="text1"/>
        </w:rPr>
        <w:t>Музыкальный размер: 2/4.</w:t>
      </w:r>
    </w:p>
    <w:p w:rsidR="00A626DF" w:rsidRPr="00231859" w:rsidRDefault="00A626DF" w:rsidP="00A626DF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231859">
        <w:rPr>
          <w:rStyle w:val="a8"/>
          <w:color w:val="000000" w:themeColor="text1"/>
          <w:bdr w:val="none" w:sz="0" w:space="0" w:color="auto" w:frame="1"/>
        </w:rPr>
        <w:t>Затакт и</w:t>
      </w:r>
      <w:r w:rsidRPr="00231859">
        <w:rPr>
          <w:color w:val="000000" w:themeColor="text1"/>
        </w:rPr>
        <w:t xml:space="preserve"> Правая нога с ударом опускается на каблук около левой ноги, колено слегка </w:t>
      </w:r>
      <w:proofErr w:type="spellStart"/>
      <w:r w:rsidRPr="00231859">
        <w:rPr>
          <w:color w:val="000000" w:themeColor="text1"/>
        </w:rPr>
        <w:t>присогнуто</w:t>
      </w:r>
      <w:proofErr w:type="spellEnd"/>
      <w:r w:rsidRPr="00231859">
        <w:rPr>
          <w:color w:val="000000" w:themeColor="text1"/>
        </w:rPr>
        <w:t>, носок поднят вверх. На вторую шестнадцатую правая нога опускается с каблука на всю ступню, ударяя подушечкой стопы об пол.</w:t>
      </w:r>
      <w:r w:rsidRPr="00231859">
        <w:rPr>
          <w:color w:val="000000" w:themeColor="text1"/>
        </w:rPr>
        <w:br/>
      </w:r>
      <w:r w:rsidRPr="00231859">
        <w:rPr>
          <w:rStyle w:val="a8"/>
          <w:color w:val="000000" w:themeColor="text1"/>
          <w:bdr w:val="none" w:sz="0" w:space="0" w:color="auto" w:frame="1"/>
        </w:rPr>
        <w:t>Раз</w:t>
      </w:r>
      <w:r w:rsidRPr="00231859">
        <w:rPr>
          <w:color w:val="000000" w:themeColor="text1"/>
        </w:rPr>
        <w:t xml:space="preserve"> Левая нога с ударом подставляется на всю ступню к правой ноге по 6-й позиции. Колени </w:t>
      </w:r>
      <w:proofErr w:type="spellStart"/>
      <w:r w:rsidRPr="00231859">
        <w:rPr>
          <w:color w:val="000000" w:themeColor="text1"/>
        </w:rPr>
        <w:t>присогнуты</w:t>
      </w:r>
      <w:proofErr w:type="spellEnd"/>
      <w:r w:rsidRPr="00231859">
        <w:rPr>
          <w:color w:val="000000" w:themeColor="text1"/>
        </w:rPr>
        <w:t>, носки направлены вперед,</w:t>
      </w:r>
      <w:r w:rsidRPr="00231859">
        <w:rPr>
          <w:color w:val="000000" w:themeColor="text1"/>
        </w:rPr>
        <w:br/>
      </w:r>
      <w:r w:rsidRPr="00231859">
        <w:rPr>
          <w:rStyle w:val="a8"/>
          <w:color w:val="000000" w:themeColor="text1"/>
          <w:bdr w:val="none" w:sz="0" w:space="0" w:color="auto" w:frame="1"/>
        </w:rPr>
        <w:t>и</w:t>
      </w:r>
      <w:proofErr w:type="gramStart"/>
      <w:r w:rsidRPr="00231859">
        <w:rPr>
          <w:color w:val="000000" w:themeColor="text1"/>
        </w:rPr>
        <w:t xml:space="preserve"> П</w:t>
      </w:r>
      <w:proofErr w:type="gramEnd"/>
      <w:r w:rsidRPr="00231859">
        <w:rPr>
          <w:color w:val="000000" w:themeColor="text1"/>
        </w:rPr>
        <w:t>овторяется движение на «затакт»</w:t>
      </w:r>
      <w:r w:rsidRPr="00231859">
        <w:rPr>
          <w:color w:val="000000" w:themeColor="text1"/>
        </w:rPr>
        <w:br/>
      </w:r>
      <w:r w:rsidRPr="00231859">
        <w:rPr>
          <w:rStyle w:val="a8"/>
          <w:color w:val="000000" w:themeColor="text1"/>
          <w:bdr w:val="none" w:sz="0" w:space="0" w:color="auto" w:frame="1"/>
        </w:rPr>
        <w:t>Два</w:t>
      </w:r>
      <w:r w:rsidRPr="00231859">
        <w:rPr>
          <w:color w:val="000000" w:themeColor="text1"/>
        </w:rPr>
        <w:t xml:space="preserve"> Повторяется движение на счет «раз».</w:t>
      </w:r>
    </w:p>
    <w:p w:rsidR="00A626DF" w:rsidRPr="00231859" w:rsidRDefault="00A626DF" w:rsidP="00A626DF">
      <w:pPr>
        <w:pStyle w:val="a6"/>
        <w:spacing w:before="171" w:beforeAutospacing="0" w:after="171" w:afterAutospacing="0"/>
        <w:textAlignment w:val="baseline"/>
        <w:rPr>
          <w:color w:val="000000" w:themeColor="text1"/>
        </w:rPr>
      </w:pPr>
      <w:r w:rsidRPr="00231859">
        <w:rPr>
          <w:color w:val="000000" w:themeColor="text1"/>
        </w:rPr>
        <w:t xml:space="preserve">Движение исполняется в быстром темпе, четко, живо, на месте, с продвижением вперед или с поворотом. Выполняется дробь все время с одной ноги: или </w:t>
      </w:r>
      <w:proofErr w:type="gramStart"/>
      <w:r w:rsidRPr="00231859">
        <w:rPr>
          <w:color w:val="000000" w:themeColor="text1"/>
        </w:rPr>
        <w:t>с</w:t>
      </w:r>
      <w:proofErr w:type="gramEnd"/>
      <w:r w:rsidRPr="00231859">
        <w:rPr>
          <w:color w:val="000000" w:themeColor="text1"/>
        </w:rPr>
        <w:t xml:space="preserve"> правой, или с левой.</w:t>
      </w:r>
    </w:p>
    <w:p w:rsidR="00A626DF" w:rsidRPr="00231859" w:rsidRDefault="00A626DF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6DF" w:rsidRPr="00231859" w:rsidRDefault="00276567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A626DF" w:rsidRPr="002318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https://www.youtube.com/watch?v=8B6FefmQAB0</w:t>
        </w:r>
      </w:hyperlink>
    </w:p>
    <w:p w:rsidR="00A626DF" w:rsidRPr="00231859" w:rsidRDefault="00276567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A626DF" w:rsidRPr="002318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https://www.youtube.com/watch?v=0yX4ChTVuN4</w:t>
        </w:r>
      </w:hyperlink>
    </w:p>
    <w:p w:rsidR="00A626DF" w:rsidRPr="00231859" w:rsidRDefault="00276567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A626DF" w:rsidRPr="002318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https://www.youtube.com/watch?v=mC8PSaBptK8</w:t>
        </w:r>
      </w:hyperlink>
    </w:p>
    <w:p w:rsidR="00A626DF" w:rsidRPr="00231859" w:rsidRDefault="00276567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A626DF" w:rsidRPr="002318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https://www.youtube.com/watch?v=IqbN7lOk-5M</w:t>
        </w:r>
      </w:hyperlink>
    </w:p>
    <w:p w:rsidR="00A626DF" w:rsidRPr="00231859" w:rsidRDefault="00276567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A626DF" w:rsidRPr="002318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https://www.youtube.com/watch?v=igGzVHo7_vI</w:t>
        </w:r>
      </w:hyperlink>
    </w:p>
    <w:p w:rsidR="00A626DF" w:rsidRPr="00231859" w:rsidRDefault="00276567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A626DF" w:rsidRPr="002318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https://www.youtube.com/watch?v=PQe9FNgU4ag</w:t>
        </w:r>
      </w:hyperlink>
    </w:p>
    <w:p w:rsidR="00A626DF" w:rsidRPr="00231859" w:rsidRDefault="00A626DF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6DF" w:rsidRPr="00231859" w:rsidRDefault="00A626DF" w:rsidP="00A626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6DF" w:rsidRPr="00A626DF" w:rsidRDefault="00A626DF" w:rsidP="00A626DF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A626DF" w:rsidRPr="00A626DF" w:rsidSect="00646C3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985"/>
    <w:multiLevelType w:val="multilevel"/>
    <w:tmpl w:val="69B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C26A9"/>
    <w:multiLevelType w:val="multilevel"/>
    <w:tmpl w:val="A074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5300C"/>
    <w:multiLevelType w:val="hybridMultilevel"/>
    <w:tmpl w:val="967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6893"/>
    <w:multiLevelType w:val="multilevel"/>
    <w:tmpl w:val="2DB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10F"/>
    <w:rsid w:val="00042100"/>
    <w:rsid w:val="00276567"/>
    <w:rsid w:val="002819A4"/>
    <w:rsid w:val="0047662C"/>
    <w:rsid w:val="004E735F"/>
    <w:rsid w:val="005F710F"/>
    <w:rsid w:val="00646C33"/>
    <w:rsid w:val="00733CC9"/>
    <w:rsid w:val="008938D0"/>
    <w:rsid w:val="00A626DF"/>
    <w:rsid w:val="00B96127"/>
    <w:rsid w:val="00D3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F"/>
  </w:style>
  <w:style w:type="paragraph" w:styleId="3">
    <w:name w:val="heading 3"/>
    <w:basedOn w:val="a"/>
    <w:link w:val="30"/>
    <w:uiPriority w:val="9"/>
    <w:qFormat/>
    <w:rsid w:val="0064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F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F71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46C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64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3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096F"/>
    <w:pPr>
      <w:ind w:left="720"/>
      <w:contextualSpacing/>
    </w:pPr>
  </w:style>
  <w:style w:type="character" w:styleId="a8">
    <w:name w:val="Strong"/>
    <w:basedOn w:val="a0"/>
    <w:uiPriority w:val="22"/>
    <w:qFormat/>
    <w:rsid w:val="00A626DF"/>
    <w:rPr>
      <w:b/>
      <w:bCs/>
    </w:rPr>
  </w:style>
  <w:style w:type="character" w:styleId="a9">
    <w:name w:val="Emphasis"/>
    <w:basedOn w:val="a0"/>
    <w:uiPriority w:val="20"/>
    <w:qFormat/>
    <w:rsid w:val="00A62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0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31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4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47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2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61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2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QbIClo1oQK4" TargetMode="External"/><Relationship Id="rId26" Type="http://schemas.openxmlformats.org/officeDocument/2006/relationships/hyperlink" Target="https://youtu.be/Yal8kWEm_V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IDAJ-f3Hw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mAifZtU5hwE" TargetMode="External"/><Relationship Id="rId25" Type="http://schemas.openxmlformats.org/officeDocument/2006/relationships/hyperlink" Target="https://youtu.be/TF8aUX6ebUM" TargetMode="External"/><Relationship Id="rId33" Type="http://schemas.openxmlformats.org/officeDocument/2006/relationships/hyperlink" Target="https://www.youtube.com/watch?v=PQe9FNgU4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OODuTHgiIs" TargetMode="External"/><Relationship Id="rId20" Type="http://schemas.openxmlformats.org/officeDocument/2006/relationships/hyperlink" Target="https://www.youtube.com/watch?v=KnMFwQqk-A0" TargetMode="External"/><Relationship Id="rId29" Type="http://schemas.openxmlformats.org/officeDocument/2006/relationships/hyperlink" Target="https://www.youtube.com/watch?v=0yX4ChTVuN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eHMtNsycfDs" TargetMode="External"/><Relationship Id="rId32" Type="http://schemas.openxmlformats.org/officeDocument/2006/relationships/hyperlink" Target="https://www.youtube.com/watch?v=igGzVHo7_v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YYG1XKS_fbE" TargetMode="External"/><Relationship Id="rId23" Type="http://schemas.openxmlformats.org/officeDocument/2006/relationships/hyperlink" Target="https://www.youtube.com/watch?v=iSkB8M3uDPc" TargetMode="External"/><Relationship Id="rId28" Type="http://schemas.openxmlformats.org/officeDocument/2006/relationships/hyperlink" Target="https://www.youtube.com/watch?v=8B6FefmQAB0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IYayE9FTa80" TargetMode="External"/><Relationship Id="rId31" Type="http://schemas.openxmlformats.org/officeDocument/2006/relationships/hyperlink" Target="https://www.youtube.com/watch?v=IqbN7lOk-5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qAos_sIeek0" TargetMode="External"/><Relationship Id="rId22" Type="http://schemas.openxmlformats.org/officeDocument/2006/relationships/hyperlink" Target="https://www.youtube.com/watch?v=iGKPe_fBu4A" TargetMode="External"/><Relationship Id="rId27" Type="http://schemas.openxmlformats.org/officeDocument/2006/relationships/hyperlink" Target="https://youtu.be/_DgDsAO0Uko" TargetMode="External"/><Relationship Id="rId30" Type="http://schemas.openxmlformats.org/officeDocument/2006/relationships/hyperlink" Target="https://www.youtube.com/watch?v=mC8PSaBptK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2020-05-06T10:47:00Z</dcterms:created>
  <dcterms:modified xsi:type="dcterms:W3CDTF">2020-05-08T11:43:00Z</dcterms:modified>
</cp:coreProperties>
</file>