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11" w:rsidRDefault="00D90611" w:rsidP="0043607B">
      <w:pPr>
        <w:spacing w:line="360" w:lineRule="auto"/>
        <w:rPr>
          <w:sz w:val="28"/>
        </w:rPr>
      </w:pPr>
    </w:p>
    <w:p w:rsidR="00A575BE" w:rsidRDefault="00A575BE" w:rsidP="0043607B">
      <w:pPr>
        <w:spacing w:line="360" w:lineRule="auto"/>
        <w:rPr>
          <w:noProof/>
          <w:sz w:val="28"/>
          <w:lang w:eastAsia="ru-RU"/>
        </w:rPr>
      </w:pPr>
    </w:p>
    <w:p w:rsidR="0043607B" w:rsidRDefault="0043607B" w:rsidP="0043607B">
      <w:pPr>
        <w:spacing w:line="360" w:lineRule="auto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28F94ECC" wp14:editId="7F50AD7D">
            <wp:extent cx="5744534" cy="8124825"/>
            <wp:effectExtent l="0" t="0" r="0" b="0"/>
            <wp:docPr id="2" name="Рисунок 2" descr="D:\Щанкина 1\ПФДО 1\ПРОГРАММЫ 20-21\НА САЙТ\ПРОГРАММЫ бюджет с титул\петр муз кале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Щанкина 1\ПФДО 1\ПРОГРАММЫ 20-21\НА САЙТ\ПРОГРАММЫ бюджет с титул\петр муз калей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06" cy="812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7B" w:rsidRDefault="0043607B" w:rsidP="0043607B">
      <w:pPr>
        <w:spacing w:line="360" w:lineRule="auto"/>
        <w:rPr>
          <w:sz w:val="28"/>
        </w:rPr>
      </w:pPr>
    </w:p>
    <w:p w:rsidR="00367231" w:rsidRDefault="00367231" w:rsidP="0043607B">
      <w:pPr>
        <w:spacing w:line="360" w:lineRule="auto"/>
        <w:jc w:val="center"/>
        <w:rPr>
          <w:b/>
          <w:sz w:val="28"/>
        </w:rPr>
      </w:pPr>
    </w:p>
    <w:p w:rsidR="00367231" w:rsidRPr="00367231" w:rsidRDefault="00A575BE" w:rsidP="0043607B">
      <w:pPr>
        <w:spacing w:line="360" w:lineRule="auto"/>
        <w:jc w:val="center"/>
        <w:rPr>
          <w:b/>
          <w:bCs/>
          <w:sz w:val="28"/>
        </w:rPr>
      </w:pPr>
      <w:r w:rsidRPr="00A575BE">
        <w:rPr>
          <w:b/>
          <w:sz w:val="28"/>
        </w:rPr>
        <w:t>1</w:t>
      </w:r>
      <w:r>
        <w:rPr>
          <w:b/>
          <w:sz w:val="28"/>
        </w:rPr>
        <w:t>.</w:t>
      </w:r>
      <w:r w:rsidR="00D90611" w:rsidRPr="00A575BE">
        <w:rPr>
          <w:b/>
          <w:sz w:val="28"/>
        </w:rPr>
        <w:t xml:space="preserve"> </w:t>
      </w:r>
      <w:r>
        <w:rPr>
          <w:b/>
          <w:bCs/>
          <w:sz w:val="28"/>
        </w:rPr>
        <w:t>ПОЯСНИТЕЛЬНАЯ ЗАПИСКА</w:t>
      </w:r>
    </w:p>
    <w:p w:rsidR="00367231" w:rsidRDefault="00367231" w:rsidP="0043607B">
      <w:pPr>
        <w:spacing w:line="360" w:lineRule="auto"/>
        <w:ind w:firstLine="348"/>
        <w:jc w:val="both"/>
        <w:rPr>
          <w:b/>
          <w:bCs/>
          <w:sz w:val="28"/>
          <w:szCs w:val="28"/>
        </w:rPr>
      </w:pPr>
    </w:p>
    <w:p w:rsidR="00D90611" w:rsidRDefault="00D90611" w:rsidP="0043607B">
      <w:pPr>
        <w:spacing w:line="360" w:lineRule="auto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существует с глубокой древности. У современного человека есть возможность изучать наследство мировой музыкальной культуры и сделать его своим духовным достоянием. Музыка дает понятие о вечных ценностях человечества. Изучение возможностей вокала – важная часть музыкальной культуры.</w:t>
      </w:r>
    </w:p>
    <w:p w:rsidR="0043607B" w:rsidRDefault="0043607B" w:rsidP="0043607B">
      <w:pPr>
        <w:pStyle w:val="ab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A7325">
        <w:rPr>
          <w:rFonts w:ascii="Times New Roman" w:hAnsi="Times New Roman"/>
          <w:sz w:val="28"/>
          <w:szCs w:val="28"/>
        </w:rPr>
        <w:t>Дополнительная общеобразовательная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325">
        <w:rPr>
          <w:rFonts w:ascii="Times New Roman" w:hAnsi="Times New Roman"/>
          <w:sz w:val="28"/>
          <w:szCs w:val="28"/>
        </w:rPr>
        <w:t>(дополнительная общеразвивающая программа)</w:t>
      </w:r>
      <w:proofErr w:type="gramStart"/>
      <w:r w:rsidRPr="00CA732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узыкальный калейдоскоп</w:t>
      </w:r>
      <w:r w:rsidRPr="00CA732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имеет художестве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ную направленность и разработана  в</w:t>
      </w:r>
      <w:r w:rsidRPr="00CA7325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етствии со следующими нормативн</w:t>
      </w:r>
      <w:r w:rsidRPr="00CA7325">
        <w:rPr>
          <w:rFonts w:ascii="Times New Roman" w:hAnsi="Times New Roman"/>
          <w:sz w:val="28"/>
          <w:szCs w:val="28"/>
        </w:rPr>
        <w:t>ыми д</w:t>
      </w:r>
      <w:r w:rsidRPr="00CA7325">
        <w:rPr>
          <w:rFonts w:ascii="Times New Roman" w:hAnsi="Times New Roman"/>
          <w:sz w:val="28"/>
          <w:szCs w:val="28"/>
        </w:rPr>
        <w:t>о</w:t>
      </w:r>
      <w:r w:rsidRPr="00CA7325">
        <w:rPr>
          <w:rFonts w:ascii="Times New Roman" w:hAnsi="Times New Roman"/>
          <w:sz w:val="28"/>
          <w:szCs w:val="28"/>
        </w:rPr>
        <w:t>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43607B" w:rsidRPr="004B599A" w:rsidRDefault="0043607B" w:rsidP="0043607B">
      <w:pPr>
        <w:pStyle w:val="a9"/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Нормативная база:</w:t>
      </w:r>
    </w:p>
    <w:p w:rsidR="0043607B" w:rsidRPr="004B599A" w:rsidRDefault="0043607B" w:rsidP="0043607B">
      <w:pPr>
        <w:pStyle w:val="a9"/>
        <w:spacing w:before="100" w:beforeAutospacing="1" w:after="0" w:line="36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59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4B59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"Об образовании в Российской Федерации" от 29.12.2012 N 273-ФЗ, ст.2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43607B" w:rsidRPr="004B599A" w:rsidRDefault="0043607B" w:rsidP="0043607B">
      <w:pPr>
        <w:pStyle w:val="a9"/>
        <w:spacing w:before="100" w:beforeAutospacing="1" w:after="0" w:line="360" w:lineRule="auto"/>
        <w:ind w:left="0"/>
        <w:jc w:val="both"/>
        <w:outlineLvl w:val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- Приказ Министерства просвещения Российской Федерации от 03.09.2019 г. № 467 "Об утверждении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Целевой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модели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развития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региональных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систем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дополнительного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;</w:t>
      </w:r>
    </w:p>
    <w:p w:rsidR="0043607B" w:rsidRPr="004B599A" w:rsidRDefault="0043607B" w:rsidP="0043607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9A">
        <w:rPr>
          <w:rFonts w:ascii="Times New Roman" w:hAnsi="Times New Roman" w:cs="Times New Roman"/>
          <w:sz w:val="28"/>
          <w:szCs w:val="28"/>
        </w:rPr>
        <w:t xml:space="preserve">- Приказ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99A">
        <w:rPr>
          <w:rFonts w:ascii="Times New Roman" w:hAnsi="Times New Roman" w:cs="Times New Roman"/>
          <w:sz w:val="28"/>
          <w:szCs w:val="28"/>
        </w:rPr>
        <w:t>инистерства образования Республики Мордовия от 04.03.2019 г. № 211 «Об утверждении  Правил персонифицированного финансирования дополнительного образования детей в Республике Мордовия»</w:t>
      </w:r>
      <w:r>
        <w:rPr>
          <w:rFonts w:ascii="Times New Roman" w:hAnsi="Times New Roman" w:cs="Times New Roman"/>
          <w:sz w:val="28"/>
          <w:szCs w:val="28"/>
        </w:rPr>
        <w:t>,  Устава и иных  нормативных документов учреждения.</w:t>
      </w:r>
    </w:p>
    <w:p w:rsidR="0043607B" w:rsidRDefault="0043607B" w:rsidP="0043607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7B" w:rsidRPr="00483021" w:rsidRDefault="0043607B" w:rsidP="0043607B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21">
        <w:rPr>
          <w:rFonts w:ascii="Times New Roman" w:hAnsi="Times New Roman" w:cs="Times New Roman"/>
          <w:sz w:val="28"/>
          <w:szCs w:val="28"/>
        </w:rPr>
        <w:t>В случае возникновения форс мажорных обстоятель</w:t>
      </w:r>
      <w:proofErr w:type="gramStart"/>
      <w:r w:rsidRPr="0048302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83021">
        <w:rPr>
          <w:rFonts w:ascii="Times New Roman" w:hAnsi="Times New Roman" w:cs="Times New Roman"/>
          <w:sz w:val="28"/>
          <w:szCs w:val="28"/>
        </w:rPr>
        <w:t>ограмма может быть реализована с применением электронного обучения и дистанционных образовательных технологий.</w:t>
      </w:r>
    </w:p>
    <w:p w:rsidR="0043607B" w:rsidRDefault="0043607B" w:rsidP="0043607B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611" w:rsidRDefault="00D90611" w:rsidP="004360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Актуальностью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данной программы </w:t>
      </w:r>
      <w:r>
        <w:rPr>
          <w:color w:val="000000"/>
          <w:sz w:val="28"/>
          <w:szCs w:val="28"/>
        </w:rPr>
        <w:t>является возможность</w:t>
      </w:r>
      <w:r>
        <w:rPr>
          <w:sz w:val="28"/>
          <w:szCs w:val="28"/>
        </w:rPr>
        <w:t xml:space="preserve"> отвлечь подростка от улицы и</w:t>
      </w:r>
      <w:r>
        <w:rPr>
          <w:color w:val="000000"/>
          <w:sz w:val="28"/>
          <w:szCs w:val="28"/>
        </w:rPr>
        <w:t xml:space="preserve"> в условиях </w:t>
      </w:r>
      <w:r w:rsidR="00A575BE">
        <w:rPr>
          <w:color w:val="000000"/>
          <w:sz w:val="28"/>
          <w:szCs w:val="28"/>
        </w:rPr>
        <w:t>кружковой деятельности</w:t>
      </w:r>
      <w:r>
        <w:rPr>
          <w:color w:val="000000"/>
          <w:sz w:val="28"/>
          <w:szCs w:val="28"/>
        </w:rPr>
        <w:t xml:space="preserve">, каждому </w:t>
      </w:r>
      <w:r>
        <w:rPr>
          <w:color w:val="000000"/>
          <w:sz w:val="28"/>
          <w:szCs w:val="28"/>
        </w:rPr>
        <w:lastRenderedPageBreak/>
        <w:t xml:space="preserve">предоставить шанс попробовать себя в творчестве, научиться основным принципам пения на примере эстрадных песен, поверить в себя, найти единомышленников и друзей, стать успешным в жизни. 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том, что ее содержание раскрывает для подростка мир музыки не на примере оперных арий или классического репертуара, а на примере эстрадной песни. К сожалению, в музыкальных школах зачастую преподавание вокала происходит на примере сложных арий и классических романсов, которые сейчас не очень популярны, поэтому обучение на примере эстрадной песни становится более приспособленным к современным подростковым музыкальным течениям, помимо этого песня, созданная на основе высокой поэзии, глубоко трогающая душу, способна обогатить духовный мир подростка, раскрыть перед ним море настоящей поэзии, вернуть к настоящим духовным ценностям, воспитать и развить эстетический вкус.</w:t>
      </w:r>
    </w:p>
    <w:p w:rsidR="00A575BE" w:rsidRDefault="00A575BE" w:rsidP="0043607B">
      <w:pPr>
        <w:spacing w:after="200" w:line="360" w:lineRule="auto"/>
        <w:ind w:firstLine="348"/>
        <w:jc w:val="both"/>
        <w:rPr>
          <w:rFonts w:eastAsia="Calibri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Данная д</w:t>
      </w:r>
      <w:r w:rsidRPr="007F4DF8">
        <w:rPr>
          <w:color w:val="00000A"/>
          <w:sz w:val="28"/>
          <w:szCs w:val="28"/>
        </w:rPr>
        <w:t xml:space="preserve">ополнительная общеобразовательная программа </w:t>
      </w:r>
      <w:r>
        <w:rPr>
          <w:color w:val="00000A"/>
          <w:sz w:val="28"/>
          <w:szCs w:val="28"/>
        </w:rPr>
        <w:t>(</w:t>
      </w:r>
      <w:r w:rsidRPr="007F4DF8">
        <w:rPr>
          <w:color w:val="00000A"/>
          <w:sz w:val="28"/>
          <w:szCs w:val="28"/>
        </w:rPr>
        <w:t xml:space="preserve">общеразвивающая программа) </w:t>
      </w:r>
      <w:r>
        <w:rPr>
          <w:color w:val="00000A"/>
          <w:sz w:val="28"/>
          <w:szCs w:val="28"/>
        </w:rPr>
        <w:t>художественной направленности</w:t>
      </w:r>
      <w:r w:rsidRPr="007F4DF8">
        <w:rPr>
          <w:color w:val="00000A"/>
          <w:sz w:val="28"/>
          <w:szCs w:val="28"/>
        </w:rPr>
        <w:t xml:space="preserve"> «</w:t>
      </w:r>
      <w:r>
        <w:rPr>
          <w:color w:val="00000A"/>
          <w:sz w:val="28"/>
          <w:szCs w:val="28"/>
        </w:rPr>
        <w:t>Музыкальное ассорти</w:t>
      </w:r>
      <w:r w:rsidRPr="007F4DF8">
        <w:rPr>
          <w:color w:val="00000A"/>
          <w:sz w:val="28"/>
          <w:szCs w:val="28"/>
        </w:rPr>
        <w:t xml:space="preserve">» (далее программа) составлена </w:t>
      </w:r>
      <w:r>
        <w:rPr>
          <w:color w:val="00000A"/>
          <w:sz w:val="28"/>
          <w:szCs w:val="28"/>
        </w:rPr>
        <w:t xml:space="preserve">в соответствии с </w:t>
      </w:r>
      <w:r w:rsidRPr="007F4DF8">
        <w:rPr>
          <w:color w:val="00000A"/>
          <w:sz w:val="28"/>
          <w:szCs w:val="28"/>
        </w:rPr>
        <w:t>Федеральн</w:t>
      </w:r>
      <w:r>
        <w:rPr>
          <w:color w:val="00000A"/>
          <w:sz w:val="28"/>
          <w:szCs w:val="28"/>
        </w:rPr>
        <w:t>ым</w:t>
      </w:r>
      <w:r w:rsidRPr="007F4DF8">
        <w:rPr>
          <w:color w:val="00000A"/>
          <w:sz w:val="28"/>
          <w:szCs w:val="28"/>
        </w:rPr>
        <w:t xml:space="preserve"> закон</w:t>
      </w:r>
      <w:r>
        <w:rPr>
          <w:color w:val="00000A"/>
          <w:sz w:val="28"/>
          <w:szCs w:val="28"/>
        </w:rPr>
        <w:t>ом</w:t>
      </w:r>
      <w:r w:rsidRPr="007F4DF8">
        <w:rPr>
          <w:color w:val="00000A"/>
          <w:sz w:val="28"/>
          <w:szCs w:val="28"/>
        </w:rPr>
        <w:t xml:space="preserve"> Российской Федерации от 29.12.2012  №ФЗ-273  «Об  образовании в Российской Федерации», Концепции развития дополнительного образовани</w:t>
      </w:r>
      <w:r>
        <w:rPr>
          <w:color w:val="00000A"/>
          <w:sz w:val="28"/>
          <w:szCs w:val="28"/>
        </w:rPr>
        <w:t>я детей в Российской Федерации (04.</w:t>
      </w:r>
      <w:r w:rsidRPr="007F4DF8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09. 2014 г. № 1726</w:t>
      </w:r>
      <w:r w:rsidRPr="007F4DF8">
        <w:rPr>
          <w:color w:val="00000A"/>
          <w:sz w:val="28"/>
          <w:szCs w:val="28"/>
        </w:rPr>
        <w:t>-р., Приказ</w:t>
      </w:r>
      <w:r>
        <w:rPr>
          <w:color w:val="00000A"/>
          <w:sz w:val="28"/>
          <w:szCs w:val="28"/>
        </w:rPr>
        <w:t>ом</w:t>
      </w:r>
      <w:r w:rsidRPr="007F4DF8">
        <w:rPr>
          <w:color w:val="00000A"/>
          <w:sz w:val="28"/>
          <w:szCs w:val="28"/>
        </w:rPr>
        <w:t xml:space="preserve"> Министерства образования и науки РФ от 29 августа 2013 г. № 1008 «Об утверждении порядка организации и осуществления образовательной</w:t>
      </w:r>
      <w:proofErr w:type="gramEnd"/>
      <w:r w:rsidRPr="007F4DF8">
        <w:rPr>
          <w:color w:val="00000A"/>
          <w:sz w:val="28"/>
          <w:szCs w:val="28"/>
        </w:rPr>
        <w:t xml:space="preserve"> деятельности по дополнитель</w:t>
      </w:r>
      <w:r w:rsidRPr="007F4DF8">
        <w:rPr>
          <w:color w:val="00000A"/>
          <w:sz w:val="28"/>
          <w:szCs w:val="28"/>
        </w:rPr>
        <w:softHyphen/>
        <w:t>ным общеобразовательным программам»,</w:t>
      </w:r>
      <w:r>
        <w:rPr>
          <w:color w:val="00000A"/>
          <w:sz w:val="28"/>
          <w:szCs w:val="28"/>
        </w:rPr>
        <w:t>2014</w:t>
      </w:r>
      <w:r w:rsidRPr="007F4DF8">
        <w:rPr>
          <w:color w:val="00000A"/>
          <w:sz w:val="28"/>
          <w:szCs w:val="28"/>
        </w:rPr>
        <w:t>г</w:t>
      </w:r>
      <w:proofErr w:type="gramStart"/>
      <w:r w:rsidRPr="007F4DF8">
        <w:rPr>
          <w:color w:val="00000A"/>
          <w:sz w:val="28"/>
          <w:szCs w:val="28"/>
        </w:rPr>
        <w:t>..</w:t>
      </w:r>
      <w:proofErr w:type="gramEnd"/>
    </w:p>
    <w:p w:rsidR="00D90611" w:rsidRDefault="00D90611" w:rsidP="004360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Основополагающими при разработке данной программы явились идеи и положения:</w:t>
      </w:r>
    </w:p>
    <w:p w:rsidR="00D90611" w:rsidRDefault="00D90611" w:rsidP="0043607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гуманистической педагогики и психологии (</w:t>
      </w:r>
      <w:proofErr w:type="spellStart"/>
      <w:r>
        <w:rPr>
          <w:sz w:val="28"/>
          <w:szCs w:val="28"/>
        </w:rPr>
        <w:t>А.Маслоу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Я.Корчак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Ш.А.Амонашвили</w:t>
      </w:r>
      <w:proofErr w:type="spellEnd"/>
      <w:r>
        <w:rPr>
          <w:sz w:val="28"/>
          <w:szCs w:val="28"/>
        </w:rPr>
        <w:t xml:space="preserve"> и др.); </w:t>
      </w:r>
    </w:p>
    <w:p w:rsidR="00D90611" w:rsidRDefault="00D90611" w:rsidP="0043607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теории личностно ориентированного подхода в воспитании (</w:t>
      </w:r>
      <w:proofErr w:type="spellStart"/>
      <w:r>
        <w:rPr>
          <w:sz w:val="28"/>
          <w:szCs w:val="28"/>
        </w:rPr>
        <w:t>О.С.Газман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И.С.Якиманская</w:t>
      </w:r>
      <w:proofErr w:type="spellEnd"/>
      <w:r>
        <w:rPr>
          <w:sz w:val="28"/>
          <w:szCs w:val="28"/>
        </w:rPr>
        <w:t xml:space="preserve"> и др.);</w:t>
      </w:r>
    </w:p>
    <w:p w:rsidR="00D90611" w:rsidRDefault="00D90611" w:rsidP="0043607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дыхательная гимнастика Стрельниковой (Михаил Щетинин).</w:t>
      </w:r>
    </w:p>
    <w:p w:rsidR="00D90611" w:rsidRDefault="00D90611" w:rsidP="0043607B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Программа базируется на реализации следующих принципов: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гуманистической направленности - </w:t>
      </w:r>
      <w:r>
        <w:rPr>
          <w:sz w:val="28"/>
          <w:szCs w:val="28"/>
        </w:rPr>
        <w:t>предполагает упорядочение норм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уважительного отношения педагогов, воспитанников и родителей друг к другу;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личностной ориентации</w:t>
      </w:r>
      <w:r>
        <w:rPr>
          <w:sz w:val="28"/>
          <w:szCs w:val="28"/>
        </w:rPr>
        <w:t xml:space="preserve"> - предполагает учет субъективной позиции подростка и взрослого;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непрерывности развития - </w:t>
      </w:r>
      <w:r>
        <w:rPr>
          <w:sz w:val="28"/>
          <w:szCs w:val="28"/>
        </w:rPr>
        <w:t>отражает взаимосвязь в дополнительной образовательной деятельности всех сторон личностного развития подростков. Основная задача дополнительной образовательной деятельности — развитие сущностных сил воспитанника, формирование базовой культуры его личности;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психологической комфортности -</w:t>
      </w:r>
      <w:r>
        <w:rPr>
          <w:sz w:val="28"/>
          <w:szCs w:val="28"/>
        </w:rPr>
        <w:t xml:space="preserve"> требует уважительного отношения к подростку и провозглашает радикально новую позицию социального педагога как равноправного партнера и сотрудника в процессе взаимодействия и обеспечивает уверенность подростка в своих силах, открытость внешнему миру, инициативность, самостоятельность - то есть атмосферу, стимулирующую активность, любознательность, стремление к познанию, чувство собственного достоинства;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before="5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доверительного сотрудничества - </w:t>
      </w:r>
      <w:r>
        <w:rPr>
          <w:bCs/>
          <w:sz w:val="28"/>
          <w:szCs w:val="28"/>
        </w:rPr>
        <w:t>предполагает</w:t>
      </w:r>
      <w:r>
        <w:rPr>
          <w:sz w:val="28"/>
          <w:szCs w:val="28"/>
        </w:rPr>
        <w:t xml:space="preserve"> организацию совместной деятельности взрослых и подростков на основе общих интересов и взаимопомощи;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before="5" w:line="360" w:lineRule="auto"/>
        <w:ind w:right="1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 диалога - </w:t>
      </w:r>
      <w:r>
        <w:rPr>
          <w:sz w:val="28"/>
          <w:szCs w:val="28"/>
        </w:rPr>
        <w:t xml:space="preserve">рассматривает диалог как неотъемлемое условие взаимодействия субъектов дополнительного образования, отражает существование тесной связи между взаимной и встречной открытостью, искренностью, взаимопониманием социального педагога и подростка; 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line="360" w:lineRule="auto"/>
        <w:ind w:right="24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обучения деятельности - </w:t>
      </w:r>
      <w:r>
        <w:rPr>
          <w:bCs/>
          <w:color w:val="000000"/>
          <w:sz w:val="28"/>
          <w:szCs w:val="28"/>
        </w:rPr>
        <w:t>подразумевает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обучение навыкам, а обу</w:t>
      </w:r>
      <w:r>
        <w:rPr>
          <w:sz w:val="28"/>
          <w:szCs w:val="28"/>
        </w:rPr>
        <w:softHyphen/>
        <w:t>чение умению ставить цели и реализовывать их в даль</w:t>
      </w:r>
      <w:r>
        <w:rPr>
          <w:sz w:val="28"/>
          <w:szCs w:val="28"/>
        </w:rPr>
        <w:softHyphen/>
        <w:t>нейшем, т.е. речь идет о приоритете ценностей развития перед ценностями обучения;</w:t>
      </w:r>
    </w:p>
    <w:p w:rsidR="00D90611" w:rsidRDefault="00D90611" w:rsidP="0043607B">
      <w:pPr>
        <w:numPr>
          <w:ilvl w:val="0"/>
          <w:numId w:val="12"/>
        </w:num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здоровьесбережения</w:t>
      </w:r>
      <w:proofErr w:type="spellEnd"/>
      <w:r>
        <w:rPr>
          <w:bCs/>
          <w:sz w:val="28"/>
          <w:szCs w:val="28"/>
        </w:rPr>
        <w:t xml:space="preserve"> - реализуется через формирование культуры отношения к своему здоровью, как к системе, единому целому (триединство «тело-душа-разум») и </w:t>
      </w:r>
      <w:proofErr w:type="gramStart"/>
      <w:r>
        <w:rPr>
          <w:bCs/>
          <w:sz w:val="28"/>
          <w:szCs w:val="28"/>
        </w:rPr>
        <w:t>ориентирован</w:t>
      </w:r>
      <w:proofErr w:type="gramEnd"/>
      <w:r>
        <w:rPr>
          <w:bCs/>
          <w:sz w:val="28"/>
          <w:szCs w:val="28"/>
        </w:rPr>
        <w:t xml:space="preserve"> на здоровье, как абсолютную жизненную ценность,  основополагающую идею «Не навреди!». 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знаний, формирование навыков и умений, развитие способностей имеет определенную логическую последовательность, которая включает следующие этапы:</w:t>
      </w:r>
    </w:p>
    <w:p w:rsidR="00D90611" w:rsidRDefault="00D90611" w:rsidP="0043607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учебного материала;</w:t>
      </w:r>
    </w:p>
    <w:p w:rsidR="00D90611" w:rsidRDefault="00D90611" w:rsidP="0043607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осмысление;</w:t>
      </w:r>
    </w:p>
    <w:p w:rsidR="00D90611" w:rsidRDefault="00D90611" w:rsidP="0043607B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запоминание и сохранение в памяти;</w:t>
      </w:r>
    </w:p>
    <w:p w:rsidR="00D90611" w:rsidRPr="007A15B4" w:rsidRDefault="00D90611" w:rsidP="0043607B">
      <w:pPr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применение изученного в практической деятельности.</w:t>
      </w:r>
    </w:p>
    <w:p w:rsidR="00D90611" w:rsidRPr="007A15B4" w:rsidRDefault="00D90611" w:rsidP="0043607B">
      <w:pPr>
        <w:spacing w:line="360" w:lineRule="auto"/>
        <w:jc w:val="both"/>
        <w:rPr>
          <w:b/>
          <w:i/>
          <w:sz w:val="28"/>
          <w:szCs w:val="28"/>
        </w:rPr>
      </w:pPr>
    </w:p>
    <w:p w:rsidR="00D90611" w:rsidRPr="007A15B4" w:rsidRDefault="00D90611" w:rsidP="0043607B">
      <w:pPr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Цели и задачи программы</w:t>
      </w:r>
    </w:p>
    <w:p w:rsidR="00D90611" w:rsidRPr="007A15B4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pStyle w:val="a3"/>
        <w:spacing w:line="360" w:lineRule="auto"/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личности подростка через обучение пению с использованием навыков эстрадного вокала.</w:t>
      </w:r>
    </w:p>
    <w:p w:rsidR="00D90611" w:rsidRDefault="00D90611" w:rsidP="0043607B">
      <w:pPr>
        <w:pStyle w:val="a3"/>
        <w:spacing w:line="360" w:lineRule="auto"/>
      </w:pPr>
    </w:p>
    <w:p w:rsidR="00D90611" w:rsidRDefault="00D90611" w:rsidP="0043607B">
      <w:pPr>
        <w:spacing w:line="360" w:lineRule="auto"/>
        <w:ind w:left="360" w:firstLine="348"/>
        <w:jc w:val="both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</w:rPr>
        <w:t>Задачи: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  <w:lang w:val="en-US"/>
        </w:rPr>
        <w:t>образовательные</w:t>
      </w:r>
      <w:proofErr w:type="spellEnd"/>
      <w:proofErr w:type="gramEnd"/>
      <w:r>
        <w:rPr>
          <w:b/>
          <w:i/>
          <w:sz w:val="28"/>
          <w:szCs w:val="28"/>
        </w:rPr>
        <w:t>:</w:t>
      </w:r>
    </w:p>
    <w:p w:rsidR="00D90611" w:rsidRDefault="00D90611" w:rsidP="0043607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воспитанника основам нотной грамоты, чистому интонированию и сформировать определенные компетенции (владение дыханием, голосом);</w:t>
      </w:r>
    </w:p>
    <w:p w:rsidR="00D90611" w:rsidRDefault="00D90611" w:rsidP="0043607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обучить способам применения этих компетенций в практической деятельности;</w:t>
      </w:r>
    </w:p>
    <w:p w:rsidR="00D90611" w:rsidRPr="007A15B4" w:rsidRDefault="00D90611" w:rsidP="0043607B">
      <w:pPr>
        <w:numPr>
          <w:ilvl w:val="0"/>
          <w:numId w:val="8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расширять кругозор через знакомство с песнями разных стилей, эпох и композиторов;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р</w:t>
      </w:r>
      <w:proofErr w:type="spellStart"/>
      <w:r>
        <w:rPr>
          <w:b/>
          <w:i/>
          <w:sz w:val="28"/>
          <w:szCs w:val="28"/>
        </w:rPr>
        <w:t>азвивающие</w:t>
      </w:r>
      <w:proofErr w:type="spellEnd"/>
      <w:proofErr w:type="gramEnd"/>
      <w:r>
        <w:rPr>
          <w:b/>
          <w:i/>
          <w:sz w:val="28"/>
          <w:szCs w:val="28"/>
        </w:rPr>
        <w:t>:</w:t>
      </w:r>
    </w:p>
    <w:p w:rsidR="00D90611" w:rsidRDefault="00D90611" w:rsidP="0043607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голос, творческие способности;</w:t>
      </w:r>
    </w:p>
    <w:p w:rsidR="00D90611" w:rsidRDefault="00D90611" w:rsidP="0043607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артистизм и умение держаться на сцене;</w:t>
      </w:r>
    </w:p>
    <w:p w:rsidR="00D90611" w:rsidRPr="007A15B4" w:rsidRDefault="00D90611" w:rsidP="0043607B">
      <w:pPr>
        <w:numPr>
          <w:ilvl w:val="0"/>
          <w:numId w:val="1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развить потребность к самопознанию и саморазвитию;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в</w:t>
      </w:r>
      <w:proofErr w:type="spellStart"/>
      <w:r>
        <w:rPr>
          <w:b/>
          <w:i/>
          <w:sz w:val="28"/>
          <w:szCs w:val="28"/>
        </w:rPr>
        <w:t>оспитательные</w:t>
      </w:r>
      <w:proofErr w:type="spellEnd"/>
      <w:proofErr w:type="gramEnd"/>
      <w:r>
        <w:rPr>
          <w:b/>
          <w:i/>
          <w:sz w:val="28"/>
          <w:szCs w:val="28"/>
        </w:rPr>
        <w:t>:</w:t>
      </w:r>
    </w:p>
    <w:p w:rsidR="00D90611" w:rsidRDefault="00D90611" w:rsidP="0043607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у воспитанников навык социальной активности, гражданскую позицию;</w:t>
      </w:r>
    </w:p>
    <w:p w:rsidR="00D90611" w:rsidRDefault="00D90611" w:rsidP="0043607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самостоятельность, ответственность, аккуратность;</w:t>
      </w:r>
    </w:p>
    <w:p w:rsidR="00D90611" w:rsidRDefault="00D90611" w:rsidP="0043607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приобщать к нормам и ценностям общества;</w:t>
      </w:r>
    </w:p>
    <w:p w:rsidR="00D90611" w:rsidRPr="007A15B4" w:rsidRDefault="00D90611" w:rsidP="0043607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культуру общения и поведения в социуме.</w:t>
      </w:r>
    </w:p>
    <w:p w:rsidR="00D90611" w:rsidRPr="007A15B4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Данная программа предназначена для детей и по</w:t>
      </w:r>
      <w:r w:rsidR="00367231">
        <w:rPr>
          <w:sz w:val="28"/>
          <w:szCs w:val="28"/>
        </w:rPr>
        <w:t>дростков в возрасте 10 – 17 лет, наполняемость групп 8-15 человек.</w:t>
      </w:r>
    </w:p>
    <w:p w:rsidR="00D90611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Средний школьный возраст (1</w:t>
      </w:r>
      <w:r w:rsidR="00A575BE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-14 лет) – подростковый.</w:t>
      </w:r>
    </w:p>
    <w:p w:rsidR="00D90611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Подростковый возраст – трудный возраст полового созревания и психологического взросления ребенка. Начиная с кризиса, весь период обычно протекает трудно и для ребенка, и для близких ему взрослых. В самосознании происходят значительные изменения: появляется чувство взрослости, возникает страстное желание если не быть, то хотя бы казаться и считаться взрослым. Отстаивая свои права, подросток ограждает многие сферы своей жизни от контроля родителей и часто идет на конфликт с ними.</w:t>
      </w:r>
    </w:p>
    <w:p w:rsidR="00D90611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потребности подростков – нравственное самоопределение, общение со сверстниками. Ведущая деятельность подросткового возраста – интимно-личностное общение, поиск одобрения среди сверстников. Физическое развитие в этом возрасте опережает психическое. Физиологическое развитие подростка дает основание почувствовать себя взрослым. У подростка появляется чувство самостоятельности, возникает противоречие между уровнем притязаний и возможностей; происходит половая идентификация. Появляются подростковая дружба и объединение в неформальные группы. Возникают и яркие, но обычно, сменяющие друг друга увлечения. По выражению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 «в структуре подростка нет ничего устойчивого, окончательного, неподвижного». Личностная </w:t>
      </w:r>
      <w:r>
        <w:rPr>
          <w:sz w:val="28"/>
          <w:szCs w:val="28"/>
        </w:rPr>
        <w:lastRenderedPageBreak/>
        <w:t>нестабильность порождает противоречивые желания и поступки: подростки во всем хотят походить на сверстников и пытаются выделиться в группе, хотят заслужить уважения и бравируют недостатками, требуют верности и меняют друзей.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Старший школьный возраст – ранняя юность (15-17 лет)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Старшеклассник прощается с детством, со старой привычной жизнью. Оказавшись на пороге истинной взрослости, он весь устремлен в будущее, которое притягивает и тревожит его. Без достаточной уверенности в себе, принятия себя, он не сможет сделать нужный шаг, определить свой дальнейший путь. Поэтому самооценка в ранней юности выше, чем в подростковом возрасте. Юность – период стабилизации личности. В это время складывается система устойчивых взглядов на мир и свое место в нем – мировоззрение. Известны связанные с этим юношеский максимализм в оценках, страстность в отстаивании своей точки зрения. В своем поведении старшеклассник все больше ориентируется на собственные взгляды, убеждения, которые формируются на основе приобретенных знаний и своего, пусть не очень большого, жизненного опыта. Центральным же новообразованием периода становится самоопределение, как профессиональное, так и личностное. Старшеклассник решает, кем быть и каким быть в своей будущей жизни.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установки подростка и старшеклассника:</w:t>
      </w:r>
    </w:p>
    <w:p w:rsidR="00D90611" w:rsidRDefault="00D90611" w:rsidP="0043607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 со сверстниками,</w:t>
      </w:r>
    </w:p>
    <w:p w:rsidR="00D90611" w:rsidRDefault="00D90611" w:rsidP="0043607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результата, успеха,</w:t>
      </w:r>
    </w:p>
    <w:p w:rsidR="00D90611" w:rsidRDefault="00D90611" w:rsidP="0043607B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«Я – концепции».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  <w:lang w:val="en-US"/>
        </w:rPr>
      </w:pPr>
    </w:p>
    <w:p w:rsidR="00D90611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программы – модифицированная. Программа создана на основе образовательной программы педагога дополнительного образования </w:t>
      </w:r>
      <w:proofErr w:type="spellStart"/>
      <w:r>
        <w:rPr>
          <w:sz w:val="28"/>
          <w:szCs w:val="28"/>
        </w:rPr>
        <w:t>СП«Спектр</w:t>
      </w:r>
      <w:proofErr w:type="spellEnd"/>
      <w:r>
        <w:rPr>
          <w:sz w:val="28"/>
          <w:szCs w:val="28"/>
        </w:rPr>
        <w:t xml:space="preserve">» МБУДОД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Шипуновой</w:t>
      </w:r>
      <w:proofErr w:type="spellEnd"/>
      <w:r>
        <w:rPr>
          <w:sz w:val="28"/>
          <w:szCs w:val="28"/>
        </w:rPr>
        <w:t xml:space="preserve"> Е.В.</w:t>
      </w:r>
    </w:p>
    <w:p w:rsidR="00D90611" w:rsidRDefault="00D90611" w:rsidP="004360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данной образовательной программы предлагается на разновозрастном коллективе обучающихся, состав постоянный.</w:t>
      </w:r>
    </w:p>
    <w:p w:rsidR="00D90611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предусматривает отбора и отсева ребят с неразвитыми  музыкальным слухом и вокальными способностями, т.к. не ставится цель подготовки высококлассных певцов. Каждый ребенок получает возможность для развития на своем уровне одаренности и музыкальности.</w:t>
      </w:r>
    </w:p>
    <w:p w:rsidR="00D90611" w:rsidRDefault="00D90611" w:rsidP="004360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программа объединения «Вокал» рассчитана на ребят среднего и старшего школьного возраста и может быть выполнена за 1 год обучения. Занятия проходят 2 раза в неделю, на 1 группу – 4 часа. Для одаренных и заинтересованных детей, прошедших программу, предлагается индивидуальные занятия по усложненной программе 2 часа в неделю.</w:t>
      </w:r>
    </w:p>
    <w:p w:rsidR="00D90611" w:rsidRDefault="00D90611" w:rsidP="0043607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Набор в коллектив осуществляется, в основном, в сентябре, в начале учебного года, хотя бывают случаи более позднего прихода в коллектив, что требует времени для включения в образовательный процесс. Набор осуществляется при помощи рекламных объявлений в школах и по месту жительства, а также при помощи самих участников коллектива.</w:t>
      </w:r>
    </w:p>
    <w:p w:rsidR="00D90611" w:rsidRDefault="00D90611" w:rsidP="0043607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обучающийся должен овладеть певческим диапазоном больше октавы, иметь ровное, мягкое и свободное звучание на протяжении всего диапазона, округлое звучание верхних нот и сглаженное звучание регистров голоса, выработать четкую певческую дикцию, стать активной личностью с широким кругозором, умеющей общаться со сверстниками и взрослыми, без комплексов выходить на сцену для публичных выступлений, быть аккуратным, самостоятельным, ответственным человеком, с развитым музыкальным вкусом, приобщенным к нормам и ценностям общества.</w:t>
      </w:r>
    </w:p>
    <w:p w:rsidR="00D90611" w:rsidRDefault="00D90611" w:rsidP="0043607B">
      <w:pPr>
        <w:spacing w:line="360" w:lineRule="auto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Учебно-тематический план </w:t>
      </w:r>
    </w:p>
    <w:tbl>
      <w:tblPr>
        <w:tblW w:w="95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"/>
        <w:gridCol w:w="4072"/>
        <w:gridCol w:w="1095"/>
        <w:gridCol w:w="2005"/>
        <w:gridCol w:w="1917"/>
      </w:tblGrid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Теоретических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Практических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занятие, введение в программу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Певческая установка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упражнения, работа над постановкой голоса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 в ансамбле, дуэтах, трио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Вечера, посвященные календарным праздникам, дням именинника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фестивалях, концертах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A575BE" w:rsidP="004360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</w:t>
            </w:r>
            <w:r w:rsidR="00D90611">
              <w:rPr>
                <w:sz w:val="28"/>
                <w:szCs w:val="28"/>
              </w:rPr>
              <w:t xml:space="preserve"> занятие, отчетный концерт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90611" w:rsidTr="00A575B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11" w:rsidRDefault="00D90611" w:rsidP="0043607B">
            <w:pPr>
              <w:spacing w:line="360" w:lineRule="auto"/>
              <w:jc w:val="center"/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</w:tr>
    </w:tbl>
    <w:p w:rsidR="00A575BE" w:rsidRDefault="00A575BE" w:rsidP="0043607B">
      <w:pPr>
        <w:spacing w:line="360" w:lineRule="auto"/>
        <w:jc w:val="both"/>
        <w:rPr>
          <w:b/>
          <w:bCs/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СОДЕРЖАНИЕ. 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A575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Организационное занят</w:t>
      </w:r>
      <w:r w:rsidR="00A575BE">
        <w:rPr>
          <w:sz w:val="28"/>
          <w:szCs w:val="28"/>
        </w:rPr>
        <w:t>ие, введение в программу (2 часа</w:t>
      </w:r>
      <w:r>
        <w:rPr>
          <w:sz w:val="28"/>
          <w:szCs w:val="28"/>
        </w:rPr>
        <w:t>)</w:t>
      </w:r>
    </w:p>
    <w:p w:rsidR="00D90611" w:rsidRPr="007A15B4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детьми, планом занятий на год, целями и задачами объединения. Рассказ об академическом пении, его основах, о зарождении и истории оперного искусства</w:t>
      </w:r>
    </w:p>
    <w:p w:rsidR="00D90611" w:rsidRPr="007A15B4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Pr="00A575BE" w:rsidRDefault="00D90611" w:rsidP="0043607B">
      <w:pPr>
        <w:spacing w:line="360" w:lineRule="auto"/>
        <w:jc w:val="both"/>
        <w:rPr>
          <w:sz w:val="28"/>
          <w:szCs w:val="28"/>
        </w:rPr>
      </w:pPr>
      <w:r w:rsidRPr="00A575BE">
        <w:rPr>
          <w:b/>
          <w:sz w:val="28"/>
          <w:szCs w:val="28"/>
        </w:rPr>
        <w:t>Тема 2</w:t>
      </w:r>
      <w:r w:rsidRPr="00A575BE">
        <w:rPr>
          <w:sz w:val="28"/>
          <w:szCs w:val="28"/>
        </w:rPr>
        <w:t>.</w:t>
      </w:r>
      <w:r w:rsidRPr="00A575BE">
        <w:rPr>
          <w:rStyle w:val="WW8Num1z0"/>
          <w:rFonts w:ascii="Times New Roman" w:hAnsi="Times New Roman" w:cs="Times New Roman"/>
          <w:color w:val="0606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575BE">
        <w:rPr>
          <w:rStyle w:val="a5"/>
          <w:color w:val="060606"/>
          <w:sz w:val="28"/>
          <w:szCs w:val="28"/>
          <w:bdr w:val="none" w:sz="0" w:space="0" w:color="auto" w:frame="1"/>
          <w:shd w:val="clear" w:color="auto" w:fill="FFFFFF"/>
        </w:rPr>
        <w:t>Певческая установка</w:t>
      </w:r>
      <w:r w:rsidR="00A575BE" w:rsidRPr="00A575BE">
        <w:rPr>
          <w:rStyle w:val="a5"/>
          <w:color w:val="06060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75BE" w:rsidRPr="00A575BE">
        <w:rPr>
          <w:rStyle w:val="a5"/>
          <w:b w:val="0"/>
          <w:color w:val="060606"/>
          <w:sz w:val="28"/>
          <w:szCs w:val="28"/>
          <w:bdr w:val="none" w:sz="0" w:space="0" w:color="auto" w:frame="1"/>
          <w:shd w:val="clear" w:color="auto" w:fill="FFFFFF"/>
        </w:rPr>
        <w:t>(24ч</w:t>
      </w:r>
      <w:r w:rsidR="00A575BE">
        <w:rPr>
          <w:rStyle w:val="a5"/>
          <w:b w:val="0"/>
          <w:color w:val="060606"/>
          <w:sz w:val="28"/>
          <w:szCs w:val="28"/>
          <w:bdr w:val="none" w:sz="0" w:space="0" w:color="auto" w:frame="1"/>
          <w:shd w:val="clear" w:color="auto" w:fill="FFFFFF"/>
        </w:rPr>
        <w:t>аса</w:t>
      </w:r>
      <w:r w:rsidR="00A575BE" w:rsidRPr="00A575BE">
        <w:rPr>
          <w:rStyle w:val="a5"/>
          <w:b w:val="0"/>
          <w:color w:val="060606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575BE">
        <w:rPr>
          <w:color w:val="060606"/>
          <w:sz w:val="28"/>
          <w:szCs w:val="28"/>
          <w:shd w:val="clear" w:color="auto" w:fill="FFFFFF"/>
        </w:rPr>
        <w:t> </w:t>
      </w:r>
      <w:r w:rsidR="00A575BE" w:rsidRPr="00A575BE">
        <w:rPr>
          <w:color w:val="060606"/>
          <w:sz w:val="28"/>
          <w:szCs w:val="28"/>
          <w:shd w:val="clear" w:color="auto" w:fill="FFFFFF"/>
        </w:rPr>
        <w:t xml:space="preserve"> П</w:t>
      </w:r>
      <w:r w:rsidRPr="00A575BE">
        <w:rPr>
          <w:color w:val="060606"/>
          <w:sz w:val="28"/>
          <w:szCs w:val="28"/>
          <w:shd w:val="clear" w:color="auto" w:fill="FFFFFF"/>
        </w:rPr>
        <w:t>равильное положение корпуса, обеспечивающее работу голосового аппарата.</w:t>
      </w:r>
      <w:r w:rsidRPr="00A575BE">
        <w:rPr>
          <w:color w:val="060606"/>
          <w:sz w:val="28"/>
          <w:szCs w:val="28"/>
        </w:rPr>
        <w:br/>
      </w:r>
      <w:r w:rsidRPr="00A575BE">
        <w:rPr>
          <w:color w:val="060606"/>
          <w:sz w:val="28"/>
          <w:szCs w:val="28"/>
          <w:shd w:val="clear" w:color="auto" w:fill="FFFFFF"/>
        </w:rPr>
        <w:t>Если у начинающего певца выработано отношение к певческой установке как к важному организующему моменту, то и к занятиям вокалом они будут подходить ответственно и серьезно.</w:t>
      </w:r>
    </w:p>
    <w:p w:rsidR="00D90611" w:rsidRPr="007A15B4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90611" w:rsidRPr="007A15B4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3.</w:t>
      </w:r>
      <w:r>
        <w:rPr>
          <w:sz w:val="28"/>
          <w:szCs w:val="28"/>
        </w:rPr>
        <w:t xml:space="preserve"> Вокальные упражнения, работа над постановкой голоса. (</w:t>
      </w:r>
      <w:r w:rsidRPr="007A15B4">
        <w:rPr>
          <w:sz w:val="28"/>
          <w:szCs w:val="28"/>
        </w:rPr>
        <w:t>60</w:t>
      </w:r>
      <w:r>
        <w:rPr>
          <w:sz w:val="28"/>
          <w:szCs w:val="28"/>
        </w:rPr>
        <w:t xml:space="preserve"> час</w:t>
      </w:r>
      <w:r w:rsidRPr="007A15B4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об органах дыхания, обучение правильному дыханию, упражнения на правильное дыхание. Упражнения на артикуляцию. Рассказ об артикуляции с приведением примеров, показ упражнений на артикуляцию для губ, языка, челюсти, резонаторов, разучивание упражнений, их отработка. Слоговые упражнения.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с детальной проработкой гласных «у» и «о». Формирование звука. Пение на опоре звука. Пение на 2-3 голоса. Скороговорки.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Тренировка дикции и темпа на скороговорках. </w:t>
      </w: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скороговорок медленное, с убыстрением, на одной ноте.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</w:t>
      </w:r>
      <w:r>
        <w:rPr>
          <w:sz w:val="28"/>
          <w:szCs w:val="28"/>
        </w:rPr>
        <w:t xml:space="preserve"> Работа над репертуаром в ансамбле, дуэтах, трио (42 часа) 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над выбранными песнями, их разучивание, отработка. Практическая работа над пением выбранной  песни каждым из детей.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Вечера, посвященные календарным праздникам, дням именинника (8 часов)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Праздники, подготовленные вместе с педагогом-организатором и детьми, к Новому году, Дню Святого Валентина, </w:t>
      </w:r>
      <w:r w:rsidR="00A575BE">
        <w:rPr>
          <w:sz w:val="28"/>
          <w:szCs w:val="28"/>
        </w:rPr>
        <w:t>Д</w:t>
      </w:r>
      <w:r>
        <w:rPr>
          <w:sz w:val="28"/>
          <w:szCs w:val="28"/>
        </w:rPr>
        <w:t>ню именинника.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Участие в фестивалях, концертах (28 часов)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разученных песен для родителей, бабушек и мам, педагогов, учителей, одноклассников; участие в концертах и фестивалях </w:t>
      </w:r>
      <w:r w:rsidR="00A575BE">
        <w:rPr>
          <w:sz w:val="28"/>
          <w:szCs w:val="28"/>
        </w:rPr>
        <w:t xml:space="preserve">эстрадной </w:t>
      </w:r>
      <w:r>
        <w:rPr>
          <w:sz w:val="28"/>
          <w:szCs w:val="28"/>
        </w:rPr>
        <w:t xml:space="preserve">песни. 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>
        <w:rPr>
          <w:sz w:val="28"/>
          <w:szCs w:val="28"/>
        </w:rPr>
        <w:t>. Заключительное занятие, отчетный концерт (2 часа)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работы за год, показ разученных песен. Чаепитие.</w:t>
      </w:r>
    </w:p>
    <w:p w:rsidR="00D90611" w:rsidRPr="007A15B4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ОБРАЗОВАТЕЛЬНОГО ПРОЦЕССА.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Pr="007A15B4" w:rsidRDefault="00D90611" w:rsidP="0043607B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В результате образовательного процесса обучения подросток должен приобрести следующие компетенции: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lang w:val="en-US"/>
        </w:rPr>
        <w:t>з</w:t>
      </w:r>
      <w:proofErr w:type="spellStart"/>
      <w:r>
        <w:rPr>
          <w:b/>
          <w:bCs/>
          <w:i/>
          <w:iCs/>
          <w:sz w:val="28"/>
          <w:szCs w:val="28"/>
        </w:rPr>
        <w:t>нать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D90611" w:rsidRPr="007A15B4" w:rsidRDefault="00D90611" w:rsidP="0043607B">
      <w:pPr>
        <w:numPr>
          <w:ilvl w:val="0"/>
          <w:numId w:val="10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правильное певческое дыхание и дыхательные упражнения</w:t>
      </w:r>
    </w:p>
    <w:p w:rsidR="00D90611" w:rsidRDefault="00D90611" w:rsidP="0043607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  <w:lang w:val="en-US"/>
        </w:rPr>
        <w:t>у</w:t>
      </w:r>
      <w:r>
        <w:rPr>
          <w:b/>
          <w:bCs/>
          <w:i/>
          <w:iCs/>
          <w:sz w:val="28"/>
          <w:szCs w:val="28"/>
        </w:rPr>
        <w:t>меть</w:t>
      </w:r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D90611" w:rsidRDefault="00D90611" w:rsidP="0043607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певческим дыханием</w:t>
      </w:r>
    </w:p>
    <w:p w:rsidR="00D90611" w:rsidRDefault="00D90611" w:rsidP="00436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формировать гласные «у» и «о» при пении,</w:t>
      </w:r>
    </w:p>
    <w:p w:rsidR="00D90611" w:rsidRPr="00181B8F" w:rsidRDefault="00D90611" w:rsidP="004360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правильно артикулировать.</w:t>
      </w:r>
    </w:p>
    <w:p w:rsidR="00A575BE" w:rsidRDefault="00A575BE" w:rsidP="0043607B">
      <w:pPr>
        <w:spacing w:line="360" w:lineRule="auto"/>
        <w:ind w:left="360"/>
        <w:jc w:val="both"/>
        <w:rPr>
          <w:sz w:val="28"/>
          <w:szCs w:val="28"/>
        </w:rPr>
      </w:pPr>
    </w:p>
    <w:p w:rsidR="00D90611" w:rsidRPr="00A575BE" w:rsidRDefault="00D90611" w:rsidP="0043607B">
      <w:pPr>
        <w:spacing w:line="360" w:lineRule="auto"/>
        <w:ind w:left="360"/>
        <w:jc w:val="both"/>
        <w:rPr>
          <w:b/>
          <w:sz w:val="28"/>
          <w:szCs w:val="28"/>
        </w:rPr>
      </w:pPr>
      <w:r w:rsidRPr="00A575BE">
        <w:rPr>
          <w:b/>
          <w:sz w:val="28"/>
          <w:szCs w:val="28"/>
        </w:rPr>
        <w:t>Материально –техническое оснащение: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1.Фортепиано(1 единица на группу;20% времени реализации программы)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2.Звукоусиливающая аппаратура(1 единица на группу;80% времени реализации программы)</w:t>
      </w:r>
    </w:p>
    <w:p w:rsidR="00D90611" w:rsidRPr="00821992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3.Радиомикрофоны (10 единиц на группу;80% времени реализации программы)</w:t>
      </w:r>
    </w:p>
    <w:p w:rsidR="00D90611" w:rsidRPr="00821992" w:rsidRDefault="00D90611" w:rsidP="0043607B">
      <w:pPr>
        <w:spacing w:line="360" w:lineRule="auto"/>
        <w:ind w:left="720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b/>
          <w:bCs/>
          <w:sz w:val="28"/>
          <w:szCs w:val="28"/>
        </w:rPr>
      </w:pPr>
      <w:r w:rsidRPr="00181B8F">
        <w:rPr>
          <w:b/>
          <w:bCs/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>:</w:t>
      </w:r>
    </w:p>
    <w:p w:rsidR="00D90611" w:rsidRPr="00821992" w:rsidRDefault="00D90611" w:rsidP="0043607B">
      <w:pPr>
        <w:spacing w:line="360" w:lineRule="auto"/>
        <w:jc w:val="both"/>
        <w:rPr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литература 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Апраксина О. А., Орлова Н. Д. Выявление неверно поющих детей и методы занятий с ними // Музыкальное воспитание в школе. — М., 1961.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Багадуров</w:t>
      </w:r>
      <w:proofErr w:type="spellEnd"/>
      <w:r>
        <w:rPr>
          <w:sz w:val="28"/>
          <w:szCs w:val="28"/>
        </w:rPr>
        <w:t>, В. А. Вокальное воспитание детей. — М., 1953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Гневышева</w:t>
      </w:r>
      <w:proofErr w:type="spellEnd"/>
      <w:r>
        <w:rPr>
          <w:sz w:val="28"/>
          <w:szCs w:val="28"/>
        </w:rPr>
        <w:t xml:space="preserve">, В. Влияние вокальной работы на улучшение интонации у неверно поющих детей // Музыкальное воспитание в школе. — М., 1964. —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</w:t>
      </w:r>
    </w:p>
    <w:p w:rsidR="00D90611" w:rsidRDefault="00D90611" w:rsidP="0043607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Дмитриева Л. Г., </w:t>
      </w:r>
      <w:proofErr w:type="spellStart"/>
      <w:r>
        <w:rPr>
          <w:sz w:val="28"/>
          <w:szCs w:val="28"/>
        </w:rPr>
        <w:t>Черноиваненко</w:t>
      </w:r>
      <w:proofErr w:type="spellEnd"/>
      <w:r>
        <w:rPr>
          <w:sz w:val="28"/>
          <w:szCs w:val="28"/>
        </w:rPr>
        <w:t xml:space="preserve"> Н. М. «Методика музыкального воспитания в школе». – М.: «Просвещение», 1989.</w:t>
      </w:r>
    </w:p>
    <w:p w:rsidR="00D90611" w:rsidRDefault="00D90611" w:rsidP="0043607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  Добровольская, Н. Н. Вокально-хоровые упражнения в детском хоре. — М., 1987 </w:t>
      </w:r>
    </w:p>
    <w:p w:rsidR="00D90611" w:rsidRDefault="00D90611" w:rsidP="0043607B">
      <w:pPr>
        <w:spacing w:line="360" w:lineRule="auto"/>
        <w:rPr>
          <w:sz w:val="28"/>
          <w:szCs w:val="28"/>
        </w:rPr>
      </w:pPr>
    </w:p>
    <w:p w:rsidR="00D90611" w:rsidRDefault="00D90611" w:rsidP="0043607B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D90611" w:rsidRDefault="00D90611" w:rsidP="0043607B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D90611" w:rsidRDefault="00D90611" w:rsidP="0043607B">
      <w:pPr>
        <w:spacing w:line="360" w:lineRule="auto"/>
        <w:ind w:firstLine="360"/>
        <w:rPr>
          <w:sz w:val="28"/>
          <w:szCs w:val="28"/>
          <w:lang w:val="en-US"/>
        </w:rPr>
      </w:pP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rFonts w:cs="Symbol"/>
          <w:sz w:val="28"/>
          <w:szCs w:val="28"/>
        </w:rPr>
      </w:pPr>
      <w:r>
        <w:rPr>
          <w:sz w:val="28"/>
          <w:szCs w:val="28"/>
        </w:rPr>
        <w:t>Добровольская, Н. Н. Вокальные упражнения в хоре подростков. — М., 1959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Fonts w:cs="Symbol"/>
          <w:sz w:val="28"/>
          <w:szCs w:val="28"/>
        </w:rPr>
        <w:t xml:space="preserve">. </w:t>
      </w:r>
      <w:r>
        <w:rPr>
          <w:sz w:val="28"/>
          <w:szCs w:val="28"/>
        </w:rPr>
        <w:t xml:space="preserve"> Емельянов, В.В. </w:t>
      </w: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метод формирования певческого голосообразования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Методические рекомендации для учителей музыки. – </w:t>
      </w:r>
      <w:proofErr w:type="gramStart"/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 xml:space="preserve">.: Наука. </w:t>
      </w:r>
      <w:proofErr w:type="spellStart"/>
      <w:r>
        <w:rPr>
          <w:sz w:val="28"/>
          <w:szCs w:val="28"/>
        </w:rPr>
        <w:t>Сиб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отделение, 1991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Менабени</w:t>
      </w:r>
      <w:proofErr w:type="spellEnd"/>
      <w:r>
        <w:rPr>
          <w:sz w:val="28"/>
          <w:szCs w:val="28"/>
        </w:rPr>
        <w:t xml:space="preserve"> А. Методика обучения сольному пению. — М., 1987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>, П., Попов В. Теория и методика музыкального воспитания.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</w:t>
      </w:r>
      <w:r>
        <w:t>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Браславский</w:t>
      </w:r>
      <w:proofErr w:type="spellEnd"/>
      <w:r>
        <w:rPr>
          <w:sz w:val="28"/>
          <w:szCs w:val="28"/>
        </w:rPr>
        <w:t xml:space="preserve">, Б.П. Ласковый костер / </w:t>
      </w:r>
      <w:proofErr w:type="spellStart"/>
      <w:r>
        <w:rPr>
          <w:sz w:val="28"/>
          <w:szCs w:val="28"/>
        </w:rPr>
        <w:t>Б.П.Браславский</w:t>
      </w:r>
      <w:proofErr w:type="spellEnd"/>
      <w:r>
        <w:rPr>
          <w:sz w:val="28"/>
          <w:szCs w:val="28"/>
        </w:rPr>
        <w:t xml:space="preserve"> -  Магнитогорск: Арт-экспресс, 1994.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Берег надежд / Песни ленинградских авторов - С.-Петербург: </w:t>
      </w:r>
      <w:proofErr w:type="spellStart"/>
      <w:r>
        <w:rPr>
          <w:sz w:val="28"/>
          <w:szCs w:val="28"/>
        </w:rPr>
        <w:t>Бояныч</w:t>
      </w:r>
      <w:proofErr w:type="spellEnd"/>
      <w:r>
        <w:rPr>
          <w:sz w:val="28"/>
          <w:szCs w:val="28"/>
        </w:rPr>
        <w:t>, 2002.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Визбор, Ю.И. Песни / </w:t>
      </w:r>
      <w:proofErr w:type="spellStart"/>
      <w:r>
        <w:rPr>
          <w:sz w:val="28"/>
          <w:szCs w:val="28"/>
        </w:rPr>
        <w:t>Ю.И.Визбор</w:t>
      </w:r>
      <w:proofErr w:type="spellEnd"/>
      <w:r>
        <w:rPr>
          <w:sz w:val="28"/>
          <w:szCs w:val="28"/>
        </w:rPr>
        <w:t xml:space="preserve"> - М.: Сов. Композитор, 1989.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Визбор, Ю.И. / Сборник статей - М.: Киноцентр, 1989.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Возьмемся за руки, друзья! / Сборник песен - М.: Молодая гвардия, 1990.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 с тобой поговорим / Песни </w:t>
      </w:r>
      <w:proofErr w:type="spellStart"/>
      <w:r>
        <w:rPr>
          <w:sz w:val="28"/>
          <w:szCs w:val="28"/>
        </w:rPr>
        <w:t>О.Митяева</w:t>
      </w:r>
      <w:proofErr w:type="spellEnd"/>
      <w:r>
        <w:rPr>
          <w:sz w:val="28"/>
          <w:szCs w:val="28"/>
        </w:rPr>
        <w:t xml:space="preserve"> -  М.: </w:t>
      </w:r>
      <w:proofErr w:type="spellStart"/>
      <w:r>
        <w:rPr>
          <w:sz w:val="28"/>
          <w:szCs w:val="28"/>
        </w:rPr>
        <w:t>Техмаком</w:t>
      </w:r>
      <w:proofErr w:type="spellEnd"/>
      <w:r>
        <w:rPr>
          <w:sz w:val="28"/>
          <w:szCs w:val="28"/>
        </w:rPr>
        <w:t>, 1992.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Ким, Ю.Ч. Летучий ковер / </w:t>
      </w:r>
      <w:proofErr w:type="spellStart"/>
      <w:r>
        <w:rPr>
          <w:sz w:val="28"/>
          <w:szCs w:val="28"/>
        </w:rPr>
        <w:t>Ю.Ч.Ким</w:t>
      </w:r>
      <w:proofErr w:type="spellEnd"/>
      <w:r>
        <w:rPr>
          <w:sz w:val="28"/>
          <w:szCs w:val="28"/>
        </w:rPr>
        <w:t xml:space="preserve"> - М.: Киноцентр, 1990.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идут по свету / Сборник авторской песни - М.: Физкультура и спорт, 1990.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Никитин, С.А. Времена не выбирают / </w:t>
      </w:r>
      <w:proofErr w:type="spellStart"/>
      <w:r>
        <w:rPr>
          <w:sz w:val="28"/>
          <w:szCs w:val="28"/>
        </w:rPr>
        <w:t>С.А.Никитин</w:t>
      </w:r>
      <w:proofErr w:type="spellEnd"/>
      <w:r>
        <w:rPr>
          <w:sz w:val="28"/>
          <w:szCs w:val="28"/>
        </w:rPr>
        <w:t xml:space="preserve"> - М.: Аргус, 1994.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Песня зовет в дорогу / Песенник туриста - М.: Музыка, 1988.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Песни </w:t>
      </w:r>
      <w:proofErr w:type="spellStart"/>
      <w:r>
        <w:rPr>
          <w:sz w:val="28"/>
          <w:szCs w:val="28"/>
        </w:rPr>
        <w:t>Б.Окуджавы</w:t>
      </w:r>
      <w:proofErr w:type="spellEnd"/>
      <w:r>
        <w:rPr>
          <w:sz w:val="28"/>
          <w:szCs w:val="28"/>
        </w:rPr>
        <w:t xml:space="preserve"> / Сборник песен - М.: Музыка, 1989.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Смех сквозь струны / Сборник песен - М.: ЗАО </w:t>
      </w:r>
      <w:proofErr w:type="spellStart"/>
      <w:r>
        <w:rPr>
          <w:sz w:val="28"/>
          <w:szCs w:val="28"/>
        </w:rPr>
        <w:t>Рифмэ</w:t>
      </w:r>
      <w:proofErr w:type="spellEnd"/>
      <w:r>
        <w:rPr>
          <w:sz w:val="28"/>
          <w:szCs w:val="28"/>
        </w:rPr>
        <w:t>, 2005.</w:t>
      </w:r>
    </w:p>
    <w:p w:rsidR="00D90611" w:rsidRDefault="00D90611" w:rsidP="0043607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Серебряный Ильмень / Страницы биографии фестиваля - Ч.: Южно-Уральское книжное издательство, 2001.</w:t>
      </w:r>
    </w:p>
    <w:p w:rsidR="00633386" w:rsidRDefault="00D90611" w:rsidP="0043607B">
      <w:pPr>
        <w:spacing w:line="360" w:lineRule="auto"/>
      </w:pPr>
      <w:r>
        <w:rPr>
          <w:sz w:val="28"/>
          <w:szCs w:val="28"/>
        </w:rPr>
        <w:lastRenderedPageBreak/>
        <w:t xml:space="preserve">Серебряные песни </w:t>
      </w:r>
      <w:proofErr w:type="spellStart"/>
      <w:r>
        <w:rPr>
          <w:sz w:val="28"/>
          <w:szCs w:val="28"/>
        </w:rPr>
        <w:t>Ильменки</w:t>
      </w:r>
      <w:proofErr w:type="spellEnd"/>
      <w:r>
        <w:rPr>
          <w:sz w:val="28"/>
          <w:szCs w:val="28"/>
        </w:rPr>
        <w:t xml:space="preserve"> /  Приглашение к путешествию – Ч.: Абрис, 1998.</w:t>
      </w:r>
    </w:p>
    <w:sectPr w:rsidR="00633386" w:rsidSect="006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eastAsia="Calibri"/>
        <w:sz w:val="28"/>
        <w:szCs w:val="28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13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en-US"/>
      </w:rPr>
    </w:lvl>
  </w:abstractNum>
  <w:abstractNum w:abstractNumId="15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611"/>
    <w:rsid w:val="00367231"/>
    <w:rsid w:val="0043607B"/>
    <w:rsid w:val="005F610D"/>
    <w:rsid w:val="00633386"/>
    <w:rsid w:val="00A575BE"/>
    <w:rsid w:val="00D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0611"/>
    <w:rPr>
      <w:rFonts w:ascii="Symbol" w:hAnsi="Symbol" w:cs="Symbol" w:hint="default"/>
    </w:rPr>
  </w:style>
  <w:style w:type="paragraph" w:styleId="a3">
    <w:name w:val="Body Text Indent"/>
    <w:basedOn w:val="a"/>
    <w:link w:val="a4"/>
    <w:rsid w:val="00D90611"/>
    <w:pPr>
      <w:ind w:left="360" w:firstLine="348"/>
      <w:jc w:val="both"/>
    </w:pPr>
  </w:style>
  <w:style w:type="character" w:customStyle="1" w:styleId="a4">
    <w:name w:val="Основной текст с отступом Знак"/>
    <w:basedOn w:val="a0"/>
    <w:link w:val="a3"/>
    <w:rsid w:val="00D906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D90611"/>
    <w:rPr>
      <w:b/>
      <w:bCs/>
    </w:rPr>
  </w:style>
  <w:style w:type="table" w:styleId="a6">
    <w:name w:val="Table Grid"/>
    <w:basedOn w:val="a1"/>
    <w:uiPriority w:val="59"/>
    <w:rsid w:val="00A575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7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3607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43607B"/>
  </w:style>
  <w:style w:type="paragraph" w:styleId="aa">
    <w:name w:val="No Spacing"/>
    <w:uiPriority w:val="1"/>
    <w:qFormat/>
    <w:rsid w:val="0043607B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unhideWhenUsed/>
    <w:rsid w:val="0043607B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360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2334</Words>
  <Characters>13306</Characters>
  <Application>Microsoft Office Word</Application>
  <DocSecurity>0</DocSecurity>
  <Lines>110</Lines>
  <Paragraphs>31</Paragraphs>
  <ScaleCrop>false</ScaleCrop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metodist2</cp:lastModifiedBy>
  <cp:revision>6</cp:revision>
  <dcterms:created xsi:type="dcterms:W3CDTF">2019-02-13T06:24:00Z</dcterms:created>
  <dcterms:modified xsi:type="dcterms:W3CDTF">2020-09-14T09:46:00Z</dcterms:modified>
</cp:coreProperties>
</file>