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МУНИЦИПАЛЬНОЕ УЧРЕЖДЕНИЕ ДОПОЛНИТЕЛЬНОГО ОБРАЗОВАНИЯ</w:t>
      </w:r>
    </w:p>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«СПЕЦИАЛИЗИРОВАННАЯ ДЕТСКО-ЮНОШЕСКАЯ СПОРТИВНАЯ ШКОЛА № 4»</w:t>
      </w:r>
    </w:p>
    <w:p>
      <w:pPr>
        <w:suppressAutoHyphens/>
        <w:spacing w:after="0" w:line="240" w:lineRule="auto"/>
        <w:jc w:val="center"/>
        <w:rPr>
          <w:rFonts w:ascii="Times New Roman" w:hAnsi="Times New Roman" w:eastAsia="Times New Roman"/>
          <w:b/>
          <w:bCs/>
          <w:sz w:val="24"/>
          <w:szCs w:val="24"/>
          <w:lang w:eastAsia="ar-SA"/>
        </w:rPr>
      </w:pPr>
    </w:p>
    <w:p>
      <w:pPr>
        <w:suppressAutoHyphens/>
        <w:spacing w:after="0" w:line="240" w:lineRule="auto"/>
        <w:ind w:left="5670"/>
        <w:jc w:val="both"/>
        <w:rPr>
          <w:rFonts w:ascii="Times New Roman" w:hAnsi="Times New Roman" w:eastAsia="Times New Roman"/>
          <w:b/>
          <w:bCs/>
          <w:sz w:val="28"/>
          <w:szCs w:val="28"/>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36"/>
          <w:szCs w:val="36"/>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both"/>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32"/>
          <w:szCs w:val="24"/>
          <w:lang w:eastAsia="ar-SA"/>
        </w:rPr>
      </w:pPr>
    </w:p>
    <w:p>
      <w:pPr>
        <w:suppressAutoHyphens/>
        <w:spacing w:after="0" w:line="360" w:lineRule="auto"/>
        <w:jc w:val="center"/>
        <w:rPr>
          <w:rFonts w:ascii="Times New Roman" w:hAnsi="Times New Roman"/>
          <w:b/>
          <w:color w:val="000000"/>
          <w:sz w:val="32"/>
          <w:szCs w:val="24"/>
          <w:lang w:eastAsia="ar-SA"/>
        </w:rPr>
      </w:pPr>
    </w:p>
    <w:p>
      <w:pPr>
        <w:pStyle w:val="12"/>
        <w:jc w:val="center"/>
        <w:rPr>
          <w:rFonts w:ascii="Times New Roman" w:hAnsi="Times New Roman"/>
          <w:b/>
          <w:bCs/>
          <w:sz w:val="52"/>
          <w:szCs w:val="52"/>
          <w:lang w:eastAsia="ar-SA"/>
        </w:rPr>
      </w:pPr>
    </w:p>
    <w:p>
      <w:pPr>
        <w:pStyle w:val="12"/>
        <w:jc w:val="center"/>
        <w:rPr>
          <w:rFonts w:ascii="Times New Roman" w:hAnsi="Times New Roman"/>
          <w:b/>
          <w:bCs/>
          <w:sz w:val="52"/>
          <w:szCs w:val="52"/>
        </w:rPr>
      </w:pPr>
      <w:r>
        <w:rPr>
          <w:rFonts w:ascii="Times New Roman" w:hAnsi="Times New Roman"/>
          <w:b/>
          <w:bCs/>
          <w:sz w:val="52"/>
          <w:szCs w:val="52"/>
        </w:rPr>
        <w:t xml:space="preserve">«МЕТОДИКА РАЗВИТИЯ ФИЗИЧЕСКИХ КАЧЕСТВ </w:t>
      </w:r>
      <w:r>
        <w:rPr>
          <w:rFonts w:ascii="Times New Roman" w:hAnsi="Times New Roman"/>
          <w:b/>
          <w:bCs/>
          <w:sz w:val="52"/>
          <w:szCs w:val="52"/>
          <w:lang w:val="ru-RU"/>
        </w:rPr>
        <w:t>В</w:t>
      </w:r>
      <w:r>
        <w:rPr>
          <w:rFonts w:ascii="Times New Roman" w:hAnsi="Times New Roman"/>
          <w:b/>
          <w:bCs/>
          <w:sz w:val="52"/>
          <w:szCs w:val="52"/>
        </w:rPr>
        <w:t xml:space="preserve"> ЛЕГКОЙ АТЛЕТИК</w:t>
      </w:r>
      <w:r>
        <w:rPr>
          <w:rFonts w:ascii="Times New Roman" w:hAnsi="Times New Roman"/>
          <w:b/>
          <w:bCs/>
          <w:sz w:val="52"/>
          <w:szCs w:val="52"/>
          <w:lang w:val="ru-RU"/>
        </w:rPr>
        <w:t>Е</w:t>
      </w:r>
      <w:r>
        <w:rPr>
          <w:rFonts w:ascii="Times New Roman" w:hAnsi="Times New Roman"/>
          <w:b/>
          <w:bCs/>
          <w:sz w:val="52"/>
          <w:szCs w:val="52"/>
        </w:rPr>
        <w:t>»</w:t>
      </w:r>
    </w:p>
    <w:p>
      <w:pPr>
        <w:pStyle w:val="12"/>
        <w:rPr>
          <w:rFonts w:ascii="Times New Roman" w:hAnsi="Times New Roman"/>
          <w:b/>
          <w:bCs/>
          <w:sz w:val="56"/>
          <w:szCs w:val="56"/>
          <w:lang w:eastAsia="ar-SA"/>
        </w:rPr>
      </w:pPr>
    </w:p>
    <w:p>
      <w:pPr>
        <w:pStyle w:val="12"/>
        <w:rPr>
          <w:rFonts w:ascii="Times New Roman" w:hAnsi="Times New Roman"/>
          <w:b/>
          <w:bCs/>
          <w:sz w:val="24"/>
          <w:szCs w:val="24"/>
          <w:lang w:eastAsia="ar-SA"/>
        </w:rPr>
      </w:pPr>
    </w:p>
    <w:p>
      <w:pPr>
        <w:pStyle w:val="12"/>
        <w:rPr>
          <w:rFonts w:ascii="Times New Roman" w:hAnsi="Times New Roman"/>
          <w:b/>
          <w:bCs/>
          <w:sz w:val="24"/>
          <w:szCs w:val="24"/>
          <w:lang w:eastAsia="ar-SA"/>
        </w:rPr>
      </w:pPr>
    </w:p>
    <w:p>
      <w:pPr>
        <w:pStyle w:val="12"/>
        <w:rPr>
          <w:rFonts w:ascii="Times New Roman" w:hAnsi="Times New Roman"/>
          <w:b/>
          <w:bCs/>
          <w:sz w:val="24"/>
          <w:szCs w:val="24"/>
          <w:lang w:eastAsia="ar-SA"/>
        </w:rPr>
      </w:pPr>
    </w:p>
    <w:p>
      <w:pPr>
        <w:pStyle w:val="12"/>
        <w:ind w:firstLine="5763" w:firstLineChars="2400"/>
        <w:rPr>
          <w:rFonts w:ascii="Times New Roman" w:hAnsi="Times New Roman"/>
          <w:sz w:val="24"/>
          <w:szCs w:val="24"/>
          <w:lang w:eastAsia="ar-SA"/>
        </w:rPr>
      </w:pPr>
      <w:r>
        <w:rPr>
          <w:rFonts w:ascii="Times New Roman" w:hAnsi="Times New Roman"/>
          <w:b/>
          <w:bCs/>
          <w:sz w:val="24"/>
          <w:szCs w:val="24"/>
          <w:lang w:eastAsia="ar-SA"/>
        </w:rPr>
        <w:t>ВЫПОЛНИЛ</w:t>
      </w:r>
      <w:r>
        <w:rPr>
          <w:rFonts w:ascii="Times New Roman" w:hAnsi="Times New Roman"/>
          <w:sz w:val="24"/>
          <w:szCs w:val="24"/>
          <w:lang w:eastAsia="ar-SA"/>
        </w:rPr>
        <w:t>: НИКОНОВ М.Г.</w:t>
      </w:r>
    </w:p>
    <w:p>
      <w:pPr>
        <w:pStyle w:val="12"/>
        <w:rPr>
          <w:rFonts w:ascii="Times New Roman" w:hAnsi="Times New Roman"/>
          <w:sz w:val="24"/>
          <w:szCs w:val="24"/>
          <w:lang w:eastAsia="ar-SA"/>
        </w:rPr>
      </w:pPr>
      <w:r>
        <w:rPr>
          <w:rFonts w:ascii="Times New Roman" w:hAnsi="Times New Roman"/>
          <w:sz w:val="24"/>
          <w:szCs w:val="24"/>
          <w:lang w:eastAsia="ar-SA"/>
        </w:rPr>
        <w:t xml:space="preserve">                                                                                                ТРЕНЕР – ПРЕПОДАВАТЕЛЬ</w:t>
      </w:r>
    </w:p>
    <w:p>
      <w:pPr>
        <w:pStyle w:val="12"/>
        <w:ind w:left="5880" w:hanging="5880" w:hangingChars="2450"/>
        <w:rPr>
          <w:rFonts w:ascii="Times New Roman" w:hAnsi="Times New Roman"/>
          <w:sz w:val="24"/>
          <w:szCs w:val="24"/>
          <w:lang w:eastAsia="ar-SA"/>
        </w:rPr>
      </w:pPr>
      <w:r>
        <w:rPr>
          <w:rFonts w:ascii="Times New Roman" w:hAnsi="Times New Roman"/>
          <w:sz w:val="24"/>
          <w:szCs w:val="24"/>
          <w:lang w:eastAsia="ar-SA"/>
        </w:rPr>
        <w:t xml:space="preserve">                                                                                                ПО ЛЕГКОЙ АТЛЕТИКЕ                                                                                         </w:t>
      </w:r>
    </w:p>
    <w:p>
      <w:pPr>
        <w:pStyle w:val="12"/>
        <w:ind w:left="8755" w:leftChars="2616" w:hanging="3000" w:hangingChars="1250"/>
        <w:rPr>
          <w:rFonts w:ascii="Times New Roman" w:hAnsi="Times New Roman"/>
          <w:sz w:val="24"/>
          <w:szCs w:val="24"/>
          <w:lang w:eastAsia="ar-SA"/>
        </w:rPr>
      </w:pPr>
      <w:bookmarkStart w:id="0" w:name="_GoBack"/>
      <w:bookmarkEnd w:id="0"/>
      <w:r>
        <w:rPr>
          <w:rFonts w:ascii="Times New Roman" w:hAnsi="Times New Roman"/>
          <w:sz w:val="24"/>
          <w:szCs w:val="24"/>
          <w:lang w:eastAsia="ar-SA"/>
        </w:rPr>
        <w:t>МУДО «СДЮСШ № 4»</w:t>
      </w:r>
    </w:p>
    <w:p>
      <w:pPr>
        <w:jc w:val="right"/>
        <w:rPr>
          <w:rFonts w:ascii="Times New Roman" w:hAnsi="Times New Roman"/>
          <w:color w:val="000000"/>
          <w:sz w:val="28"/>
          <w:szCs w:val="24"/>
          <w:lang w:eastAsia="ar-SA"/>
        </w:rPr>
      </w:pPr>
    </w:p>
    <w:p>
      <w:pPr>
        <w:jc w:val="right"/>
        <w:rPr>
          <w:rFonts w:ascii="Times New Roman" w:hAnsi="Times New Roman"/>
          <w:color w:val="000000"/>
          <w:sz w:val="28"/>
          <w:szCs w:val="24"/>
          <w:lang w:eastAsia="ar-SA"/>
        </w:rPr>
      </w:pPr>
    </w:p>
    <w:p>
      <w:pPr>
        <w:jc w:val="right"/>
        <w:rPr>
          <w:rFonts w:ascii="Times New Roman" w:hAnsi="Times New Roman"/>
          <w:color w:val="000000"/>
          <w:sz w:val="28"/>
          <w:szCs w:val="24"/>
          <w:lang w:eastAsia="ar-SA"/>
        </w:rPr>
      </w:pPr>
    </w:p>
    <w:p>
      <w:pPr>
        <w:jc w:val="right"/>
        <w:rPr>
          <w:rFonts w:ascii="Times New Roman" w:hAnsi="Times New Roman"/>
          <w:color w:val="000000"/>
          <w:sz w:val="28"/>
          <w:szCs w:val="24"/>
          <w:lang w:eastAsia="ar-SA"/>
        </w:rPr>
      </w:pPr>
    </w:p>
    <w:p>
      <w:pPr>
        <w:jc w:val="both"/>
        <w:rPr>
          <w:rFonts w:ascii="Times New Roman" w:hAnsi="Times New Roman"/>
          <w:color w:val="000000"/>
          <w:sz w:val="28"/>
          <w:szCs w:val="24"/>
          <w:lang w:eastAsia="ar-SA"/>
        </w:rPr>
      </w:pPr>
    </w:p>
    <w:p>
      <w:pPr>
        <w:spacing w:after="0" w:line="360" w:lineRule="auto"/>
        <w:jc w:val="center"/>
        <w:rPr>
          <w:rFonts w:ascii="Times New Roman" w:hAnsi="Times New Roman" w:cs="Times New Roman"/>
          <w:b/>
          <w:bCs/>
          <w:sz w:val="24"/>
          <w:szCs w:val="24"/>
          <w:lang w:eastAsia="ar-SA"/>
        </w:rPr>
      </w:pPr>
    </w:p>
    <w:p>
      <w:pPr>
        <w:spacing w:after="0" w:line="360" w:lineRule="auto"/>
        <w:jc w:val="center"/>
        <w:rPr>
          <w:rFonts w:ascii="Times New Roman" w:hAnsi="Times New Roman" w:cs="Times New Roman"/>
          <w:b/>
          <w:bCs/>
          <w:sz w:val="24"/>
          <w:szCs w:val="24"/>
          <w:lang w:eastAsia="ar-SA"/>
        </w:rPr>
      </w:pPr>
    </w:p>
    <w:p>
      <w:pPr>
        <w:spacing w:after="0" w:line="360" w:lineRule="auto"/>
        <w:jc w:val="both"/>
        <w:rPr>
          <w:rFonts w:ascii="Times New Roman" w:hAnsi="Times New Roman" w:cs="Times New Roman"/>
          <w:b/>
          <w:bCs/>
          <w:sz w:val="24"/>
          <w:szCs w:val="24"/>
          <w:lang w:eastAsia="ar-SA"/>
        </w:rPr>
      </w:pPr>
    </w:p>
    <w:p>
      <w:pPr>
        <w:spacing w:after="0" w:line="360" w:lineRule="auto"/>
        <w:jc w:val="both"/>
        <w:rPr>
          <w:rFonts w:ascii="Times New Roman" w:hAnsi="Times New Roman" w:cs="Times New Roman"/>
          <w:b/>
          <w:bCs/>
          <w:sz w:val="24"/>
          <w:szCs w:val="24"/>
          <w:lang w:eastAsia="ar-SA"/>
        </w:rPr>
      </w:pPr>
    </w:p>
    <w:p>
      <w:pPr>
        <w:spacing w:after="0" w:line="360" w:lineRule="auto"/>
        <w:jc w:val="center"/>
        <w:rPr>
          <w:rFonts w:ascii="Times New Roman" w:hAnsi="Times New Roman" w:eastAsia="Times New Roman" w:cs="Times New Roman"/>
          <w:b/>
          <w:bCs/>
          <w:sz w:val="32"/>
          <w:szCs w:val="32"/>
          <w:lang w:eastAsia="ru-RU"/>
        </w:rPr>
      </w:pPr>
      <w:r>
        <w:rPr>
          <w:rFonts w:ascii="Times New Roman" w:hAnsi="Times New Roman" w:cs="Times New Roman"/>
          <w:b/>
          <w:bCs/>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2614295</wp:posOffset>
                </wp:positionH>
                <wp:positionV relativeFrom="paragraph">
                  <wp:posOffset>378460</wp:posOffset>
                </wp:positionV>
                <wp:extent cx="885190" cy="460375"/>
                <wp:effectExtent l="0" t="0" r="10160" b="15875"/>
                <wp:wrapNone/>
                <wp:docPr id="11" name="Прямоугольник 11"/>
                <wp:cNvGraphicFramePr/>
                <a:graphic xmlns:a="http://schemas.openxmlformats.org/drawingml/2006/main">
                  <a:graphicData uri="http://schemas.microsoft.com/office/word/2010/wordprocessingShape">
                    <wps:wsp>
                      <wps:cNvSpPr>
                        <a:spLocks noChangeArrowheads="1"/>
                      </wps:cNvSpPr>
                      <wps:spPr bwMode="auto">
                        <a:xfrm>
                          <a:off x="0" y="0"/>
                          <a:ext cx="885190" cy="460375"/>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5.85pt;margin-top:29.8pt;height:36.25pt;width:69.7pt;z-index:251659264;mso-width-relative:page;mso-height-relative:page;" fillcolor="#FFFFFF" filled="t" stroked="f" coordsize="21600,21600" o:gfxdata="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6pVedcAAAAKAQAADwAAAAAAAAABACAAAAAiAAAA&#10;ZHJzL2Rvd25yZXYueG1sUEsBAhQAFAAAAAgAh07iQPUjAHxBAgAAVAQAAA4AAAAAAAAAAQAgAAAA&#10;JgEAAGRycy9lMm9Eb2MueG1sUEsFBgAAAAAGAAYAWQEAANkFAAAAAA==&#10;">
                <v:fill on="t" focussize="0,0"/>
                <v:stroke on="f"/>
                <v:imagedata o:title=""/>
                <o:lock v:ext="edit" aspectratio="f"/>
                <v:textbox>
                  <w:txbxContent>
                    <w:p/>
                  </w:txbxContent>
                </v:textbox>
              </v:rect>
            </w:pict>
          </mc:Fallback>
        </mc:AlternateContent>
      </w:r>
      <w:r>
        <w:rPr>
          <w:rFonts w:ascii="Times New Roman" w:hAnsi="Times New Roman" w:cs="Times New Roman"/>
          <w:b/>
          <w:bCs/>
          <w:sz w:val="24"/>
          <w:szCs w:val="24"/>
          <w:lang w:eastAsia="ar-SA"/>
        </w:rPr>
        <w:t>САРАНСК 2024</w:t>
      </w:r>
      <w:r>
        <w:rPr>
          <w:rFonts w:ascii="Times New Roman" w:hAnsi="Times New Roman" w:cs="Times New Roman"/>
          <w:b/>
          <w:bCs/>
          <w:sz w:val="24"/>
          <w:szCs w:val="24"/>
        </w:rPr>
        <w:br w:type="page"/>
      </w:r>
    </w:p>
    <w:p>
      <w:pPr>
        <w:spacing w:after="0" w:line="360" w:lineRule="auto"/>
        <w:jc w:val="both"/>
        <w:rPr>
          <w:rFonts w:ascii="Times New Roman" w:hAnsi="Times New Roman" w:eastAsia="Times New Roman" w:cs="Times New Roman"/>
          <w:b/>
          <w:bCs/>
          <w:sz w:val="32"/>
          <w:szCs w:val="32"/>
          <w:lang w:eastAsia="ru-RU"/>
        </w:rPr>
      </w:pPr>
    </w:p>
    <w:p>
      <w:pPr>
        <w:spacing w:after="0" w:line="360" w:lineRule="auto"/>
        <w:jc w:val="center"/>
        <w:rPr>
          <w:rFonts w:ascii="Times New Roman" w:hAnsi="Times New Roman" w:eastAsia="Times New Roman" w:cs="Times New Roman"/>
          <w:b/>
          <w:bCs/>
          <w:sz w:val="32"/>
          <w:szCs w:val="32"/>
          <w:lang w:eastAsia="ru-RU"/>
        </w:rPr>
      </w:pPr>
    </w:p>
    <w:p>
      <w:pPr>
        <w:spacing w:before="100" w:beforeAutospacing="1" w:after="0" w:line="360" w:lineRule="auto"/>
        <w:contextualSpacing/>
        <w:jc w:val="center"/>
        <w:rPr>
          <w:rFonts w:ascii="Times New Roman" w:hAnsi="Times New Roman" w:eastAsia="Times New Roman" w:cs="Times New Roman"/>
          <w:sz w:val="28"/>
          <w:szCs w:val="28"/>
          <w:lang w:eastAsia="ru-RU"/>
        </w:rPr>
      </w:pPr>
      <w:r>
        <w:rPr>
          <w:rFonts w:ascii="Times New Roman" w:hAnsi="Times New Roman" w:eastAsia="Times New Roman" w:cs="Times New Roman"/>
          <w:b/>
          <w:color w:val="000000"/>
          <w:sz w:val="28"/>
          <w:szCs w:val="28"/>
          <w:lang w:eastAsia="ru-RU"/>
        </w:rPr>
        <w:t>Содержание</w:t>
      </w:r>
    </w:p>
    <w:p>
      <w:pPr>
        <w:spacing w:after="0" w:line="360" w:lineRule="auto"/>
        <w:ind w:firstLine="709"/>
        <w:jc w:val="center"/>
        <w:rPr>
          <w:rFonts w:ascii="Times New Roman" w:hAnsi="Times New Roman" w:eastAsia="Times New Roman" w:cs="Times New Roman"/>
          <w:b/>
          <w:color w:val="000000"/>
          <w:sz w:val="28"/>
          <w:szCs w:val="28"/>
          <w:lang w:eastAsia="ru-RU"/>
        </w:rPr>
      </w:pPr>
    </w:p>
    <w:p>
      <w:pPr>
        <w:pStyle w:val="12"/>
        <w:spacing w:line="360" w:lineRule="auto"/>
        <w:rPr>
          <w:rFonts w:ascii="Times New Roman" w:hAnsi="Times New Roman"/>
          <w:sz w:val="28"/>
          <w:szCs w:val="28"/>
        </w:rPr>
      </w:pPr>
      <w:r>
        <w:rPr>
          <w:rFonts w:ascii="Times New Roman" w:hAnsi="Times New Roman"/>
          <w:sz w:val="28"/>
          <w:szCs w:val="28"/>
        </w:rPr>
        <w:t>Пояснительная записка……………...............................………………....….……..3</w:t>
      </w:r>
    </w:p>
    <w:p>
      <w:pPr>
        <w:pStyle w:val="12"/>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Методика</w:t>
      </w:r>
      <w:r>
        <w:rPr>
          <w:rFonts w:hint="default" w:ascii="Times New Roman" w:hAnsi="Times New Roman"/>
          <w:sz w:val="28"/>
          <w:szCs w:val="28"/>
          <w:lang w:val="ru-RU"/>
        </w:rPr>
        <w:t xml:space="preserve"> развития физических качеств в легой атлетике...............................</w:t>
      </w:r>
      <w:r>
        <w:rPr>
          <w:rFonts w:ascii="Times New Roman" w:hAnsi="Times New Roman"/>
          <w:sz w:val="28"/>
          <w:szCs w:val="28"/>
        </w:rPr>
        <w:t>...6</w:t>
      </w:r>
    </w:p>
    <w:p>
      <w:pPr>
        <w:pStyle w:val="12"/>
        <w:spacing w:line="360" w:lineRule="auto"/>
        <w:rPr>
          <w:rFonts w:ascii="Times New Roman" w:hAnsi="Times New Roman"/>
          <w:sz w:val="28"/>
          <w:szCs w:val="28"/>
        </w:rPr>
      </w:pPr>
      <w:r>
        <w:rPr>
          <w:rFonts w:ascii="Times New Roman" w:hAnsi="Times New Roman"/>
          <w:sz w:val="28"/>
          <w:szCs w:val="28"/>
        </w:rPr>
        <w:t>1.1.Психологическая характеристика физических качеств………....………...….6</w:t>
      </w:r>
    </w:p>
    <w:p>
      <w:pPr>
        <w:pStyle w:val="12"/>
        <w:spacing w:line="360" w:lineRule="auto"/>
        <w:rPr>
          <w:rFonts w:ascii="Times New Roman" w:hAnsi="Times New Roman"/>
          <w:sz w:val="28"/>
          <w:szCs w:val="28"/>
        </w:rPr>
      </w:pPr>
      <w:r>
        <w:rPr>
          <w:rFonts w:ascii="Times New Roman" w:hAnsi="Times New Roman"/>
          <w:sz w:val="28"/>
          <w:szCs w:val="28"/>
        </w:rPr>
        <w:t>1.2.Силовая выносливость…….............…………………………………….….…..9</w:t>
      </w:r>
    </w:p>
    <w:p>
      <w:pPr>
        <w:pStyle w:val="12"/>
        <w:spacing w:line="360" w:lineRule="auto"/>
        <w:rPr>
          <w:rFonts w:ascii="Times New Roman" w:hAnsi="Times New Roman"/>
          <w:sz w:val="28"/>
          <w:szCs w:val="28"/>
        </w:rPr>
      </w:pPr>
      <w:r>
        <w:rPr>
          <w:rFonts w:ascii="Times New Roman" w:hAnsi="Times New Roman"/>
          <w:sz w:val="28"/>
          <w:szCs w:val="28"/>
        </w:rPr>
        <w:t>1.3.Развитие мышечной массы…….............………………………...……….....…10</w:t>
      </w:r>
    </w:p>
    <w:p>
      <w:pPr>
        <w:pStyle w:val="12"/>
        <w:spacing w:line="360" w:lineRule="auto"/>
        <w:rPr>
          <w:rFonts w:ascii="Times New Roman" w:hAnsi="Times New Roman"/>
          <w:sz w:val="28"/>
          <w:szCs w:val="28"/>
        </w:rPr>
      </w:pPr>
      <w:r>
        <w:rPr>
          <w:rFonts w:ascii="Times New Roman" w:hAnsi="Times New Roman"/>
          <w:sz w:val="28"/>
          <w:szCs w:val="28"/>
        </w:rPr>
        <w:t>1.4.Выносливость……………………..............……………………………..……..11</w:t>
      </w:r>
    </w:p>
    <w:p>
      <w:pPr>
        <w:pStyle w:val="12"/>
        <w:spacing w:line="360" w:lineRule="auto"/>
        <w:rPr>
          <w:rFonts w:ascii="Times New Roman" w:hAnsi="Times New Roman"/>
          <w:sz w:val="28"/>
          <w:szCs w:val="28"/>
        </w:rPr>
      </w:pPr>
      <w:r>
        <w:rPr>
          <w:rFonts w:ascii="Times New Roman" w:hAnsi="Times New Roman"/>
          <w:sz w:val="28"/>
          <w:szCs w:val="28"/>
        </w:rPr>
        <w:t>1.5.Психология спорта…………………….............…………………………….....14</w:t>
      </w:r>
    </w:p>
    <w:p>
      <w:pPr>
        <w:pStyle w:val="12"/>
        <w:spacing w:line="360" w:lineRule="auto"/>
        <w:rPr>
          <w:rFonts w:ascii="Times New Roman" w:hAnsi="Times New Roman"/>
          <w:sz w:val="28"/>
          <w:szCs w:val="28"/>
        </w:rPr>
      </w:pPr>
      <w:r>
        <w:rPr>
          <w:rFonts w:ascii="Times New Roman" w:hAnsi="Times New Roman"/>
          <w:sz w:val="28"/>
          <w:szCs w:val="28"/>
        </w:rPr>
        <w:t>2.Средства и методы развития физических качеств …............……………....….17</w:t>
      </w:r>
    </w:p>
    <w:p>
      <w:pPr>
        <w:pStyle w:val="12"/>
        <w:spacing w:line="360" w:lineRule="auto"/>
        <w:rPr>
          <w:rFonts w:ascii="Times New Roman" w:hAnsi="Times New Roman"/>
          <w:sz w:val="28"/>
          <w:szCs w:val="28"/>
        </w:rPr>
      </w:pPr>
      <w:r>
        <w:rPr>
          <w:rFonts w:ascii="Times New Roman" w:hAnsi="Times New Roman"/>
          <w:sz w:val="28"/>
          <w:szCs w:val="28"/>
        </w:rPr>
        <w:t>2.1.Средства и методы развития силы ………..............……………………..…...17</w:t>
      </w:r>
    </w:p>
    <w:p>
      <w:pPr>
        <w:pStyle w:val="12"/>
        <w:spacing w:line="360" w:lineRule="auto"/>
        <w:rPr>
          <w:rFonts w:ascii="Times New Roman" w:hAnsi="Times New Roman"/>
          <w:sz w:val="28"/>
          <w:szCs w:val="28"/>
        </w:rPr>
      </w:pPr>
      <w:r>
        <w:rPr>
          <w:rFonts w:ascii="Times New Roman" w:hAnsi="Times New Roman"/>
          <w:sz w:val="28"/>
          <w:szCs w:val="28"/>
        </w:rPr>
        <w:t>2.2.Средства и методы развития быстроты движений….............…………….....18</w:t>
      </w:r>
    </w:p>
    <w:p>
      <w:pPr>
        <w:pStyle w:val="12"/>
        <w:spacing w:line="360" w:lineRule="auto"/>
        <w:rPr>
          <w:rFonts w:ascii="Times New Roman" w:hAnsi="Times New Roman"/>
          <w:sz w:val="28"/>
          <w:szCs w:val="28"/>
        </w:rPr>
      </w:pPr>
      <w:r>
        <w:rPr>
          <w:rFonts w:ascii="Times New Roman" w:hAnsi="Times New Roman"/>
          <w:sz w:val="28"/>
          <w:szCs w:val="28"/>
        </w:rPr>
        <w:t>2.3.Средства и методы развития выносливости ……...............…….......….....….19</w:t>
      </w:r>
    </w:p>
    <w:p>
      <w:pPr>
        <w:pStyle w:val="12"/>
        <w:spacing w:line="360" w:lineRule="auto"/>
        <w:rPr>
          <w:rFonts w:ascii="Times New Roman" w:hAnsi="Times New Roman"/>
          <w:sz w:val="28"/>
          <w:szCs w:val="28"/>
        </w:rPr>
      </w:pPr>
      <w:r>
        <w:rPr>
          <w:rFonts w:ascii="Times New Roman" w:hAnsi="Times New Roman"/>
          <w:sz w:val="28"/>
          <w:szCs w:val="28"/>
        </w:rPr>
        <w:t>2.4.Средства и методы развития гибкости ……….............……………………....20</w:t>
      </w:r>
    </w:p>
    <w:p>
      <w:pPr>
        <w:pStyle w:val="12"/>
        <w:spacing w:line="360" w:lineRule="auto"/>
        <w:rPr>
          <w:rFonts w:ascii="Times New Roman" w:hAnsi="Times New Roman"/>
          <w:sz w:val="28"/>
          <w:szCs w:val="28"/>
        </w:rPr>
      </w:pPr>
      <w:r>
        <w:rPr>
          <w:rFonts w:ascii="Times New Roman" w:hAnsi="Times New Roman"/>
          <w:sz w:val="28"/>
          <w:szCs w:val="28"/>
        </w:rPr>
        <w:t>2.5.Средства и методы развития ловкости………............…………..………..…..21</w:t>
      </w:r>
    </w:p>
    <w:p>
      <w:pPr>
        <w:pStyle w:val="12"/>
        <w:spacing w:line="360" w:lineRule="auto"/>
        <w:rPr>
          <w:rFonts w:ascii="Times New Roman" w:hAnsi="Times New Roman"/>
          <w:sz w:val="28"/>
          <w:szCs w:val="28"/>
        </w:rPr>
      </w:pPr>
      <w:r>
        <w:rPr>
          <w:rFonts w:ascii="Times New Roman" w:hAnsi="Times New Roman"/>
          <w:sz w:val="28"/>
          <w:szCs w:val="28"/>
        </w:rPr>
        <w:t>Заключение……………………………....................…….………….........………..22</w:t>
      </w:r>
    </w:p>
    <w:p>
      <w:pPr>
        <w:pStyle w:val="12"/>
        <w:spacing w:line="360" w:lineRule="auto"/>
        <w:rPr>
          <w:rFonts w:ascii="Times New Roman" w:hAnsi="Times New Roman"/>
          <w:sz w:val="28"/>
          <w:szCs w:val="28"/>
        </w:rPr>
      </w:pPr>
      <w:r>
        <w:rPr>
          <w:rFonts w:ascii="Times New Roman" w:hAnsi="Times New Roman"/>
          <w:sz w:val="28"/>
          <w:szCs w:val="28"/>
        </w:rPr>
        <w:t>3.Список используемых источников……….………………….....…....….…....…23</w:t>
      </w:r>
    </w:p>
    <w:p>
      <w:pPr>
        <w:pStyle w:val="12"/>
        <w:spacing w:line="360" w:lineRule="auto"/>
        <w:rPr>
          <w:rFonts w:ascii="Times New Roman" w:hAnsi="Times New Roman"/>
          <w:sz w:val="28"/>
          <w:szCs w:val="28"/>
        </w:rPr>
      </w:pPr>
    </w:p>
    <w:p>
      <w:pPr>
        <w:pStyle w:val="12"/>
        <w:spacing w:line="360" w:lineRule="auto"/>
        <w:rPr>
          <w:rFonts w:ascii="Times New Roman" w:hAnsi="Times New Roman"/>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pPr>
        <w:pStyle w:val="6"/>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Лёгкая атлетика - вид спорта, объединяющий упражнения в ходьбе, беге, прыжках, метании. Она занимает одно из ведущих мест в современной системе физического воспитания. Занятия лёгкой атлетикой развивают основные физические качества: силу, быстроту, ловкость, выносливость, гибкость,  воспитывает силу воли и широкий круг двигательных навыков.</w:t>
      </w:r>
    </w:p>
    <w:p>
      <w:pPr>
        <w:pStyle w:val="6"/>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В настоящее время легкой атлетикой начинают заниматься дети в возрасте 6-7 лет. В связи с этим появилась необходимость в разработке и систематизации методов обучения, развития и воспитания юных легкоатлетов на учебно-тренировочных занятиях исходя именно из возможностей и потребностей детей данного возраста. Естественность, разновидность легкоатлетических упражнений и возможность варьировать нагрузку позволяют успешно использовать их в занятиях с учащимися.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Основу двигательных способностей человека составляют физические качества, а форму проявления </w:t>
      </w:r>
      <w:r>
        <w:rPr>
          <w:sz w:val="28"/>
        </w:rPr>
        <w:t>–</w:t>
      </w:r>
      <w:r>
        <w:rPr>
          <w:rFonts w:ascii="Times New Roman" w:hAnsi="Times New Roman" w:cs="Times New Roman"/>
          <w:sz w:val="28"/>
          <w:szCs w:val="28"/>
        </w:rPr>
        <w:t xml:space="preserve"> двигательные умения и навыки. К двигательным способностям относят силовые, скоростные, скоростно </w:t>
      </w:r>
      <w:r>
        <w:rPr>
          <w:sz w:val="28"/>
        </w:rPr>
        <w:t xml:space="preserve">– </w:t>
      </w:r>
      <w:r>
        <w:rPr>
          <w:rFonts w:ascii="Times New Roman" w:hAnsi="Times New Roman" w:cs="Times New Roman"/>
          <w:sz w:val="28"/>
          <w:szCs w:val="28"/>
        </w:rPr>
        <w:t>силовые, двигательно-координационные способности, общую и специфическую выносливость.</w:t>
      </w:r>
      <w:r>
        <w:rPr>
          <w:rFonts w:cs="Times New Roman"/>
          <w:sz w:val="28"/>
          <w:szCs w:val="28"/>
        </w:rPr>
        <w:t xml:space="preserve"> </w:t>
      </w:r>
      <w:r>
        <w:rPr>
          <w:rFonts w:ascii="Times New Roman" w:hAnsi="Times New Roman" w:cs="Times New Roman"/>
          <w:sz w:val="28"/>
          <w:szCs w:val="28"/>
        </w:rPr>
        <w:t>На развитие двигательных способностей влияют также и психодинамические задатки (темперамент, характер, особенности регуляции и саморегуляции психических состояний и др.). О способностях человека судят не только по его достижениям в процессе обучения или выполнения какой</w:t>
      </w:r>
      <w:r>
        <w:rPr>
          <w:sz w:val="28"/>
        </w:rPr>
        <w:t>–</w:t>
      </w:r>
      <w:r>
        <w:rPr>
          <w:rFonts w:ascii="Times New Roman" w:hAnsi="Times New Roman" w:cs="Times New Roman"/>
          <w:sz w:val="28"/>
          <w:szCs w:val="28"/>
        </w:rPr>
        <w:t>либо двигательной деятельности, но и по тому, как быстро и легко он приобретает эти умения и навыки.</w:t>
      </w:r>
    </w:p>
    <w:p>
      <w:pPr>
        <w:pStyle w:val="6"/>
        <w:shd w:val="clear" w:color="auto" w:fill="FFFFFF"/>
        <w:spacing w:before="0" w:beforeAutospacing="0" w:after="0" w:afterAutospacing="0" w:line="360" w:lineRule="auto"/>
        <w:ind w:firstLine="708"/>
        <w:jc w:val="both"/>
        <w:rPr>
          <w:color w:val="333333"/>
          <w:sz w:val="28"/>
          <w:szCs w:val="28"/>
          <w:shd w:val="clear" w:color="auto" w:fill="FFFFFF"/>
        </w:rPr>
      </w:pPr>
      <w:r>
        <w:rPr>
          <w:color w:val="000000"/>
          <w:sz w:val="28"/>
          <w:szCs w:val="28"/>
          <w:shd w:val="clear" w:color="auto" w:fill="FFFFFF"/>
        </w:rPr>
        <w:t>По структуре легкоатлетические виды спорта делят на:  циклические, ациклические и смешанные, а с точки зрения преобладающего проявления какого-либо физического качества: скоростные, силовые, скоростно-силовые, скоростной выносливости, специальной выносливости. </w:t>
      </w:r>
      <w:r>
        <w:rPr>
          <w:color w:val="333333"/>
          <w:sz w:val="28"/>
          <w:szCs w:val="28"/>
          <w:shd w:val="clear" w:color="auto" w:fill="FFFFFF"/>
        </w:rPr>
        <w:t xml:space="preserve">Развитие физических качеств и освоение техники движения тесно взаимосвязаны. И являются единым в процессе обучения. </w:t>
      </w:r>
    </w:p>
    <w:p>
      <w:pPr>
        <w:pStyle w:val="6"/>
        <w:shd w:val="clear" w:color="auto" w:fill="FFFFFF"/>
        <w:spacing w:before="0" w:beforeAutospacing="0" w:after="0" w:afterAutospacing="0" w:line="360" w:lineRule="auto"/>
        <w:ind w:firstLine="708"/>
        <w:jc w:val="both"/>
        <w:rPr>
          <w:color w:val="000000"/>
          <w:sz w:val="28"/>
          <w:szCs w:val="28"/>
          <w:shd w:val="clear" w:color="auto" w:fill="FFFFFF"/>
        </w:rPr>
      </w:pPr>
      <w:r>
        <w:rPr>
          <w:color w:val="333333"/>
          <w:sz w:val="28"/>
          <w:szCs w:val="28"/>
          <w:shd w:val="clear" w:color="auto" w:fill="FFFFFF"/>
        </w:rPr>
        <w:t>Наиболее эффективно комплексное развитие физических качеств, но при этом надо уделять внимание последовательности упражнений по их преимущественной направленности.</w:t>
      </w:r>
      <w:r>
        <w:rPr>
          <w:color w:val="000000"/>
          <w:sz w:val="28"/>
          <w:szCs w:val="28"/>
          <w:shd w:val="clear" w:color="auto" w:fill="FFFFFF"/>
        </w:rPr>
        <w:t xml:space="preserve"> Большое значение в подготовке юных легкоатлетов на этапе начальной подготовки имеет метод сопряженного воздействия, предусматривающий посредством специальных упражнений легкоатлета и методических приемов, одновременное осуществление технической подготовки и развитие физических качеств.  В некоторых легкоатлетических упражнениях сила в сочетании с быстротой определяет уровень спортивных достижений. Сила не только дополняет, но и в значительной степени определяет развитие качества быстроты. </w:t>
      </w:r>
    </w:p>
    <w:p>
      <w:pPr>
        <w:pStyle w:val="6"/>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В таких видах легкой атлетики как спринт, барьеры, прыжки, метание и многоборье необходимо уметь проявлять силу в очень короткое время, т. е. сила, проявленная в таких движениях, называется взрывной, а сами движения - скоростно-силовыми. Специальная выносливость необходима для всех легкоатлетов, с целью выполнения разнообразных упражнений различной интенсивности. Для видов скоростно-силовой группы специальная выносливость необходима для сохранения наивысшей скорости движений при многократных повторениях бега на коротких отрезках, прыжков и метаний, а также специальных упражнений.</w:t>
      </w:r>
      <w:r>
        <w:rPr>
          <w:color w:val="000000"/>
          <w:sz w:val="28"/>
          <w:szCs w:val="28"/>
          <w:shd w:val="clear" w:color="auto" w:fill="FFFFFF"/>
        </w:rPr>
        <w:br w:type="textWrapping"/>
      </w:r>
      <w:r>
        <w:rPr>
          <w:color w:val="000000"/>
          <w:sz w:val="28"/>
          <w:szCs w:val="28"/>
          <w:shd w:val="clear" w:color="auto" w:fill="FFFFFF"/>
        </w:rPr>
        <w:tab/>
      </w:r>
      <w:r>
        <w:rPr>
          <w:color w:val="000000"/>
          <w:sz w:val="28"/>
          <w:szCs w:val="28"/>
          <w:shd w:val="clear" w:color="auto" w:fill="FFFFFF"/>
        </w:rPr>
        <w:t>Для видов: бег на 100, 200, 400, с барьерами, прыжки и метания основным средством развития специальной выносливости служит многократное (до утомления) выполнение основных и специальных упражнений. Развитие выносливости во многом определяется методами тренировки. Среди всего многообразия можно выделить три основных метода: непрерывного длительного бега, прерывного (интервального) и соревновательного.</w:t>
      </w:r>
      <w:r>
        <w:rPr>
          <w:color w:val="000000"/>
          <w:sz w:val="28"/>
          <w:szCs w:val="28"/>
          <w:shd w:val="clear" w:color="auto" w:fill="FFFFFF"/>
        </w:rPr>
        <w:br w:type="textWrapping"/>
      </w:r>
      <w:r>
        <w:rPr>
          <w:color w:val="000000"/>
          <w:sz w:val="28"/>
          <w:szCs w:val="28"/>
          <w:shd w:val="clear" w:color="auto" w:fill="FFFFFF"/>
        </w:rPr>
        <w:tab/>
      </w:r>
      <w:r>
        <w:rPr>
          <w:color w:val="000000"/>
          <w:sz w:val="28"/>
          <w:szCs w:val="28"/>
          <w:shd w:val="clear" w:color="auto" w:fill="FFFFFF"/>
        </w:rPr>
        <w:t>Легкая атлетика предъявляет специфические требования к гибкости, обусловленные биомеханической структурой основных соревновательных действий. Легкоатлетам в первую очередь необходимо иметь высокую подвижность в плечевых и голеностопных суставах.</w:t>
      </w:r>
      <w:r>
        <w:rPr>
          <w:rFonts w:ascii="Arial" w:hAnsi="Arial" w:cs="Arial"/>
          <w:i/>
          <w:iCs/>
          <w:color w:val="000000"/>
          <w:sz w:val="18"/>
          <w:szCs w:val="18"/>
          <w:shd w:val="clear" w:color="auto" w:fill="FFFFFF"/>
        </w:rPr>
        <w:t> </w:t>
      </w:r>
      <w:r>
        <w:rPr>
          <w:color w:val="000000"/>
          <w:sz w:val="28"/>
          <w:szCs w:val="28"/>
          <w:shd w:val="clear" w:color="auto" w:fill="FFFFFF"/>
        </w:rPr>
        <w:t>Основные методы развития гибкости: повторный метод, игровой метод, соревновательный. В занятиях с детьми доля динамических упражнений на растягивание больше, чем статических. Ловкость выражает степень координационных способностей человека, умение перестраивать свою двигательную деятельность в соответствии с требованиями внезапно меняющихся ситуаций. Ловкость является, в известной степени, врожденным качеством, однако в процессе тренировки можно в значительной мере ее совершенствовать. Высокий уровень развития ловкости позволяет быстрее усваивать новые движения и выполнять их с наименьшей затратой энергии и времени.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Хороший уровень развития ловкости у спортсменов позволяет быстрее и эффективнее овладевать правильной техникой упражнений и видов легкой атлетики. Основные методы развития ловкости: повторный; интервальный; игровой; круговой тренировки; соревновательный.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двигательных способностей необходимо создавать определенные условия деятельности, используя соответствующие физические упражнения на скорость, на силу и т.д. Однако эффект тренировки этих способностей зависит, кроме того, от индивидуальной нормы реакции на внешние нагрузки.</w:t>
      </w: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pStyle w:val="8"/>
        <w:numPr>
          <w:ilvl w:val="0"/>
          <w:numId w:val="1"/>
        </w:numPr>
        <w:spacing w:after="0" w:line="360" w:lineRule="auto"/>
        <w:jc w:val="center"/>
        <w:rPr>
          <w:rFonts w:ascii="Times New Roman" w:hAnsi="Times New Roman" w:cs="Times New Roman"/>
          <w:sz w:val="28"/>
          <w:szCs w:val="28"/>
        </w:rPr>
      </w:pPr>
      <w:r>
        <w:rPr>
          <w:rFonts w:ascii="Times New Roman" w:hAnsi="Times New Roman" w:cs="Times New Roman"/>
          <w:b/>
          <w:sz w:val="28"/>
          <w:szCs w:val="28"/>
          <w:lang w:val="ru-RU"/>
        </w:rPr>
        <w:t>Методика</w:t>
      </w:r>
      <w:r>
        <w:rPr>
          <w:rFonts w:hint="default" w:ascii="Times New Roman" w:hAnsi="Times New Roman" w:cs="Times New Roman"/>
          <w:b/>
          <w:sz w:val="28"/>
          <w:szCs w:val="28"/>
          <w:lang w:val="ru-RU"/>
        </w:rPr>
        <w:t xml:space="preserve"> р</w:t>
      </w:r>
      <w:r>
        <w:rPr>
          <w:rFonts w:ascii="Times New Roman" w:hAnsi="Times New Roman" w:cs="Times New Roman"/>
          <w:b/>
          <w:sz w:val="28"/>
          <w:szCs w:val="28"/>
        </w:rPr>
        <w:t>азвити</w:t>
      </w:r>
      <w:r>
        <w:rPr>
          <w:rFonts w:ascii="Times New Roman" w:hAnsi="Times New Roman" w:cs="Times New Roman"/>
          <w:b/>
          <w:sz w:val="28"/>
          <w:szCs w:val="28"/>
          <w:lang w:val="ru-RU"/>
        </w:rPr>
        <w:t>я</w:t>
      </w:r>
      <w:r>
        <w:rPr>
          <w:rFonts w:ascii="Times New Roman" w:hAnsi="Times New Roman" w:cs="Times New Roman"/>
          <w:b/>
          <w:sz w:val="28"/>
          <w:szCs w:val="28"/>
        </w:rPr>
        <w:t xml:space="preserve"> физических качеств </w:t>
      </w:r>
    </w:p>
    <w:p>
      <w:pPr>
        <w:pStyle w:val="8"/>
        <w:numPr>
          <w:ilvl w:val="1"/>
          <w:numId w:val="1"/>
        </w:num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Психологическая характеристика физических качеств.</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Спортивные возможности определяются физическими, спортивно-техническими и тактическими способностями, а также специальными знаниями и опытом спортсмена. На современном этапе развития теории физического воспитания различают пять основных физических качеств: быстрота, сила, выносливость, ловкость и гибкость. Эти физические качества имеют свои психологические характеристики: быстрота </w:t>
      </w:r>
      <w:r>
        <w:rPr>
          <w:sz w:val="28"/>
        </w:rPr>
        <w:t>–</w:t>
      </w:r>
      <w:r>
        <w:rPr>
          <w:rFonts w:ascii="Times New Roman" w:hAnsi="Times New Roman" w:cs="Times New Roman"/>
          <w:sz w:val="28"/>
          <w:szCs w:val="28"/>
        </w:rPr>
        <w:t xml:space="preserve"> это способность человека совершать двигательные действия в минимальный для данных условий отрезок времени. С точки зрения психологии быстрота </w:t>
      </w:r>
      <w:r>
        <w:rPr>
          <w:sz w:val="28"/>
        </w:rPr>
        <w:t>–</w:t>
      </w:r>
      <w:r>
        <w:rPr>
          <w:rFonts w:ascii="Times New Roman" w:hAnsi="Times New Roman" w:cs="Times New Roman"/>
          <w:sz w:val="28"/>
          <w:szCs w:val="28"/>
        </w:rPr>
        <w:t xml:space="preserve"> это способность управлять временными признаками движения, отражение в сознании спортсмена продолжительности, темпа и ритма движения. Быстрота имеет решающее значение в спринтерских и прыжковых дисциплинах легкой атлетики, в велосипедном спорте. Она составляет важную основу, необходимую для успеха в большинстве спортивных игр. Залог быстроты находится в зависимости от трех основных компонентов.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Подвижность нервных процессов: только при очень быстрой смене возбуждения и торможения и соответствующей регуляции нервно </w:t>
      </w:r>
      <w:r>
        <w:rPr>
          <w:sz w:val="28"/>
        </w:rPr>
        <w:t xml:space="preserve">– </w:t>
      </w:r>
      <w:r>
        <w:rPr>
          <w:rFonts w:ascii="Times New Roman" w:hAnsi="Times New Roman" w:cs="Times New Roman"/>
          <w:sz w:val="28"/>
          <w:szCs w:val="28"/>
        </w:rPr>
        <w:t>мышечного аппарата можно достигнуть высокой частоты движений с оптимальным приложением силы; продолжительность процесса восприятия, т. е. передача информации и начало ответного действия, составляет основу быстроты двигательной реакции.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Напряжение воли </w:t>
      </w:r>
      <w:r>
        <w:rPr>
          <w:sz w:val="28"/>
        </w:rPr>
        <w:t>–</w:t>
      </w:r>
      <w:r>
        <w:rPr>
          <w:rFonts w:ascii="Times New Roman" w:hAnsi="Times New Roman" w:cs="Times New Roman"/>
          <w:sz w:val="28"/>
          <w:szCs w:val="28"/>
        </w:rPr>
        <w:t xml:space="preserve"> достижение максимально возможной скорости в определенной степени зависит от сознательного акта применения усилия над собой.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Проявление высоких скоростных качеств зависит от степени развития у спортсмена подвижности нервных процессов, воли и координационных центрально-нервных факторов. Обычно выделяют три разновидности проявления быстроты: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латентное время двигательной реакции (минимальное время, необходимое для начала действия в ответ на определенный раздражитель);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скорость отдельного движения;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частота движений</w:t>
      </w:r>
      <w:r>
        <w:t xml:space="preserve">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Эти формы проявления быстроты не зависят друг от друга. Каждая из них имеет свои особенности, которые существуют во временных параметрах.</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первой форме проявления быстроты следует рассматривать время, затраченное спортсменом на начало действия в ответ на известное ему определенное раздражение, например звуковой сигнал старта (выстрел из стартового пистолета, свисток судьи). В данном случае латентным временем двигательной реакции будет время, затраченное спортсменом на восприятие звукового сигнала, обработку полученной информации, передачу импульса к действию как ответной реакции на раздражитель. Окончанием этого процесса считается момент, с которого начата двигательная активность спортсмена.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Скорость отдельного движения характеризуется психической организацией одиночного действия. Если ходьба человека состоит из множества повторяющихся движений (шагов), то один шаг </w:t>
      </w:r>
      <w:r>
        <w:rPr>
          <w:sz w:val="28"/>
        </w:rPr>
        <w:t>–</w:t>
      </w:r>
      <w:r>
        <w:rPr>
          <w:rFonts w:ascii="Times New Roman" w:hAnsi="Times New Roman" w:cs="Times New Roman"/>
          <w:sz w:val="28"/>
          <w:szCs w:val="28"/>
        </w:rPr>
        <w:t xml:space="preserve"> отдельное движение. Скорость одного шага </w:t>
      </w:r>
      <w:r>
        <w:rPr>
          <w:sz w:val="28"/>
        </w:rPr>
        <w:t>–</w:t>
      </w:r>
      <w:r>
        <w:rPr>
          <w:rFonts w:ascii="Times New Roman" w:hAnsi="Times New Roman" w:cs="Times New Roman"/>
          <w:sz w:val="28"/>
          <w:szCs w:val="28"/>
        </w:rPr>
        <w:t xml:space="preserve"> это скорость отдельного движения. Скорость шагов </w:t>
      </w:r>
      <w:r>
        <w:rPr>
          <w:sz w:val="28"/>
        </w:rPr>
        <w:t>–</w:t>
      </w:r>
      <w:r>
        <w:rPr>
          <w:rFonts w:ascii="Times New Roman" w:hAnsi="Times New Roman" w:cs="Times New Roman"/>
          <w:sz w:val="28"/>
          <w:szCs w:val="28"/>
        </w:rPr>
        <w:t xml:space="preserve"> соответственно частота движений.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Сила </w:t>
      </w:r>
      <w:r>
        <w:rPr>
          <w:sz w:val="28"/>
        </w:rPr>
        <w:t>–</w:t>
      </w:r>
      <w:r>
        <w:rPr>
          <w:rFonts w:ascii="Times New Roman" w:hAnsi="Times New Roman" w:cs="Times New Roman"/>
          <w:sz w:val="28"/>
          <w:szCs w:val="28"/>
        </w:rPr>
        <w:t xml:space="preserve"> это способность человека совершать действия с определенными мышечными напряжениями. Для большинства видов спорта это одно из важнейших физических качеств. Но в каждом из этих видов к силе предъявляют различные требования. Сила, представляя собой один из компонентов структуры физических способностей, определяет работоспособность спортсмена. Сила тесно связана с выносливостью и быстротой. Скоростная сила и силовая выносливость </w:t>
      </w:r>
      <w:r>
        <w:rPr>
          <w:sz w:val="28"/>
        </w:rPr>
        <w:t>–</w:t>
      </w:r>
      <w:r>
        <w:rPr>
          <w:rFonts w:ascii="Times New Roman" w:hAnsi="Times New Roman" w:cs="Times New Roman"/>
          <w:sz w:val="28"/>
          <w:szCs w:val="28"/>
        </w:rPr>
        <w:t xml:space="preserve"> наиболее типичные силовые характеристики в спорте, при этом абсолютная сила мускулатуры может рассматриваться как фактор способности к достижению и как мера для оценки доли максимальной силы в том или ином соревновательном действии.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Максимальная сила </w:t>
      </w:r>
      <w:r>
        <w:rPr>
          <w:sz w:val="28"/>
        </w:rPr>
        <w:t>–</w:t>
      </w:r>
      <w:r>
        <w:rPr>
          <w:rFonts w:ascii="Times New Roman" w:hAnsi="Times New Roman" w:cs="Times New Roman"/>
          <w:sz w:val="28"/>
          <w:szCs w:val="28"/>
        </w:rPr>
        <w:t xml:space="preserve"> это наивысшая сила, которую способна развить нервно </w:t>
      </w:r>
      <w:r>
        <w:rPr>
          <w:sz w:val="28"/>
        </w:rPr>
        <w:t xml:space="preserve">– </w:t>
      </w:r>
      <w:r>
        <w:rPr>
          <w:rFonts w:ascii="Times New Roman" w:hAnsi="Times New Roman" w:cs="Times New Roman"/>
          <w:sz w:val="28"/>
          <w:szCs w:val="28"/>
        </w:rPr>
        <w:t>мышечная система при максимальном произвольном мышечном сокращении. Она определяет достижения в таких видах спорта, в которых приходится преодолевать значительные сопротивления (тяжелая атлетика, спортивная гимнастика, разнообразные виды борьбы). Большая доля максимальной силы в сочетании с высокой скоростью мышечных сокращений или выносливостью необходима также в метании молота, толкании ядра, гребле на каноэ и т. д. Значение максимальной силы для спортивного достижения тем меньше, чем меньше преодолеваемые сопротивления и чем больше доминирует быстрота мышечных сокращений или выносливость. Так, максимальная сила имеет большее значение для достижений в легкоатлетическом спринте, чем в беге на длинные дистанции.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Скоростная сила </w:t>
      </w:r>
      <w:r>
        <w:rPr>
          <w:sz w:val="28"/>
        </w:rPr>
        <w:t>–</w:t>
      </w:r>
      <w:r>
        <w:rPr>
          <w:rFonts w:ascii="Times New Roman" w:hAnsi="Times New Roman" w:cs="Times New Roman"/>
          <w:sz w:val="28"/>
          <w:szCs w:val="28"/>
        </w:rPr>
        <w:t xml:space="preserve"> это способность нервно-мышечной системы преодолевать сопротивления с высокой скоростью мышечного сокращения. Скоростная сила имеет определяющее значение для достижений во многих движениях ациклического и смешанного характера (легкоатлетические прыжки, прыжки с трамплина, спортивные игры), в таких видах спорта, где результаты зависят от быстроты выталкивания, выбрасывания снаряда или отталкивания для выполнения прыжка. Скоростная сила оказывает значительное влияние и на достижения в определенных движениях циклического характера. Она составляет основу быстроты спринтера </w:t>
      </w:r>
      <w:r>
        <w:rPr>
          <w:sz w:val="28"/>
        </w:rPr>
        <w:t xml:space="preserve">– </w:t>
      </w:r>
      <w:r>
        <w:rPr>
          <w:rFonts w:ascii="Times New Roman" w:hAnsi="Times New Roman" w:cs="Times New Roman"/>
          <w:sz w:val="28"/>
          <w:szCs w:val="28"/>
        </w:rPr>
        <w:t xml:space="preserve">легкоатлета, спринтера </w:t>
      </w:r>
      <w:r>
        <w:rPr>
          <w:sz w:val="28"/>
        </w:rPr>
        <w:t xml:space="preserve">– </w:t>
      </w:r>
      <w:r>
        <w:rPr>
          <w:rFonts w:ascii="Times New Roman" w:hAnsi="Times New Roman" w:cs="Times New Roman"/>
          <w:sz w:val="28"/>
          <w:szCs w:val="28"/>
        </w:rPr>
        <w:t>велогонщика, способности к ускорениям хоккеистов и футболистов.</w:t>
      </w:r>
    </w:p>
    <w:p>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1.2 Силовая выносливость</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Силовая выносливость </w:t>
      </w:r>
      <w:r>
        <w:rPr>
          <w:sz w:val="28"/>
        </w:rPr>
        <w:t>–</w:t>
      </w:r>
      <w:r>
        <w:rPr>
          <w:rFonts w:ascii="Times New Roman" w:hAnsi="Times New Roman" w:cs="Times New Roman"/>
          <w:sz w:val="28"/>
          <w:szCs w:val="28"/>
        </w:rPr>
        <w:t xml:space="preserve"> это способность организма сопротивляться утомлению при длительной силовой работе. Силовая выносливость характеризуется сочетанием относительно высоких силовых способностей со значительной выносливостью и определяет достижения в первую очередь при необходимости преодолевать большие сопротивления в течение длительного времени. Эти качества ярко выражены в таких видах спорта, как академическая гребля, лыжные гонки и плавание.</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основе проявления силы (как физического качества) лежит деятельность нервно </w:t>
      </w:r>
      <w:r>
        <w:rPr>
          <w:sz w:val="28"/>
        </w:rPr>
        <w:t xml:space="preserve">– </w:t>
      </w:r>
      <w:r>
        <w:rPr>
          <w:rFonts w:ascii="Times New Roman" w:hAnsi="Times New Roman" w:cs="Times New Roman"/>
          <w:sz w:val="28"/>
          <w:szCs w:val="28"/>
        </w:rPr>
        <w:t xml:space="preserve">мышечного аппарата, при этом выполняются следующие обязательные условия: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активация исполнительной системы (периферический нервно-мышечный аппарат);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осуществление режима мышечной деятельности (нервных центров, управляющих мышечной деятельностью;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сократительного аппарата мышечных волокон;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системы электромеханической связи мышечных волокон.</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Обычно, когда говорят о мышечной силе человека, речь идет о максимальной произвольной силе. Действительно, если говорить о силе, то осуществление мышечного действия протекает при произвольном усилии и стремлении максимально сократить необходимые мышцы.</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Управлять мышцами, когда требуется проявить их силу </w:t>
      </w:r>
      <w:r>
        <w:rPr>
          <w:sz w:val="28"/>
        </w:rPr>
        <w:t>–</w:t>
      </w:r>
      <w:r>
        <w:rPr>
          <w:rFonts w:ascii="Times New Roman" w:hAnsi="Times New Roman" w:cs="Times New Roman"/>
          <w:sz w:val="28"/>
          <w:szCs w:val="28"/>
        </w:rPr>
        <w:t xml:space="preserve"> очень сложная задача для центральной нервной системы. Доказано, что максимальная произвольная сила всегда ниже, чем максимальная сила мышц, которая зависит от числа мышечных волокон и их толщины. Разница между значениями этих параметров силы называется силовым дефицитом. Силовой дефицит тем меньше, чем совершеннее центральное управление мышечным аппаратом. Его величина зависит от трех факторов:</w:t>
      </w:r>
    </w:p>
    <w:p>
      <w:pPr>
        <w:spacing w:after="0" w:line="360" w:lineRule="auto"/>
        <w:ind w:firstLine="851"/>
        <w:jc w:val="both"/>
        <w:rPr>
          <w:rFonts w:ascii="Times New Roman" w:hAnsi="Times New Roman" w:cs="Times New Roman"/>
          <w:sz w:val="28"/>
          <w:szCs w:val="28"/>
        </w:rPr>
      </w:pPr>
      <w:r>
        <w:rPr>
          <w:sz w:val="28"/>
        </w:rPr>
        <w:t>– п</w:t>
      </w:r>
      <w:r>
        <w:rPr>
          <w:rFonts w:ascii="Times New Roman" w:hAnsi="Times New Roman" w:cs="Times New Roman"/>
          <w:sz w:val="28"/>
          <w:szCs w:val="28"/>
        </w:rPr>
        <w:t>ервый фактор (психологический). При некоторых эмоциональных состояниях человек может проявлять такую силу, которая намного превышает его максимальные возможности в обычных условиях</w:t>
      </w:r>
      <w:r>
        <w:t xml:space="preserve"> </w:t>
      </w:r>
      <w:r>
        <w:rPr>
          <w:rFonts w:ascii="Times New Roman" w:hAnsi="Times New Roman" w:cs="Times New Roman"/>
          <w:sz w:val="28"/>
          <w:szCs w:val="28"/>
        </w:rPr>
        <w:t>.</w:t>
      </w:r>
    </w:p>
    <w:p>
      <w:pPr>
        <w:spacing w:after="0" w:line="360" w:lineRule="auto"/>
        <w:ind w:firstLine="851"/>
        <w:jc w:val="both"/>
        <w:rPr>
          <w:rFonts w:ascii="Times New Roman" w:hAnsi="Times New Roman" w:cs="Times New Roman"/>
          <w:sz w:val="28"/>
          <w:szCs w:val="28"/>
        </w:rPr>
      </w:pPr>
      <w:r>
        <w:rPr>
          <w:sz w:val="28"/>
        </w:rPr>
        <w:t>– в</w:t>
      </w:r>
      <w:r>
        <w:rPr>
          <w:rFonts w:ascii="Times New Roman" w:hAnsi="Times New Roman" w:cs="Times New Roman"/>
          <w:sz w:val="28"/>
          <w:szCs w:val="28"/>
        </w:rPr>
        <w:t>торой фактор (число одновременно активируемых мышечных групп). Известно, что при одинаковых условиях величина силового дефицита тем больше, чем больше число одновременно сокращающихся мышечных групп.</w:t>
      </w:r>
    </w:p>
    <w:p>
      <w:pPr>
        <w:spacing w:after="0" w:line="360" w:lineRule="auto"/>
        <w:ind w:firstLine="851"/>
        <w:jc w:val="both"/>
        <w:rPr>
          <w:rFonts w:ascii="Times New Roman" w:hAnsi="Times New Roman" w:cs="Times New Roman"/>
          <w:sz w:val="28"/>
          <w:szCs w:val="28"/>
        </w:rPr>
      </w:pPr>
      <w:r>
        <w:rPr>
          <w:sz w:val="28"/>
        </w:rPr>
        <w:t>– т</w:t>
      </w:r>
      <w:r>
        <w:rPr>
          <w:rFonts w:ascii="Times New Roman" w:hAnsi="Times New Roman" w:cs="Times New Roman"/>
          <w:sz w:val="28"/>
          <w:szCs w:val="28"/>
        </w:rPr>
        <w:t>ретий фактор (степень совершенства произвольного управления). Роль его доказывается множеством различных экспериментов.</w:t>
      </w: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1.3 Развитие мышечной массы</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 чтобы спортсмен мог развивать значительную мышечную силу во время выполнения соревновательного упражнения, ему необходимо на тренировках совершенствовать произвольное управление мышцами и, в частности, механизмы внутримышечной координации и определять наиболее оптимальные методы и средства психологического воздействия для организации эмоциональных состояний, способствующих максимальному проявлению силы. Это может быть достигнуто систематическим использованием в учебно</w:t>
      </w:r>
      <w:r>
        <w:rPr>
          <w:sz w:val="28"/>
        </w:rPr>
        <w:t>–</w:t>
      </w:r>
      <w:r>
        <w:rPr>
          <w:rFonts w:ascii="Times New Roman" w:hAnsi="Times New Roman" w:cs="Times New Roman"/>
          <w:sz w:val="28"/>
          <w:szCs w:val="28"/>
        </w:rPr>
        <w:t>тренировочном процессе упражнений, которые требуют проявления большой мышечной силы (не менее 70% от максимальной произвольной силы спортсмена) с одновременным решением тактических задач (достижением определенной цели).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Сила характеризуется предельными, распределенными и дозированными мышечными усилиями: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Предельные мышечные усилия встречаются в тех случаях, когда спортсмен проявляет свои силовые возможности полностью. Сознательное управление затруднено, так как предельное проявление мышечных усилий ограничено функциональными возможностями спортсмена.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Распределенные мышечные усилия </w:t>
      </w:r>
      <w:r>
        <w:rPr>
          <w:sz w:val="28"/>
        </w:rPr>
        <w:t>–</w:t>
      </w:r>
      <w:r>
        <w:rPr>
          <w:rFonts w:ascii="Times New Roman" w:hAnsi="Times New Roman" w:cs="Times New Roman"/>
          <w:sz w:val="28"/>
          <w:szCs w:val="28"/>
        </w:rPr>
        <w:t xml:space="preserve"> это усилия в 1/2 или 1/4 или 2/4 максимальной силы, подчиненные сознательному контролю.</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Дозированные мышечные усилия </w:t>
      </w:r>
      <w:r>
        <w:rPr>
          <w:sz w:val="28"/>
        </w:rPr>
        <w:t>–</w:t>
      </w:r>
      <w:r>
        <w:rPr>
          <w:rFonts w:ascii="Times New Roman" w:hAnsi="Times New Roman" w:cs="Times New Roman"/>
          <w:sz w:val="28"/>
          <w:szCs w:val="28"/>
        </w:rPr>
        <w:t xml:space="preserve"> это усилия, требующие строгого дифференцирования в их проявлении. Они обеспечивают точность двигательных действий (в баскетболе </w:t>
      </w:r>
      <w:r>
        <w:rPr>
          <w:sz w:val="28"/>
        </w:rPr>
        <w:t>–</w:t>
      </w:r>
      <w:r>
        <w:rPr>
          <w:rFonts w:ascii="Times New Roman" w:hAnsi="Times New Roman" w:cs="Times New Roman"/>
          <w:sz w:val="28"/>
          <w:szCs w:val="28"/>
        </w:rPr>
        <w:t xml:space="preserve"> это бросок мяча в корзину, в боксе </w:t>
      </w:r>
      <w:r>
        <w:rPr>
          <w:sz w:val="28"/>
        </w:rPr>
        <w:t>–</w:t>
      </w:r>
      <w:r>
        <w:rPr>
          <w:rFonts w:ascii="Times New Roman" w:hAnsi="Times New Roman" w:cs="Times New Roman"/>
          <w:sz w:val="28"/>
          <w:szCs w:val="28"/>
        </w:rPr>
        <w:t xml:space="preserve"> удар и т. п.) и подчинены полному сознательному контролю.</w:t>
      </w:r>
    </w:p>
    <w:p>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1.4 Выносливость.</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Выносливость </w:t>
      </w:r>
      <w:r>
        <w:rPr>
          <w:sz w:val="28"/>
        </w:rPr>
        <w:t>–</w:t>
      </w:r>
      <w:r>
        <w:rPr>
          <w:rFonts w:ascii="Times New Roman" w:hAnsi="Times New Roman" w:cs="Times New Roman"/>
          <w:sz w:val="28"/>
          <w:szCs w:val="28"/>
        </w:rPr>
        <w:t xml:space="preserve"> это способность человека к длительному выполнению деятельности без снижения ее эффективности.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обыденной речи понятие выносливость употребляется в очень широком смысле. Под выносливостью понимают способность человека к продолжительному выполнению того или иного вида умственной или физической деятельности. Характеристика выносливости как двигательного качества человека весьма относительна. Она составляет определенный вид деятельности. В физическом воспитании под выносливостью понимают способность организма бороться с утомлением, вызванным мышечной деятельностью.</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Выносливость специфична: она проявляется у каждого человека при выполнении определенного вида деятельности, поэтому различают общую и специальную выносливость. Общей выносливостью называют способность в течение продолжительного времени выполнять работу, вовлекающую в действие многие мышечные группы и предъявляющую высокие требования к сердечно </w:t>
      </w:r>
      <w:r>
        <w:rPr>
          <w:sz w:val="28"/>
        </w:rPr>
        <w:t xml:space="preserve">– </w:t>
      </w:r>
      <w:r>
        <w:rPr>
          <w:rFonts w:ascii="Times New Roman" w:hAnsi="Times New Roman" w:cs="Times New Roman"/>
          <w:sz w:val="28"/>
          <w:szCs w:val="28"/>
        </w:rPr>
        <w:t>сосудистой и дыхательной системам.</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Выносливость по отношению к определенной деятельности, избранной как предмет специализации, называют специальной. Существует столько видов специальной выносливости, сколько имеется видов спортивной специализации (силовая, скоростная, прыжковая и т.д.).</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Проявление выносливости всегда связано с понятием усталости. Усталость </w:t>
      </w:r>
      <w:r>
        <w:rPr>
          <w:sz w:val="28"/>
        </w:rPr>
        <w:t>–</w:t>
      </w:r>
      <w:r>
        <w:rPr>
          <w:rFonts w:ascii="Times New Roman" w:hAnsi="Times New Roman" w:cs="Times New Roman"/>
          <w:sz w:val="28"/>
          <w:szCs w:val="28"/>
        </w:rPr>
        <w:t xml:space="preserve"> это субъективное переживание признаков утомления. Она наступает либо в результате утомления организма, либо вследствие монотонности работы. Для развития выносливости важно формировать у спортсменов положительное отношение к появлению чувства усталости и обучать психологическим приемам его преодоления.</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спорте, как правило, выносливость </w:t>
      </w:r>
      <w:r>
        <w:rPr>
          <w:sz w:val="28"/>
        </w:rPr>
        <w:t>–</w:t>
      </w:r>
      <w:r>
        <w:rPr>
          <w:rFonts w:ascii="Times New Roman" w:hAnsi="Times New Roman" w:cs="Times New Roman"/>
          <w:sz w:val="28"/>
          <w:szCs w:val="28"/>
        </w:rPr>
        <w:t xml:space="preserve"> это способность длительно выполнять глобальную мышечную работу преимущественно (порой исключительно) аэробного характера. Примером спортивных упражнений, требующих проявления выносливости, могут служить все аэробные упражнения циклического характера (легкоатлетический бег от 1500 м, спортивная ходьба, шоссейные велогонки, лыжные гонки, плавание на дистанциях от 400 м и др.).</w:t>
      </w:r>
    </w:p>
    <w:p>
      <w:pPr>
        <w:spacing w:after="0" w:line="360" w:lineRule="auto"/>
        <w:ind w:firstLine="851"/>
        <w:jc w:val="both"/>
      </w:pPr>
      <w:r>
        <w:rPr>
          <w:rFonts w:ascii="Times New Roman" w:hAnsi="Times New Roman" w:cs="Times New Roman"/>
          <w:sz w:val="28"/>
          <w:szCs w:val="28"/>
        </w:rPr>
        <w:t xml:space="preserve">В процессе совершенствования выносливости, кроме изменений в структурно </w:t>
      </w:r>
      <w:r>
        <w:rPr>
          <w:sz w:val="28"/>
        </w:rPr>
        <w:t xml:space="preserve">– </w:t>
      </w:r>
      <w:r>
        <w:rPr>
          <w:rFonts w:ascii="Times New Roman" w:hAnsi="Times New Roman" w:cs="Times New Roman"/>
          <w:sz w:val="28"/>
          <w:szCs w:val="28"/>
        </w:rPr>
        <w:t xml:space="preserve">функциональной, кислородно </w:t>
      </w:r>
      <w:r>
        <w:rPr>
          <w:sz w:val="28"/>
        </w:rPr>
        <w:t xml:space="preserve">– </w:t>
      </w:r>
      <w:r>
        <w:rPr>
          <w:rFonts w:ascii="Times New Roman" w:hAnsi="Times New Roman" w:cs="Times New Roman"/>
          <w:sz w:val="28"/>
          <w:szCs w:val="28"/>
        </w:rPr>
        <w:t xml:space="preserve">транспортной, кислородно </w:t>
      </w:r>
      <w:r>
        <w:rPr>
          <w:sz w:val="28"/>
        </w:rPr>
        <w:t xml:space="preserve">– </w:t>
      </w:r>
      <w:r>
        <w:rPr>
          <w:rFonts w:ascii="Times New Roman" w:hAnsi="Times New Roman" w:cs="Times New Roman"/>
          <w:sz w:val="28"/>
          <w:szCs w:val="28"/>
        </w:rPr>
        <w:t xml:space="preserve">утилизирующей и других физиологических системах, протекает становление центрально </w:t>
      </w:r>
      <w:r>
        <w:rPr>
          <w:sz w:val="28"/>
        </w:rPr>
        <w:t xml:space="preserve">– </w:t>
      </w:r>
      <w:r>
        <w:rPr>
          <w:rFonts w:ascii="Times New Roman" w:hAnsi="Times New Roman" w:cs="Times New Roman"/>
          <w:sz w:val="28"/>
          <w:szCs w:val="28"/>
        </w:rPr>
        <w:t xml:space="preserve">нервной и нейрогуморальной (эндокринной) регуляции деятельности этих систем. В практике принято выбирать средства и методы для тренировки выносливости согласно ожидаемому физиологическому воздействию. Но также необходимо учитывать психические факторы.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Некоторые экспериментальные данные показывают, что при непрерывных длительных интервальных нагрузках к волевым качествам спортсмена предъявляются принципиально различные требования. Известно, что без волевых качеств невозможно проявление или развитие выносливости. В связи с этим возникают определенные психологические рекомендации о выборе методов тренировки выносливости. Непрерывные длительные нагрузки развивают волевые качества, имеющие значение для стайерской выносливости. В данном случае спортсмен преодолевает внутренние и внешние трудности равномерно-сильным, устойчивым напряжением воли.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Наблюдения показывают, что требуемые в соревнованиях волевые качества должны развиваться адекватными тренировочными методами и средствами. Для решения задач по тренировке выносливости существует множество различных способов. Развитие и совершенствование выносливости можно проводить по принципу непрерывной длительной работы, интервальной работы и по соревновательному принципу.</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Ловкость </w:t>
      </w:r>
      <w:r>
        <w:rPr>
          <w:sz w:val="28"/>
        </w:rPr>
        <w:t>–</w:t>
      </w:r>
      <w:r>
        <w:rPr>
          <w:rFonts w:ascii="Times New Roman" w:hAnsi="Times New Roman" w:cs="Times New Roman"/>
          <w:sz w:val="28"/>
          <w:szCs w:val="28"/>
        </w:rPr>
        <w:t xml:space="preserve"> это способность человека быстро овладевать новыми движениями и быстро перестраивать двигательную деятельность в соответствии с требованиями меняющейся обстановки. В данном случае объектом познания выступают движения и действия, совершаемые с предельной точностью пространственных, временных и силовых параметров. Среди физических качеств ловкость, с точки зрения психологии, занимает особое положение. Она проявляется только в комплексе с другими физическими качествами.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Следуя общепринятому мнению, ловкость </w:t>
      </w:r>
      <w:r>
        <w:rPr>
          <w:sz w:val="28"/>
        </w:rPr>
        <w:t>–</w:t>
      </w:r>
      <w:r>
        <w:rPr>
          <w:rFonts w:ascii="Times New Roman" w:hAnsi="Times New Roman" w:cs="Times New Roman"/>
          <w:sz w:val="28"/>
          <w:szCs w:val="28"/>
        </w:rPr>
        <w:t xml:space="preserve"> это, во-первых, способность овладевать сложными двигательными координациями; во-вторых, спортивными движениями и совершенствованием их; в-третьих, в соответствии с меняющейся обстановкой быстро и рационально перестраивать свои действия.</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известно, В. М. Зациорский предлагает несколько критериев ловкости, которые дают возможность количественно оценить данную способность: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координационная трудность двигательной задачи;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точность выполнения (соответствие пространственных, временных и силовых характеристик двигательной задаче);</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время освоения (учебное время, которое требуется спортсмену для овладения необходимой точностью движения или исправления его).</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видах спорта, для которых характерна быстрая смена условий деятельности и большая изменчивость действий, важно сократить время между сигналом к выполнению и началом выполнения движения. В быстро изменяющейся обстановке необходима большая ловкость для того, чтобы реагировать быстро, целесообразно и последовательно. Здесь мерой оценки ловкости может служить способность к быстрой адаптации (находчивость).</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Ловкость </w:t>
      </w:r>
      <w:r>
        <w:rPr>
          <w:sz w:val="28"/>
        </w:rPr>
        <w:t>–</w:t>
      </w:r>
      <w:r>
        <w:rPr>
          <w:rFonts w:ascii="Times New Roman" w:hAnsi="Times New Roman" w:cs="Times New Roman"/>
          <w:sz w:val="28"/>
          <w:szCs w:val="28"/>
        </w:rPr>
        <w:t xml:space="preserve"> важная предпосылка к развитию и совершенствованию спортивной техники и поэтому имеет первостепенное значение в видах спорта, где предъявляются высокие требования к координации движений. Она играет большую роль в тех видах спорта, в которых необходима способность приспосабливаться к быстро изменяющимся ситуациям в соревнованиях (спортивные игры). Такая ловкость проявляется в целесообразном выборе предварительно приобретенных навыков и сознательном корригировании движений.</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Ловкость нужна и при реактивных движениях, когда спортсмену приходится рефлекторно (мгновенно) восстанавливать нарушенное равновесие (при столкновении, поскользнувшись и т.п.).</w:t>
      </w: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1.5 Психология спорт.</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психологии спорта принято разграничивать общую ловкость (проявляемую в многообразных сферах спортивной деятельности) и специальную (способность к освоению и вариативному применению спортивной техники).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Ловкость, как отмечалось выше, может проявляться только в комплексе с другими физическими качествами. В этом заключается одна из основных предпосылок развития ловкости </w:t>
      </w:r>
      <w:r>
        <w:rPr>
          <w:sz w:val="28"/>
        </w:rPr>
        <w:t>–</w:t>
      </w:r>
      <w:r>
        <w:rPr>
          <w:rFonts w:ascii="Times New Roman" w:hAnsi="Times New Roman" w:cs="Times New Roman"/>
          <w:sz w:val="28"/>
          <w:szCs w:val="28"/>
        </w:rPr>
        <w:t xml:space="preserve"> физические способности человека.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свидетельствует, как велика зависимость ловкости от функциональных возможностей центральной нервной системы. Формирование ловкости в спорте предполагает воспитание следующих способностей: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быстро осваивать сложные по координации двигательные действия;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перестраивать двигательную деятельность в соответствии с требованиями меняющейся обстановки;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четко воспринимать пространственные, временные и силовые параметры движения.</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Гибкость (подвижность суставов) </w:t>
      </w:r>
      <w:r>
        <w:rPr>
          <w:sz w:val="28"/>
        </w:rPr>
        <w:t>–</w:t>
      </w:r>
      <w:r>
        <w:rPr>
          <w:rFonts w:ascii="Times New Roman" w:hAnsi="Times New Roman" w:cs="Times New Roman"/>
          <w:sz w:val="28"/>
          <w:szCs w:val="28"/>
        </w:rPr>
        <w:t xml:space="preserve"> это свойство упругой растягиваемости телесных структур (мышечные и соединительные), определяющее пределы амплитуды движений звеньев тела.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Гибкость </w:t>
      </w:r>
      <w:r>
        <w:rPr>
          <w:sz w:val="28"/>
        </w:rPr>
        <w:t>–</w:t>
      </w:r>
      <w:r>
        <w:rPr>
          <w:rFonts w:ascii="Times New Roman" w:hAnsi="Times New Roman" w:cs="Times New Roman"/>
          <w:sz w:val="28"/>
          <w:szCs w:val="28"/>
        </w:rPr>
        <w:t xml:space="preserve"> это элементарное условие качественного и количественного выполнения движений. Недостаточно развитая подвижность суставов ведет за собой: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невозможность приобрести определенные двигательные навыки;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замедление в темпе усвоения и совершенствования двигательных способностей;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возникновение повреждений;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задержки в развитии силы, быстроты, выносливости и ловкости;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ограниченность амплитуды движений;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снижение качества управления движениями.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Эластичность (растяжимость) связок можно увеличить с помощью систематического упражнения. Однако ввиду того, что связочный аппарат должен выполнять защитную функцию, такое увеличение возможно только до известной степени. Гибкость спортсмена ограничивается, прежде всего, эластичностью мышц. Сущность этого ограничения состоит в следующем: в различных упражнениях сокращение определенных мышц сопровождается растягиванием их антагонистов. При движениях с максимальной амплитудой подвижность в суставах зависит от способности антагонистов достаточно растягиваться, причем следует помнить, что существует определенный предел их способности возвращаться в исходное положение, так что специальные упражнения при тренировке гибкости необходимо сочетать с упражнениями на силу. Силовые качества спортсмена </w:t>
      </w:r>
      <w:r>
        <w:rPr>
          <w:sz w:val="28"/>
        </w:rPr>
        <w:t>–</w:t>
      </w:r>
      <w:r>
        <w:rPr>
          <w:rFonts w:ascii="Times New Roman" w:hAnsi="Times New Roman" w:cs="Times New Roman"/>
          <w:sz w:val="28"/>
          <w:szCs w:val="28"/>
        </w:rPr>
        <w:t xml:space="preserve"> это важный компонент при тренировке по развитию гибкости.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Часто из-за недостаточной силы мышц атлет не в состоянии достигнуть необходимой амплитуды движений. У человека можно выделить две основные формы проявления гибкости: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подвижность при пассивных движениях (осуществляется в результате действия посторонних сил);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подвижность при активных движениях (выполняется за счет работы мышечных групп, проходящих через сустав).</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Показатели активной гибкости характеризуются не только способностью мышц </w:t>
      </w:r>
      <w:r>
        <w:rPr>
          <w:sz w:val="28"/>
        </w:rPr>
        <w:t xml:space="preserve">– </w:t>
      </w:r>
      <w:r>
        <w:rPr>
          <w:rFonts w:ascii="Times New Roman" w:hAnsi="Times New Roman" w:cs="Times New Roman"/>
          <w:sz w:val="28"/>
          <w:szCs w:val="28"/>
        </w:rPr>
        <w:t>антагонистов растягиваться, но и силой мышц, выполняющих движение.</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гибкость определяют эластические свойства связок, суставов, мышц, строение суставов, силовые характеристики мышц и, главное, центрально </w:t>
      </w:r>
      <w:r>
        <w:rPr>
          <w:sz w:val="28"/>
        </w:rPr>
        <w:t xml:space="preserve">– </w:t>
      </w:r>
      <w:r>
        <w:rPr>
          <w:rFonts w:ascii="Times New Roman" w:hAnsi="Times New Roman" w:cs="Times New Roman"/>
          <w:sz w:val="28"/>
          <w:szCs w:val="28"/>
        </w:rPr>
        <w:t>нервная регуляция. В силу этого реальные показатели гибкости зависят от способности человека сочетать произвольное расслабление растягиваемых мышц с напряжением мышц, производящих движение. Кроме того, следует отметить достаточно прочную взаимосвязь гибкости с другими физическими качествами.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 гибкости невозможно без соответствующего развития силы мышц. В то же время большая способность к подвижности в суставах способствует увеличению точности, координированности и скорости выполнения двигательного действия. Спортсмен, обладающий запасом подвижности в суставах, может выполнять движения с большей силой, выразительностью и легкостью.</w:t>
      </w: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2. Средства и методы развития физических качеств.</w:t>
      </w: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2.1 Средства и методы развития силы.</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Сила </w:t>
      </w:r>
      <w:r>
        <w:rPr>
          <w:sz w:val="28"/>
        </w:rPr>
        <w:t>–</w:t>
      </w:r>
      <w:r>
        <w:rPr>
          <w:rFonts w:ascii="Times New Roman" w:hAnsi="Times New Roman" w:cs="Times New Roman"/>
          <w:sz w:val="28"/>
          <w:szCs w:val="28"/>
        </w:rPr>
        <w:t xml:space="preserve"> способность преодолевать внешнее сопротивление или противостоять ему посредством мышечных напряжений. Различают абсолютную и относительную силу:</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 xml:space="preserve">абсолютная сила </w:t>
      </w:r>
      <w:r>
        <w:rPr>
          <w:sz w:val="28"/>
        </w:rPr>
        <w:t>–</w:t>
      </w:r>
      <w:r>
        <w:rPr>
          <w:rFonts w:ascii="Times New Roman" w:hAnsi="Times New Roman" w:cs="Times New Roman"/>
          <w:sz w:val="28"/>
          <w:szCs w:val="28"/>
        </w:rPr>
        <w:t xml:space="preserve"> суммарная сила всех мышечных групп, участвующих в конкретном движении;</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 xml:space="preserve">относительная сила </w:t>
      </w:r>
      <w:r>
        <w:rPr>
          <w:sz w:val="28"/>
        </w:rPr>
        <w:t>–</w:t>
      </w:r>
      <w:r>
        <w:rPr>
          <w:rFonts w:ascii="Times New Roman" w:hAnsi="Times New Roman" w:cs="Times New Roman"/>
          <w:sz w:val="28"/>
          <w:szCs w:val="28"/>
        </w:rPr>
        <w:t xml:space="preserve"> проявление абсолютной силы в пересчете на килограмм веса человека.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Средствами развития силы мышц являются различные несложные по структуре общеразвивающие силовые упражнения, среди которых можно выделить три основных вида:</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упражнения с внешним сопротивлением (упражнения с тяжестями, на тренажерах, упражнения с сопротивлением партнера;</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упражнения с сопротивлением внешней среды: бег в гору, по песку, в воде и т.д.);</w:t>
      </w:r>
      <w:r>
        <w:t xml:space="preserve"> </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упражнения с преодолением веса собственного тела (гимнастические силовые упражнения: отжимания, в упоре лежа, отжимания на брусьях, подтягивание, легкоатлетические прыжковые упражнения и т. д.);</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изометрические упражнения (упражнения статического характера).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Наиболее распространены следующие методы развития силы:</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метод максимальных усилий (упражнения выполняются с применением предельных или околопредельных отягощений до 90% от максимально возможного</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метод повторных усилий (или метод «до отказа») (упражнения выполняются с отягощением до 70% от максимально возможного, которые выполняются сериями до 12 повторений, в одном занятии выполняется от 3 до 6 серий, отдых между сериями от 2 до 4 минут);</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метод динамических усилий (упражнения выполняются с отягощением до 30% от максимально возможного, в серии выполняется до 25 повторений, количество серий за одной занятие от 3 до 6. Отдых между сериями от 2 до 4 минут).</w:t>
      </w:r>
    </w:p>
    <w:p>
      <w:pPr>
        <w:spacing w:after="0" w:line="360" w:lineRule="auto"/>
        <w:jc w:val="both"/>
        <w:rPr>
          <w:rFonts w:ascii="Times New Roman" w:hAnsi="Times New Roman" w:cs="Times New Roman"/>
          <w:sz w:val="28"/>
          <w:szCs w:val="28"/>
        </w:rPr>
      </w:pP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2.2 Средства и методы развития быстроты движений</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Быстрота </w:t>
      </w:r>
      <w:r>
        <w:rPr>
          <w:sz w:val="28"/>
        </w:rPr>
        <w:t>–</w:t>
      </w:r>
      <w:r>
        <w:rPr>
          <w:rFonts w:ascii="Times New Roman" w:hAnsi="Times New Roman" w:cs="Times New Roman"/>
          <w:sz w:val="28"/>
          <w:szCs w:val="28"/>
        </w:rPr>
        <w:t xml:space="preserve"> это комплекс свойств, непосредственно определяющих скоростные характеристики движения, а также время двигательной реакции.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Быстрота движений обусловливается в первую очередь соответствующей деятельностью коры головного мозга, подвижностью нервных процессов, вызывающих сокращение, напряжение и расслабление мышц, направляющих и координирующих действие спортсмена. Показатель, характеризующий быстроту как качество, определяется временем одиночного движения, временем двигательной реакции и частотой одинаковых движений в единицу времени (темпом).</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целенаправленного развития быстроты простой двигательной реакции с большой эффективностью используются различные методы:</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метод многократного повторения скоростных упражнений с предельной и околопредельной интенсивностью, (в серии выполняется 3</w:t>
      </w:r>
      <w:r>
        <w:rPr>
          <w:sz w:val="28"/>
        </w:rPr>
        <w:t>–</w:t>
      </w:r>
      <w:r>
        <w:rPr>
          <w:rFonts w:ascii="Times New Roman" w:hAnsi="Times New Roman" w:cs="Times New Roman"/>
          <w:sz w:val="28"/>
          <w:szCs w:val="28"/>
        </w:rPr>
        <w:t>6 раз) за одно занятие выполняются 2 серии. Если в повторных попытках скорость снижается, то работа над развитием быстроты заканчивается, т. к. при этом начинает развиваться выносливость, а не быстрота);</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игровой метод (дает возможность комплексного развития скоростных качеств, поскольку имеет место воздействие на скорость двигательной реакции, на быстроту движений и другие действия, связанные с оперативным мышлением. Присущий играм высокий эмоциональный фон и коллективные взаимодействия способствуют проявлению скоростных возможностей).</w:t>
      </w:r>
    </w:p>
    <w:p>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Средства для развития быстроты могут быть самыми разнообразными </w:t>
      </w:r>
      <w:r>
        <w:rPr>
          <w:sz w:val="28"/>
        </w:rPr>
        <w:t>–</w:t>
      </w:r>
      <w:r>
        <w:rPr>
          <w:rFonts w:ascii="Times New Roman" w:hAnsi="Times New Roman" w:cs="Times New Roman"/>
          <w:sz w:val="28"/>
          <w:szCs w:val="28"/>
        </w:rPr>
        <w:t xml:space="preserve"> это легкая атлетика, бокс, вольная борьба, спортивные игры.</w:t>
      </w: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2.3 Средства и методы развития выносливости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Выносливость </w:t>
      </w:r>
      <w:r>
        <w:rPr>
          <w:sz w:val="28"/>
        </w:rPr>
        <w:t>–</w:t>
      </w:r>
      <w:r>
        <w:rPr>
          <w:rFonts w:ascii="Times New Roman" w:hAnsi="Times New Roman" w:cs="Times New Roman"/>
          <w:sz w:val="28"/>
          <w:szCs w:val="28"/>
        </w:rPr>
        <w:t xml:space="preserve"> это способность человека значительное время выполнять работу без снижения мощности нагрузки ее интенсивности или способность организма противостоять утомлению.</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Выносливость как качество проявляется в двух основных формах:</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в продолжительности работы без признаков утомления на данном уровне мощности;</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в скорости снижения работоспособности при наступлении утомления.</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практике различают общую и специальную выносливость.</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Общая выносливость </w:t>
      </w:r>
      <w:r>
        <w:rPr>
          <w:sz w:val="28"/>
        </w:rPr>
        <w:t>–</w:t>
      </w:r>
      <w:r>
        <w:rPr>
          <w:rFonts w:ascii="Times New Roman" w:hAnsi="Times New Roman" w:cs="Times New Roman"/>
          <w:sz w:val="28"/>
          <w:szCs w:val="28"/>
        </w:rPr>
        <w:t xml:space="preserve"> совокупность функциональных возможностей организма, определяющих его способность к продолжительному выполнению любой мышечной работы с высокой эффективностью.</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Специальная выносливость </w:t>
      </w:r>
      <w:r>
        <w:rPr>
          <w:sz w:val="28"/>
        </w:rPr>
        <w:t>–</w:t>
      </w:r>
      <w:r>
        <w:rPr>
          <w:rFonts w:ascii="Times New Roman" w:hAnsi="Times New Roman" w:cs="Times New Roman"/>
          <w:sz w:val="28"/>
          <w:szCs w:val="28"/>
        </w:rPr>
        <w:t xml:space="preserve"> способность организма длительное время выполнять специфическую мышечную работу в условиях строго ограниченной дисциплины (бег, плавание) или в течение строго ограниченного времени (футбол, баскетбол, хоккей).</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развития выносливости применяются различные методы:</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равномерный непрерывный метод (дает возможность развитию аэробных способностей организма. Здесь применяются упражнения циклического характера (бег, ходьба), выполняемые с равномерной скоростью малой и средней интенсивности);</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переменный непрерывный метод (заключается в непрерывном движении, но с изменением скорости на отдельных участках движения);</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интервальный метод (дозированное повторное выполнение упражнений небольшой интенсивности и продолжительности со строго определенным временем отдыха, где интервалом отдыха служит обычно ходьба).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Средствами воспитания выносливости являются циклические упражнения (ходьба, бег, ходьба и бег на лыжах).</w:t>
      </w: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2.4 Средства и методы развития гибкости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Гибкость </w:t>
      </w:r>
      <w:r>
        <w:rPr>
          <w:sz w:val="28"/>
        </w:rPr>
        <w:t>–</w:t>
      </w:r>
      <w:r>
        <w:rPr>
          <w:rFonts w:ascii="Times New Roman" w:hAnsi="Times New Roman" w:cs="Times New Roman"/>
          <w:sz w:val="28"/>
          <w:szCs w:val="28"/>
        </w:rPr>
        <w:t xml:space="preserve"> подвижность в суставах, позволяющая выполнять разнообразные движения с большой амплитудой.</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Различают две формы проявления гибкости:</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активную, величина амплитуды движений при самостоятельном выполнении упражнения, благодаря собственным мышечным усилиям;</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пассивную, максимальная величина амплитуды движений, достигаемая под воздействием внешних сил (партнер, отягощение)</w:t>
      </w:r>
      <w:r>
        <w:t xml:space="preserve"> </w:t>
      </w:r>
      <w:r>
        <w:rPr>
          <w:rFonts w:ascii="Times New Roman" w:hAnsi="Times New Roman" w:cs="Times New Roman"/>
          <w:sz w:val="28"/>
          <w:szCs w:val="28"/>
        </w:rPr>
        <w:t>[9, с. 82].</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наиболее принятых методов развития гибкости является метод многократного растягивания. Этот метод основан на свойстве мышц растягиваться больше при многократных повторениях.</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Средствами развития гибкости являются: повторные пружинящие движения, активные свободные движения с постепенным увеличением амплитуды, пассивные упражнения, выполняемые с помощью партнера и т.д.</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всегда помнить, что упражнения на растяжку или с большой амплитудой движения следует делать после хорошей разминки и при этом не должно быть сильных болевых ощущений.</w:t>
      </w: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2.5 Средства и методы развития ловкости.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Ловкость </w:t>
      </w:r>
      <w:r>
        <w:rPr>
          <w:sz w:val="28"/>
        </w:rPr>
        <w:t>–</w:t>
      </w:r>
      <w:r>
        <w:rPr>
          <w:rFonts w:ascii="Times New Roman" w:hAnsi="Times New Roman" w:cs="Times New Roman"/>
          <w:sz w:val="28"/>
          <w:szCs w:val="28"/>
        </w:rPr>
        <w:t xml:space="preserve"> это способность быстро, точно, экономно и находчиво решать различные двигательные задачи.</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Обычно для развития ловкости применяют повторный и игровой методы. Интервалы отдыха должны обеспечивать достаточно полное восстановление организма.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средствами при развитии ловкости являются акробатические упражнения, спортивные и подвижные игры. В процессе развития ловкости используются разнообразные методические приемы:</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выполнение привычных упражнений из непривычных исходных положений (бросок баскетбольного мяча из положения, сидя);</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зеркальное выполнение упражнений;</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усложнение условий выполнения обычных упражнений;</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изменение скорости и темпа движений;</w:t>
      </w:r>
    </w:p>
    <w:p>
      <w:pPr>
        <w:spacing w:after="0" w:line="360" w:lineRule="auto"/>
        <w:ind w:firstLine="851"/>
        <w:jc w:val="both"/>
        <w:rPr>
          <w:rFonts w:ascii="Times New Roman" w:hAnsi="Times New Roman" w:cs="Times New Roman"/>
          <w:sz w:val="28"/>
          <w:szCs w:val="28"/>
        </w:rPr>
      </w:pPr>
      <w:r>
        <w:rPr>
          <w:sz w:val="28"/>
        </w:rPr>
        <w:t xml:space="preserve">– </w:t>
      </w:r>
      <w:r>
        <w:rPr>
          <w:rFonts w:ascii="Times New Roman" w:hAnsi="Times New Roman" w:cs="Times New Roman"/>
          <w:sz w:val="28"/>
          <w:szCs w:val="28"/>
        </w:rPr>
        <w:t>изменение пространственных границ выполнения упражнений (уменьшение размеров поля).</w:t>
      </w:r>
    </w:p>
    <w:p>
      <w:pPr>
        <w:spacing w:after="0" w:line="360" w:lineRule="auto"/>
        <w:ind w:firstLine="851"/>
        <w:jc w:val="both"/>
        <w:rPr>
          <w:rFonts w:ascii="Times New Roman" w:hAnsi="Times New Roman" w:cs="Times New Roman"/>
          <w:b/>
          <w:sz w:val="28"/>
          <w:szCs w:val="28"/>
        </w:rPr>
      </w:pPr>
      <w:r>
        <w:rPr>
          <w:sz w:val="28"/>
        </w:rPr>
        <w:t xml:space="preserve">– </w:t>
      </w:r>
      <w:r>
        <w:rPr>
          <w:rFonts w:ascii="Times New Roman" w:hAnsi="Times New Roman" w:cs="Times New Roman"/>
          <w:sz w:val="28"/>
          <w:szCs w:val="28"/>
        </w:rPr>
        <w:t>физический мышечный выносливость орган</w:t>
      </w:r>
      <w:r>
        <w:t xml:space="preserve"> </w:t>
      </w:r>
      <w:r>
        <w:rPr>
          <w:rFonts w:ascii="Times New Roman" w:hAnsi="Times New Roman" w:cs="Times New Roman"/>
          <w:sz w:val="28"/>
          <w:szCs w:val="28"/>
        </w:rPr>
        <w:t>.</w:t>
      </w:r>
    </w:p>
    <w:p>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Заключение</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 числу основных физических качеств относят силу, выносливость, ловкость, гибкость и т. д.</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Двигательные действия, используемые для решения двигательной задачи, каждым индивидом могут выполняться различно. У одних отмечается более высокий темп выполнения, у других </w:t>
      </w:r>
      <w:r>
        <w:rPr>
          <w:sz w:val="28"/>
        </w:rPr>
        <w:t>–</w:t>
      </w:r>
      <w:r>
        <w:rPr>
          <w:rFonts w:ascii="Times New Roman" w:hAnsi="Times New Roman" w:cs="Times New Roman"/>
          <w:sz w:val="28"/>
          <w:szCs w:val="28"/>
        </w:rPr>
        <w:t xml:space="preserve"> более высокая точность воспроизведения параметров движения и т. п.</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Врожденные возможности определяются соответствующими задатками, приобретенные </w:t>
      </w:r>
      <w:r>
        <w:rPr>
          <w:sz w:val="28"/>
        </w:rPr>
        <w:t>–</w:t>
      </w:r>
      <w:r>
        <w:rPr>
          <w:rFonts w:ascii="Times New Roman" w:hAnsi="Times New Roman" w:cs="Times New Roman"/>
          <w:sz w:val="28"/>
          <w:szCs w:val="28"/>
        </w:rPr>
        <w:t xml:space="preserve"> социально </w:t>
      </w:r>
      <w:r>
        <w:rPr>
          <w:sz w:val="28"/>
        </w:rPr>
        <w:t xml:space="preserve">– </w:t>
      </w:r>
      <w:r>
        <w:rPr>
          <w:rFonts w:ascii="Times New Roman" w:hAnsi="Times New Roman" w:cs="Times New Roman"/>
          <w:sz w:val="28"/>
          <w:szCs w:val="28"/>
        </w:rPr>
        <w:t xml:space="preserve">экологической средой жизнеобитания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 </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Только относительно постоянно проявляющаяся совокупность физических способностей определяет то или иное физическое качество. Например, нельзя судить о выносливости как о физическом качестве человека, если он способен длительно поддерживать скорость бега только на дистанции 800 м. Говорить о выносливости можно лишь тогда, когда совокупность физических способностей обеспечивает длительное поддержание работы при всем многообразии двигательных режимов ее выполнения. </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pPr>
        <w:spacing w:after="0" w:line="360" w:lineRule="auto"/>
        <w:ind w:firstLine="851"/>
        <w:jc w:val="both"/>
        <w:rPr>
          <w:rFonts w:ascii="Times New Roman" w:hAnsi="Times New Roman" w:cs="Times New Roman"/>
          <w:b/>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val="en-US" w:eastAsia="ru-RU"/>
        </w:rPr>
        <w:t xml:space="preserve">3. </w:t>
      </w:r>
      <w:r>
        <w:rPr>
          <w:rFonts w:ascii="Times New Roman" w:hAnsi="Times New Roman" w:eastAsia="Times New Roman" w:cs="Times New Roman"/>
          <w:b/>
          <w:sz w:val="28"/>
          <w:szCs w:val="28"/>
          <w:lang w:eastAsia="ru-RU"/>
        </w:rPr>
        <w:t>Список используемых источников</w:t>
      </w:r>
    </w:p>
    <w:p>
      <w:pPr>
        <w:spacing w:after="0" w:line="360" w:lineRule="auto"/>
        <w:jc w:val="both"/>
        <w:rPr>
          <w:rFonts w:ascii="Times New Roman" w:hAnsi="Times New Roman" w:eastAsia="Times New Roman" w:cs="Times New Roman"/>
          <w:sz w:val="28"/>
          <w:szCs w:val="28"/>
          <w:lang w:eastAsia="ru-RU"/>
        </w:rPr>
      </w:pPr>
    </w:p>
    <w:p>
      <w:pPr>
        <w:widowControl w:val="0"/>
        <w:numPr>
          <w:ilvl w:val="0"/>
          <w:numId w:val="2"/>
        </w:numPr>
        <w:tabs>
          <w:tab w:val="left" w:pos="0"/>
        </w:tabs>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Ашмарин, Б. А. Теория и методика физического воспитания / Б. А. Ашмарин, З. Н. Вяткина. – М.: Просвещение, 1990. – 287 с.</w:t>
      </w:r>
    </w:p>
    <w:p>
      <w:pPr>
        <w:widowControl w:val="0"/>
        <w:numPr>
          <w:ilvl w:val="0"/>
          <w:numId w:val="2"/>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Выготский, Л. С. Собрание сочинений: В 6-ти т. – Т.3. / Л. С. Выготский. – М.: Педагогика, 1983. – 367 с.</w:t>
      </w:r>
    </w:p>
    <w:p>
      <w:pPr>
        <w:widowControl w:val="0"/>
        <w:numPr>
          <w:ilvl w:val="0"/>
          <w:numId w:val="2"/>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Гужаловский, А. А. Развитие двигательных качеств у школьников / А. А. Гужаловский. – М.: Народная асвета, 1978. – 88 с.</w:t>
      </w:r>
    </w:p>
    <w:p>
      <w:pPr>
        <w:widowControl w:val="0"/>
        <w:numPr>
          <w:ilvl w:val="0"/>
          <w:numId w:val="2"/>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 xml:space="preserve">Бойко, В. В. Целенаправленное развитие двигательных способностей человека / В. В. Бойко. – М.: Физкультура и спорт, 1987. – 208 </w:t>
      </w:r>
    </w:p>
    <w:p>
      <w:pPr>
        <w:widowControl w:val="0"/>
        <w:numPr>
          <w:ilvl w:val="0"/>
          <w:numId w:val="2"/>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Вайцеховски, С. М. Книга тренера / С. М. Вайцеховски. – М.: Физкультура и спорт, 1971. – 278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Коренберг, В. Б. Основы качественного биомеханического анализа / В. Б. Коренберг. – М.: Физкультура и спорт, 1979. – 146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Курамшин, Ю. Ф. Теория и методика физической культуры / Ю. Ф. Курамшин. – М.: Советский спорт, 2004. – 464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Купчинов, Р. И. Теория и методика физического воспитания в терминах, понятиях, вопросах и ответах / Р. И. Купчинов. – М.: БНТУ, 2006. – 278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Степанкова, Э. Я. Теория и методика физического воспитания и развития ребенка / Э. Я. Степанкова. – М.: Academia, 2001. – 368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Григоревич, В. В Всеобщая история физической культуры и спорта / В. В. Григоревич. – М.: ГрГУ, 2005. – 303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Погадаев, Г. И. Настольная книга учителя физической культуры / Г. И.Погадаев. – М.: Физическая культура и спорт, 2000. – 496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Берештейн, Г. Ф. Совершенствование форм и методов физического воспитания учащихся общеобразовательных школ / Г. Ф.Беренштейн. – М.: Витебск, 1997. – 275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Холодов, Ж. К. Теория и методика физического воспитания и спорта / Ж. К. Холодов, В. С. Кузнецов. – М.: Академия, 2000. – 480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Белинович, В. В. Обучение в физическом воспитании / В. В. Белинович. – М.: Физкультура и спорт, 1958. – 262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Еркомайшвили, И. В. Основы теории физической культуры / И. В. Еркомайшвили. – М.: Физкультура и спорт, 2004. – 192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Железняк, Ю. Д. Юный волейболист / Ю. Д. Железняк. – М.: Физкультура и спорт, 1988. – 192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Родионов, А. В. Психология здоровья школьников / А. В. Родионов. – М.: Школьный психолог. – 2007. – № 20. – С. 16–19</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Анисимов, О. С. Методологическая культура педагогической деятельности и мышления / О. С. Анисимов. – М.: Медиа, 1991. – 168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Чеснова, Е. Л. Физическая культура / Е. Л. Чеснова. – М.: Директ-Медиа, 2013. – 160 с.</w:t>
      </w:r>
    </w:p>
    <w:p>
      <w:pPr>
        <w:widowControl w:val="0"/>
        <w:numPr>
          <w:ilvl w:val="0"/>
          <w:numId w:val="3"/>
        </w:numPr>
        <w:spacing w:after="0" w:line="360" w:lineRule="auto"/>
        <w:ind w:left="357" w:firstLine="709"/>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Матвеев, А. П. Методика физического воспитания в начальной школе / А. П. Матвеев. – М.: Владос, 2003. – 246 с.</w:t>
      </w:r>
    </w:p>
    <w:p>
      <w:pPr>
        <w:spacing w:after="0" w:line="360" w:lineRule="auto"/>
        <w:jc w:val="both"/>
        <w:rPr>
          <w:rFonts w:ascii="Times New Roman" w:hAnsi="Times New Roman" w:cs="Times New Roman"/>
          <w:sz w:val="28"/>
          <w:szCs w:val="28"/>
        </w:rPr>
      </w:pPr>
    </w:p>
    <w:sectPr>
      <w:footerReference r:id="rId5" w:type="default"/>
      <w:pgSz w:w="11906" w:h="16838"/>
      <w:pgMar w:top="850" w:right="850" w:bottom="1134"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6164484"/>
    </w:sdtPr>
    <w:sdtContent>
      <w:p>
        <w:pPr>
          <w:pStyle w:val="5"/>
          <w:jc w:val="center"/>
        </w:pPr>
        <w:r>
          <w:fldChar w:fldCharType="begin"/>
        </w:r>
        <w:r>
          <w:instrText xml:space="preserve">PAGE   \* MERGEFORMAT</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4257B"/>
    <w:multiLevelType w:val="multilevel"/>
    <w:tmpl w:val="5874257B"/>
    <w:lvl w:ilvl="0" w:tentative="0">
      <w:start w:val="1"/>
      <w:numFmt w:val="decimal"/>
      <w:lvlText w:val="%1."/>
      <w:lvlJc w:val="left"/>
      <w:pPr>
        <w:ind w:left="1211" w:hanging="360"/>
      </w:pPr>
      <w:rPr>
        <w:rFonts w:hint="default"/>
      </w:rPr>
    </w:lvl>
    <w:lvl w:ilvl="1" w:tentative="0">
      <w:start w:val="1"/>
      <w:numFmt w:val="decimal"/>
      <w:isLgl/>
      <w:lvlText w:val="%1.%2."/>
      <w:lvlJc w:val="left"/>
      <w:pPr>
        <w:ind w:left="1571"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931" w:hanging="108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2291" w:hanging="1440"/>
      </w:pPr>
      <w:rPr>
        <w:rFonts w:hint="default"/>
      </w:rPr>
    </w:lvl>
    <w:lvl w:ilvl="6" w:tentative="0">
      <w:start w:val="1"/>
      <w:numFmt w:val="decimal"/>
      <w:isLgl/>
      <w:lvlText w:val="%1.%2.%3.%4.%5.%6.%7."/>
      <w:lvlJc w:val="left"/>
      <w:pPr>
        <w:ind w:left="2651" w:hanging="1800"/>
      </w:pPr>
      <w:rPr>
        <w:rFonts w:hint="default"/>
      </w:rPr>
    </w:lvl>
    <w:lvl w:ilvl="7" w:tentative="0">
      <w:start w:val="1"/>
      <w:numFmt w:val="decimal"/>
      <w:isLgl/>
      <w:lvlText w:val="%1.%2.%3.%4.%5.%6.%7.%8."/>
      <w:lvlJc w:val="left"/>
      <w:pPr>
        <w:ind w:left="2651" w:hanging="1800"/>
      </w:pPr>
      <w:rPr>
        <w:rFonts w:hint="default"/>
      </w:rPr>
    </w:lvl>
    <w:lvl w:ilvl="8" w:tentative="0">
      <w:start w:val="1"/>
      <w:numFmt w:val="decimal"/>
      <w:isLgl/>
      <w:lvlText w:val="%1.%2.%3.%4.%5.%6.%7.%8.%9."/>
      <w:lvlJc w:val="left"/>
      <w:pPr>
        <w:ind w:left="3011" w:hanging="2160"/>
      </w:pPr>
      <w:rPr>
        <w:rFonts w:hint="default"/>
      </w:rPr>
    </w:lvl>
  </w:abstractNum>
  <w:abstractNum w:abstractNumId="1">
    <w:nsid w:val="671604AE"/>
    <w:multiLevelType w:val="multilevel"/>
    <w:tmpl w:val="671604AE"/>
    <w:lvl w:ilvl="0" w:tentative="0">
      <w:start w:val="1"/>
      <w:numFmt w:val="decimal"/>
      <w:lvlText w:val="%1."/>
      <w:lvlJc w:val="left"/>
      <w:pPr>
        <w:tabs>
          <w:tab w:val="left" w:pos="720"/>
        </w:tabs>
        <w:ind w:left="720" w:hanging="363"/>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 w:numId="2">
    <w:abstractNumId w:val="1"/>
  </w:num>
  <w:num w:numId="3">
    <w:abstractNumId w:val="1"/>
    <w:lvlOverride w:ilvl="0">
      <w:lvl w:ilvl="0" w:tentative="1">
        <w:start w:val="1"/>
        <w:numFmt w:val="decimal"/>
        <w:suff w:val="space"/>
        <w:lvlText w:val="%1."/>
        <w:lvlJc w:val="left"/>
        <w:pPr>
          <w:ind w:left="720" w:hanging="363"/>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6E"/>
    <w:rsid w:val="00004233"/>
    <w:rsid w:val="00030892"/>
    <w:rsid w:val="000E21BA"/>
    <w:rsid w:val="001A1CD9"/>
    <w:rsid w:val="001A7B87"/>
    <w:rsid w:val="001C2278"/>
    <w:rsid w:val="00200355"/>
    <w:rsid w:val="00260CE6"/>
    <w:rsid w:val="002824CC"/>
    <w:rsid w:val="002938BB"/>
    <w:rsid w:val="002B5E84"/>
    <w:rsid w:val="00354F50"/>
    <w:rsid w:val="003777F9"/>
    <w:rsid w:val="00390C19"/>
    <w:rsid w:val="003C3965"/>
    <w:rsid w:val="003C564C"/>
    <w:rsid w:val="00410950"/>
    <w:rsid w:val="0042751A"/>
    <w:rsid w:val="00447BC5"/>
    <w:rsid w:val="00452AF1"/>
    <w:rsid w:val="004E521D"/>
    <w:rsid w:val="004F64A5"/>
    <w:rsid w:val="00572C71"/>
    <w:rsid w:val="005A2295"/>
    <w:rsid w:val="005E296E"/>
    <w:rsid w:val="00642549"/>
    <w:rsid w:val="006710C1"/>
    <w:rsid w:val="00682435"/>
    <w:rsid w:val="00717CCC"/>
    <w:rsid w:val="007C4F45"/>
    <w:rsid w:val="00854260"/>
    <w:rsid w:val="00881CB5"/>
    <w:rsid w:val="008B2C4B"/>
    <w:rsid w:val="008C2E0A"/>
    <w:rsid w:val="00941A4B"/>
    <w:rsid w:val="009B70A6"/>
    <w:rsid w:val="009B7FDF"/>
    <w:rsid w:val="00A442C2"/>
    <w:rsid w:val="00AB62F8"/>
    <w:rsid w:val="00B26B04"/>
    <w:rsid w:val="00C619CC"/>
    <w:rsid w:val="00CB5192"/>
    <w:rsid w:val="00CE19A1"/>
    <w:rsid w:val="00CF7267"/>
    <w:rsid w:val="00D17F8B"/>
    <w:rsid w:val="00D7032C"/>
    <w:rsid w:val="00D75139"/>
    <w:rsid w:val="00F14A25"/>
    <w:rsid w:val="00F27E2D"/>
    <w:rsid w:val="00F86E13"/>
    <w:rsid w:val="00F90F3B"/>
    <w:rsid w:val="00FC0BFB"/>
    <w:rsid w:val="17CD2338"/>
    <w:rsid w:val="2C29680D"/>
    <w:rsid w:val="2CA074BA"/>
    <w:rsid w:val="327B53D5"/>
    <w:rsid w:val="550C5FF6"/>
    <w:rsid w:val="697B0021"/>
    <w:rsid w:val="6EE342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9"/>
    <w:unhideWhenUsed/>
    <w:uiPriority w:val="99"/>
    <w:pPr>
      <w:tabs>
        <w:tab w:val="center" w:pos="4677"/>
        <w:tab w:val="right" w:pos="9355"/>
      </w:tabs>
      <w:spacing w:after="0" w:line="240" w:lineRule="auto"/>
    </w:pPr>
  </w:style>
  <w:style w:type="paragraph" w:styleId="5">
    <w:name w:val="footer"/>
    <w:basedOn w:val="1"/>
    <w:link w:val="10"/>
    <w:unhideWhenUsed/>
    <w:uiPriority w:val="99"/>
    <w:pPr>
      <w:tabs>
        <w:tab w:val="center" w:pos="4677"/>
        <w:tab w:val="right" w:pos="9355"/>
      </w:tabs>
      <w:spacing w:after="0" w:line="240" w:lineRule="auto"/>
    </w:pPr>
  </w:style>
  <w:style w:type="paragraph" w:styleId="6">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7">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4"/>
    <w:qFormat/>
    <w:uiPriority w:val="99"/>
  </w:style>
  <w:style w:type="character" w:customStyle="1" w:styleId="10">
    <w:name w:val="Нижний колонтитул Знак"/>
    <w:basedOn w:val="2"/>
    <w:link w:val="5"/>
    <w:qFormat/>
    <w:uiPriority w:val="99"/>
  </w:style>
  <w:style w:type="paragraph" w:customStyle="1" w:styleId="11">
    <w:name w:val="стиль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No Spacing"/>
    <w:qFormat/>
    <w:uiPriority w:val="1"/>
    <w:rPr>
      <w:rFonts w:ascii="Calibri" w:hAnsi="Calibri" w:eastAsia="Times New Roman" w:cs="Times New Roman"/>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E147B-95AA-40BA-9972-9D96F0839883}">
  <ds:schemaRefs/>
</ds:datastoreItem>
</file>

<file path=docProps/app.xml><?xml version="1.0" encoding="utf-8"?>
<Properties xmlns="http://schemas.openxmlformats.org/officeDocument/2006/extended-properties" xmlns:vt="http://schemas.openxmlformats.org/officeDocument/2006/docPropsVTypes">
  <Template>Normal</Template>
  <Pages>1</Pages>
  <Words>5375</Words>
  <Characters>30638</Characters>
  <Lines>255</Lines>
  <Paragraphs>71</Paragraphs>
  <TotalTime>96</TotalTime>
  <ScaleCrop>false</ScaleCrop>
  <LinksUpToDate>false</LinksUpToDate>
  <CharactersWithSpaces>35942</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2016-12-06T10:48:00Z</dcterms:created>
  <dc:creator>User</dc:creator>
  <cp:lastModifiedBy>user</cp:lastModifiedBy>
  <cp:lastPrinted>2024-02-15T11:33:00Z</cp:lastPrinted>
  <dcterms:modified xsi:type="dcterms:W3CDTF">2024-02-15T12:18:02Z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BB3C5BF324494680B9CF8C8E16AF7249</vt:lpwstr>
  </property>
</Properties>
</file>