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72D" w:rsidRDefault="0048572D" w:rsidP="00B816CE">
      <w:pPr>
        <w:spacing w:after="0" w:line="240" w:lineRule="auto"/>
      </w:pPr>
    </w:p>
    <w:p w:rsidR="00B816CE" w:rsidRPr="00B816CE" w:rsidRDefault="00B816CE" w:rsidP="00B816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 «ЦРР - д/с «Сказка» МБДОУ «</w:t>
      </w:r>
      <w:r w:rsidRPr="00B816CE">
        <w:rPr>
          <w:rFonts w:ascii="Times New Roman" w:hAnsi="Times New Roman" w:cs="Times New Roman"/>
          <w:sz w:val="28"/>
          <w:szCs w:val="28"/>
        </w:rPr>
        <w:t>Детский сад</w:t>
      </w:r>
      <w:r>
        <w:rPr>
          <w:rFonts w:ascii="Times New Roman" w:hAnsi="Times New Roman" w:cs="Times New Roman"/>
          <w:sz w:val="28"/>
          <w:szCs w:val="28"/>
        </w:rPr>
        <w:t xml:space="preserve"> «</w:t>
      </w:r>
      <w:r w:rsidRPr="00B816CE">
        <w:rPr>
          <w:rFonts w:ascii="Times New Roman" w:hAnsi="Times New Roman" w:cs="Times New Roman"/>
          <w:sz w:val="28"/>
          <w:szCs w:val="28"/>
        </w:rPr>
        <w:t>Планета детства» комбинированного вида»</w:t>
      </w:r>
    </w:p>
    <w:p w:rsidR="00B816CE" w:rsidRDefault="00B816CE" w:rsidP="00B816CE">
      <w:pPr>
        <w:spacing w:after="0" w:line="240" w:lineRule="auto"/>
        <w:rPr>
          <w:rFonts w:ascii="Times New Roman" w:hAnsi="Times New Roman" w:cs="Times New Roman"/>
          <w:sz w:val="28"/>
          <w:szCs w:val="28"/>
        </w:rPr>
      </w:pPr>
    </w:p>
    <w:p w:rsidR="00B816CE" w:rsidRDefault="00B816CE" w:rsidP="00B816CE">
      <w:pPr>
        <w:spacing w:after="0" w:line="240" w:lineRule="auto"/>
        <w:rPr>
          <w:rFonts w:ascii="Times New Roman" w:hAnsi="Times New Roman" w:cs="Times New Roman"/>
          <w:sz w:val="28"/>
          <w:szCs w:val="28"/>
        </w:rPr>
      </w:pPr>
    </w:p>
    <w:p w:rsidR="00B816CE" w:rsidRPr="00B816CE" w:rsidRDefault="00B816CE" w:rsidP="00B816CE">
      <w:pPr>
        <w:spacing w:after="0" w:line="240" w:lineRule="auto"/>
        <w:jc w:val="center"/>
        <w:rPr>
          <w:rFonts w:ascii="Times New Roman" w:hAnsi="Times New Roman" w:cs="Times New Roman"/>
          <w:sz w:val="28"/>
          <w:szCs w:val="28"/>
        </w:rPr>
      </w:pPr>
      <w:r w:rsidRPr="00B816CE">
        <w:rPr>
          <w:rFonts w:ascii="Times New Roman" w:hAnsi="Times New Roman" w:cs="Times New Roman"/>
          <w:sz w:val="28"/>
          <w:szCs w:val="28"/>
        </w:rPr>
        <w:t xml:space="preserve">Секционное совещание воспитателей </w:t>
      </w:r>
      <w:r>
        <w:rPr>
          <w:rFonts w:ascii="Times New Roman" w:hAnsi="Times New Roman" w:cs="Times New Roman"/>
          <w:sz w:val="28"/>
          <w:szCs w:val="28"/>
        </w:rPr>
        <w:t>подготовительных к школе</w:t>
      </w:r>
      <w:r w:rsidRPr="00B816CE">
        <w:rPr>
          <w:rFonts w:ascii="Times New Roman" w:hAnsi="Times New Roman" w:cs="Times New Roman"/>
          <w:sz w:val="28"/>
          <w:szCs w:val="28"/>
        </w:rPr>
        <w:t xml:space="preserve"> групп</w:t>
      </w:r>
    </w:p>
    <w:p w:rsidR="00B816CE" w:rsidRPr="00B816CE" w:rsidRDefault="00B816CE" w:rsidP="00B816CE">
      <w:pPr>
        <w:spacing w:after="0" w:line="240" w:lineRule="auto"/>
        <w:jc w:val="center"/>
        <w:rPr>
          <w:rFonts w:ascii="Times New Roman" w:hAnsi="Times New Roman" w:cs="Times New Roman"/>
          <w:sz w:val="28"/>
          <w:szCs w:val="28"/>
        </w:rPr>
      </w:pPr>
      <w:proofErr w:type="spellStart"/>
      <w:r w:rsidRPr="00B816CE">
        <w:rPr>
          <w:rFonts w:ascii="Times New Roman" w:hAnsi="Times New Roman" w:cs="Times New Roman"/>
          <w:sz w:val="28"/>
          <w:szCs w:val="28"/>
        </w:rPr>
        <w:t>Чамзинского</w:t>
      </w:r>
      <w:proofErr w:type="spellEnd"/>
      <w:r w:rsidRPr="00B816CE">
        <w:rPr>
          <w:rFonts w:ascii="Times New Roman" w:hAnsi="Times New Roman" w:cs="Times New Roman"/>
          <w:sz w:val="28"/>
          <w:szCs w:val="28"/>
        </w:rPr>
        <w:t xml:space="preserve"> муниципального района</w:t>
      </w:r>
    </w:p>
    <w:p w:rsidR="00B816CE" w:rsidRDefault="00B816CE" w:rsidP="00B816CE">
      <w:pPr>
        <w:spacing w:after="0" w:line="240" w:lineRule="auto"/>
        <w:rPr>
          <w:rFonts w:ascii="Times New Roman" w:hAnsi="Times New Roman" w:cs="Times New Roman"/>
          <w:sz w:val="28"/>
          <w:szCs w:val="28"/>
        </w:rPr>
      </w:pPr>
    </w:p>
    <w:p w:rsidR="00B816CE" w:rsidRDefault="00B816CE" w:rsidP="00B816CE">
      <w:pPr>
        <w:spacing w:after="0" w:line="240" w:lineRule="auto"/>
        <w:rPr>
          <w:rFonts w:ascii="Times New Roman" w:hAnsi="Times New Roman" w:cs="Times New Roman"/>
          <w:sz w:val="28"/>
          <w:szCs w:val="28"/>
        </w:rPr>
      </w:pPr>
    </w:p>
    <w:p w:rsidR="00B816CE" w:rsidRDefault="00B816CE" w:rsidP="00B816CE">
      <w:pPr>
        <w:spacing w:after="0" w:line="240" w:lineRule="auto"/>
        <w:rPr>
          <w:rFonts w:ascii="Times New Roman" w:hAnsi="Times New Roman" w:cs="Times New Roman"/>
          <w:color w:val="1A1A1A"/>
          <w:sz w:val="28"/>
          <w:szCs w:val="28"/>
          <w:shd w:val="clear" w:color="auto" w:fill="FFFFFF"/>
        </w:rPr>
      </w:pPr>
      <w:r>
        <w:rPr>
          <w:rFonts w:ascii="Times New Roman" w:hAnsi="Times New Roman" w:cs="Times New Roman"/>
          <w:sz w:val="28"/>
          <w:szCs w:val="28"/>
        </w:rPr>
        <w:t xml:space="preserve">Выступление на </w:t>
      </w:r>
      <w:proofErr w:type="gramStart"/>
      <w:r>
        <w:rPr>
          <w:rFonts w:ascii="Times New Roman" w:hAnsi="Times New Roman" w:cs="Times New Roman"/>
          <w:sz w:val="28"/>
          <w:szCs w:val="28"/>
        </w:rPr>
        <w:t>тему :</w:t>
      </w:r>
      <w:proofErr w:type="gramEnd"/>
      <w:r>
        <w:rPr>
          <w:rFonts w:ascii="Times New Roman" w:hAnsi="Times New Roman" w:cs="Times New Roman"/>
          <w:sz w:val="28"/>
          <w:szCs w:val="28"/>
        </w:rPr>
        <w:t xml:space="preserve"> </w:t>
      </w:r>
      <w:r w:rsidRPr="005C431B">
        <w:rPr>
          <w:rFonts w:ascii="Times New Roman" w:hAnsi="Times New Roman" w:cs="Times New Roman"/>
          <w:color w:val="1A1A1A"/>
          <w:sz w:val="28"/>
          <w:szCs w:val="28"/>
          <w:shd w:val="clear" w:color="auto" w:fill="FFFFFF"/>
        </w:rPr>
        <w:t>«Конструирование и ручной труд детей 5-7 лет в условиях ДОУ</w:t>
      </w:r>
      <w:r>
        <w:rPr>
          <w:rFonts w:ascii="Times New Roman" w:hAnsi="Times New Roman" w:cs="Times New Roman"/>
          <w:color w:val="1A1A1A"/>
          <w:sz w:val="28"/>
          <w:szCs w:val="28"/>
          <w:shd w:val="clear" w:color="auto" w:fill="FFFFFF"/>
        </w:rPr>
        <w:t>»</w:t>
      </w:r>
    </w:p>
    <w:p w:rsidR="0048572D" w:rsidRDefault="00B816CE" w:rsidP="00B816CE">
      <w:pPr>
        <w:spacing w:after="0" w:line="240" w:lineRule="auto"/>
        <w:jc w:val="right"/>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Воспитатель: Пугачева Е.В.</w:t>
      </w:r>
    </w:p>
    <w:p w:rsidR="00B816CE" w:rsidRPr="00B816CE" w:rsidRDefault="00B816CE" w:rsidP="00B816CE">
      <w:pPr>
        <w:spacing w:after="0" w:line="240" w:lineRule="auto"/>
        <w:jc w:val="right"/>
        <w:rPr>
          <w:rFonts w:ascii="Times New Roman" w:hAnsi="Times New Roman" w:cs="Times New Roman"/>
          <w:sz w:val="28"/>
          <w:szCs w:val="28"/>
        </w:rPr>
      </w:pPr>
      <w:bookmarkStart w:id="0" w:name="_GoBack"/>
      <w:bookmarkEnd w:id="0"/>
    </w:p>
    <w:p w:rsidR="0048572D" w:rsidRDefault="0048572D" w:rsidP="0048572D">
      <w:pPr>
        <w:pStyle w:val="c1"/>
        <w:shd w:val="clear" w:color="auto" w:fill="FFFFFF"/>
        <w:spacing w:before="0" w:beforeAutospacing="0" w:after="0" w:afterAutospacing="0"/>
        <w:ind w:firstLine="708"/>
        <w:jc w:val="both"/>
        <w:rPr>
          <w:rFonts w:ascii="Calibri" w:hAnsi="Calibri" w:cs="Calibri"/>
          <w:color w:val="000000"/>
          <w:sz w:val="22"/>
          <w:szCs w:val="22"/>
        </w:rPr>
      </w:pPr>
      <w:r>
        <w:rPr>
          <w:color w:val="000000"/>
          <w:sz w:val="28"/>
          <w:szCs w:val="28"/>
          <w:shd w:val="clear" w:color="auto" w:fill="FFFFFF"/>
        </w:rPr>
        <w:br/>
      </w:r>
      <w:r>
        <w:rPr>
          <w:rStyle w:val="c0"/>
          <w:color w:val="000000"/>
          <w:sz w:val="28"/>
          <w:szCs w:val="28"/>
          <w:shd w:val="clear" w:color="auto" w:fill="FFFFFF"/>
        </w:rPr>
        <w:t xml:space="preserve">«Дети, - писал К. Ушинский, - не любят игрушек </w:t>
      </w:r>
      <w:proofErr w:type="gramStart"/>
      <w:r>
        <w:rPr>
          <w:rStyle w:val="c0"/>
          <w:color w:val="000000"/>
          <w:sz w:val="28"/>
          <w:szCs w:val="28"/>
          <w:shd w:val="clear" w:color="auto" w:fill="FFFFFF"/>
        </w:rPr>
        <w:t>неподвижных,  оконченных</w:t>
      </w:r>
      <w:proofErr w:type="gramEnd"/>
      <w:r>
        <w:rPr>
          <w:rStyle w:val="c0"/>
          <w:color w:val="000000"/>
          <w:sz w:val="28"/>
          <w:szCs w:val="28"/>
          <w:shd w:val="clear" w:color="auto" w:fill="FFFFFF"/>
        </w:rPr>
        <w:t>, хорошо отделанных, которых они не могут изменить по своей фантазии… лучшая игрушка для дитятки та, которую он может заставить изменяться самым разнообразным способом.</w:t>
      </w:r>
    </w:p>
    <w:p w:rsidR="0048572D" w:rsidRDefault="0048572D" w:rsidP="0048572D">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shd w:val="clear" w:color="auto" w:fill="FFFFFF"/>
        </w:rPr>
        <w:t> Строительные материалы можно отнести к группе игрушек-материалов (по классификации А. С. Макаренко). Антон Семёнович писал, что одни из видов игрушек - различные материалы. Они «представляют собой самый дешёвый и самый благородный (благодарный) игровой элемент. Эти игрушки ближе всего стоят к нормальной человеческой деятельности: из материалов человек создает ценности и культуру».</w:t>
      </w:r>
    </w:p>
    <w:p w:rsidR="0048572D" w:rsidRDefault="0048572D" w:rsidP="0048572D">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shd w:val="clear" w:color="auto" w:fill="FFFFFF"/>
        </w:rPr>
        <w:t> Строительная игра и  её воспитательное значение.</w:t>
      </w:r>
    </w:p>
    <w:p w:rsidR="0048572D" w:rsidRDefault="0048572D" w:rsidP="0048572D">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Строительная игра – это такая деятельность детей, основным содержанием которой является отражение окружающей жизни в разных постройках и связанных с ними действиях. Строительная игра в некоторой степени связана с сюжетно ролевой игрой и рассматривается как её разновидность.  У них один источник – окружающая жизнь. Дети в игре строят мосты, дома, дороги и  многое другое. В строительных играх они не только отражают (изображают) окружающие предметы, постройки, копируя их, но и приносят свой творческий замысел, индивидуальное решение конструктивных задач. Сходство сюжетно-ролевых и строительных игр заключается в том, что они объединяют детей на основе общих интересов, совместной деятельности и являются коллективными. Различие между этими играми состоит в том, что в сюжетно-ролевой игре,  прежде всего, отражаются разнообразные явления и осваиваются взаимоотношения между людьми, а в строительной - основным является ознакомление с окружающей деятельностью людей с применением техники и её использования.</w:t>
      </w:r>
    </w:p>
    <w:p w:rsidR="0048572D" w:rsidRDefault="0048572D" w:rsidP="0048572D">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Воспитателю важно учитывать взаимодействие сюжетно-ролевой и</w:t>
      </w:r>
    </w:p>
    <w:p w:rsidR="0048572D" w:rsidRDefault="0048572D" w:rsidP="0048572D">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shd w:val="clear" w:color="auto" w:fill="FFFFFF"/>
        </w:rPr>
        <w:t xml:space="preserve">строительной игры. Строительство часто возникают в процессе сюжетно - ролевой: игра пароход неизбежно требует его постройки и так далее. Однако,  строительная игра может возникать и как самостоятельная, и уже на её основе развивается та или иная сюжетно-ролевая. Например, дети строят </w:t>
      </w:r>
      <w:r>
        <w:rPr>
          <w:rStyle w:val="c0"/>
          <w:color w:val="000000"/>
          <w:sz w:val="28"/>
          <w:szCs w:val="28"/>
          <w:shd w:val="clear" w:color="auto" w:fill="FFFFFF"/>
        </w:rPr>
        <w:lastRenderedPageBreak/>
        <w:t>машину, а затем уже поехали на ней и играют в шофёра и пассажиров. Воспитательное и развивающее влияние строительных игр заключено в идейном содержании, отражаемых в них явлений и овладение детьми способами строительства, в развитии их конструктивного мышления,  обогащение речи, упрощении положительных взаимоотношений. Их влияние на умственное развитие определяется тем, что в замысле, содержании строительных игр заключена та или иная умственная задача, решение которой требует предварительного обдумывания: что сделать, какой нужен материал, в какой последовательности должно идти строительство. Обдумывание и решение той или иной строительный задачи способствует развитию конструктивного мышления.</w:t>
      </w:r>
    </w:p>
    <w:p w:rsidR="0048572D" w:rsidRDefault="0048572D" w:rsidP="0048572D">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shd w:val="clear" w:color="auto" w:fill="FFFFFF"/>
        </w:rPr>
        <w:t>На занятиях со строительными материалами осуществляется развитие сенсорных способностей детей, как умение целенаправленно рассматривать игрушки (предметы) и сооружения,  расчленять их на части (геометрические формы), сравнивать, видеть общее и различное, делать обобщения, то есть ребёнок учится наблюдать, запоминать и воспроизводить, сосредотачивать внимание на последовательности действий.</w:t>
      </w:r>
    </w:p>
    <w:p w:rsidR="0048572D" w:rsidRDefault="0048572D" w:rsidP="0048572D">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shd w:val="clear" w:color="auto" w:fill="FFFFFF"/>
        </w:rPr>
        <w:t>Строительные игры имеют важное значение для физического воспитания. В них проявляется разнообразная двигательная активность ребёнка, развивается координация движений. Особое значение имеет развитие мелких мышц руки, глазомера. Сооружая постройки из крупных деталей, дети применяют доступные им физические усилия, проявляют выносливость. Большая роль принадлежит деятельность руки, связанная с работой сознания.  Материалистическая физиология придает огромное значение руке, как тонкому органу осязание, который дополняет комплекс ощущений и делает представление о предмете более полным, более глубоким. Благодаря совместной деятельности руки, мозга и ротового (речевого) аппарата, человек имеет возможность воздействовать на внешний мир. Строительные игры способствуют развитию речи детей, они обогащают её новыми понятиями, терминами.</w:t>
      </w:r>
    </w:p>
    <w:p w:rsidR="0048572D" w:rsidRDefault="0048572D" w:rsidP="0048572D">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shd w:val="clear" w:color="auto" w:fill="FFFFFF"/>
        </w:rPr>
        <w:t>Строительная игра ценна и тем, что доставляет большое эмоциональное наслаждение детям, так как сопровождается чувствами радости при решении разнообразных конструктивных задач. Для строительных игр созданы специальные наборы материалов, включающие разнообразные геометрические тела (кубы, бруски, конусы, полушария),  дополнительные (пластилин, арки, кольца, трубы) и вспомогательные для украшения построек. В строительных играх используются и обычные, чаще всего сюжетно-образные игрушки, широко применяются и природные материалы: глина, песок, снег, камешки, листики, тростинки и другие. Воспитательное и развивающее воздействие строительных игр достигается лишь тогда, когда целенаправленно обучающее и направляющее руководство воспитателя правильно сочетается с самодеятельностью и активностью детей. При этом воспитатель осуществляет следующие задачи:</w:t>
      </w:r>
    </w:p>
    <w:p w:rsidR="0048572D" w:rsidRDefault="0048572D" w:rsidP="0048572D">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shd w:val="clear" w:color="auto" w:fill="FFFFFF"/>
        </w:rPr>
        <w:t>а) расширение представлений об окружающем мире, совокупности и сочетание в нём строительных форм;</w:t>
      </w:r>
    </w:p>
    <w:p w:rsidR="0048572D" w:rsidRDefault="0048572D" w:rsidP="0048572D">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shd w:val="clear" w:color="auto" w:fill="FFFFFF"/>
        </w:rPr>
        <w:lastRenderedPageBreak/>
        <w:t>б) обучение приема конструирования, побуждение самостоятельности их мышления;</w:t>
      </w:r>
    </w:p>
    <w:p w:rsidR="0048572D" w:rsidRDefault="0048572D" w:rsidP="0048572D">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shd w:val="clear" w:color="auto" w:fill="FFFFFF"/>
        </w:rPr>
        <w:t> в) воспитание трудолюбия, правильных взаимоотношений детей в их коллективе.</w:t>
      </w:r>
    </w:p>
    <w:p w:rsidR="008D2E5E" w:rsidRDefault="008D2E5E" w:rsidP="0048572D">
      <w:pPr>
        <w:ind w:firstLine="708"/>
      </w:pPr>
    </w:p>
    <w:p w:rsidR="008D2E5E" w:rsidRDefault="008D2E5E" w:rsidP="008D2E5E"/>
    <w:p w:rsidR="008D2E5E" w:rsidRPr="008D2E5E" w:rsidRDefault="008D2E5E" w:rsidP="008D2E5E">
      <w:pPr>
        <w:pStyle w:val="c1"/>
        <w:shd w:val="clear" w:color="auto" w:fill="FFFFFF"/>
        <w:spacing w:before="0" w:beforeAutospacing="0" w:after="0" w:afterAutospacing="0"/>
        <w:ind w:firstLine="708"/>
        <w:jc w:val="both"/>
        <w:rPr>
          <w:rFonts w:ascii="Calibri" w:hAnsi="Calibri" w:cs="Calibri"/>
          <w:color w:val="000000"/>
          <w:sz w:val="22"/>
          <w:szCs w:val="22"/>
        </w:rPr>
      </w:pPr>
      <w:r>
        <w:tab/>
      </w:r>
      <w:r w:rsidRPr="008D2E5E">
        <w:rPr>
          <w:color w:val="000000"/>
          <w:sz w:val="28"/>
          <w:szCs w:val="28"/>
          <w:shd w:val="clear" w:color="auto" w:fill="FFFFFF"/>
        </w:rPr>
        <w:t>Воспитатель уделяет большое значение (внимание) хранению строительного материала, использование его ребёнком, участие его в уборке материала после игры. Крупный строительный материал хранится в определённом, постоянном месте комнаты. Детали складываются аккуратно,  устойчиво, иначе, рассыпавшись при случайном толчке, они могут ушибить ребёнка. Ребёнок должен брать материал и укладывать его после игры под контролем и с помощью взрослого. Воспитатель знакомит ребёнка с порядком хранение строительного материала, приучает соблюдать его, поощряет при правильном выполнении его требований, проверяет, как сложен материал после игры,  помогает детям.</w:t>
      </w:r>
    </w:p>
    <w:p w:rsidR="008D2E5E" w:rsidRPr="008D2E5E" w:rsidRDefault="008D2E5E" w:rsidP="008D2E5E">
      <w:pPr>
        <w:shd w:val="clear" w:color="auto" w:fill="FFFFFF"/>
        <w:spacing w:after="0" w:line="240" w:lineRule="auto"/>
        <w:ind w:firstLine="708"/>
        <w:jc w:val="both"/>
        <w:rPr>
          <w:rFonts w:ascii="Calibri" w:eastAsia="Times New Roman" w:hAnsi="Calibri" w:cs="Calibri"/>
          <w:color w:val="000000"/>
          <w:lang w:eastAsia="ru-RU"/>
        </w:rPr>
      </w:pPr>
      <w:r w:rsidRPr="008D2E5E">
        <w:rPr>
          <w:rFonts w:ascii="Times New Roman" w:eastAsia="Times New Roman" w:hAnsi="Times New Roman" w:cs="Times New Roman"/>
          <w:color w:val="000000"/>
          <w:sz w:val="28"/>
          <w:szCs w:val="28"/>
          <w:shd w:val="clear" w:color="auto" w:fill="FFFFFF"/>
          <w:lang w:eastAsia="ru-RU"/>
        </w:rPr>
        <w:t>Для строительных игр широко используется природный материал: снег, вода, песок, камешки, ветки, шишки, тростинки и так далее. Песок насыпается в специальный ящик с бортиками, на которые дети ставят игрушки.  Малышам для игры даются обычно маленькие формочки и маленькие совочки, игрушки с подставкой, которую можно воткнуть в песок. Место на участке, где хранится песок, огораживается, чтобы он не рассыпался, ящики -песочницы на ночь и на то время, когда дети не играют, закрываются сетками, чтобы песок не загрязнился и вместе с тем проветривался. Играя со снегом, дети разгребает его лопатками, насыпают горки. Поощряя игры со снегом, воспитатель следит, чтобы дети достаточно двигались, не мёрзли, и, вместе с тем, предупреждает чрезмерную активность, чтобы они не перегревались.</w:t>
      </w:r>
    </w:p>
    <w:p w:rsidR="008D2E5E" w:rsidRPr="008D2E5E" w:rsidRDefault="008D2E5E" w:rsidP="008D2E5E">
      <w:pPr>
        <w:shd w:val="clear" w:color="auto" w:fill="FFFFFF"/>
        <w:spacing w:after="0" w:line="240" w:lineRule="auto"/>
        <w:ind w:firstLine="708"/>
        <w:jc w:val="both"/>
        <w:rPr>
          <w:rFonts w:ascii="Calibri" w:eastAsia="Times New Roman" w:hAnsi="Calibri" w:cs="Calibri"/>
          <w:color w:val="000000"/>
          <w:lang w:eastAsia="ru-RU"/>
        </w:rPr>
      </w:pPr>
      <w:r w:rsidRPr="008D2E5E">
        <w:rPr>
          <w:rFonts w:ascii="Times New Roman" w:eastAsia="Times New Roman" w:hAnsi="Times New Roman" w:cs="Times New Roman"/>
          <w:color w:val="000000"/>
          <w:sz w:val="28"/>
          <w:szCs w:val="28"/>
          <w:shd w:val="clear" w:color="auto" w:fill="FFFFFF"/>
          <w:lang w:eastAsia="ru-RU"/>
        </w:rPr>
        <w:t>Воспитатели учит выкладывать из камешков узоры на дорожках, площадках. Для узоров может быть дан образец, предложен сюжет, условия расположения камешков. Такие игры полезны для развития и уточнения пространственных ориентировок.</w:t>
      </w:r>
    </w:p>
    <w:p w:rsidR="008D2E5E" w:rsidRPr="001E3086" w:rsidRDefault="008D2E5E" w:rsidP="008D2E5E">
      <w:pPr>
        <w:shd w:val="clear" w:color="auto" w:fill="FFFFFF"/>
        <w:spacing w:after="0" w:line="240" w:lineRule="auto"/>
        <w:ind w:firstLine="708"/>
        <w:jc w:val="both"/>
        <w:rPr>
          <w:rFonts w:ascii="Calibri" w:eastAsia="Times New Roman" w:hAnsi="Calibri" w:cs="Calibri"/>
          <w:color w:val="000000"/>
          <w:sz w:val="28"/>
          <w:szCs w:val="28"/>
          <w:lang w:eastAsia="ru-RU"/>
        </w:rPr>
      </w:pPr>
      <w:r w:rsidRPr="008D2E5E">
        <w:rPr>
          <w:rFonts w:ascii="Times New Roman" w:eastAsia="Times New Roman" w:hAnsi="Times New Roman" w:cs="Times New Roman"/>
          <w:color w:val="000000"/>
          <w:sz w:val="28"/>
          <w:szCs w:val="28"/>
          <w:shd w:val="clear" w:color="auto" w:fill="FFFFFF"/>
          <w:lang w:eastAsia="ru-RU"/>
        </w:rPr>
        <w:t xml:space="preserve">Таким образом, строительные игры, при правильном руководстве ими, являются важным средством воспитания и обучения. Они развивают у детей способность творческого воображения и отображения явления окружающей жизни, интерес к технике, конструктивное мышление, художественный вкус, </w:t>
      </w:r>
      <w:r w:rsidRPr="001E3086">
        <w:rPr>
          <w:rFonts w:ascii="Times New Roman" w:eastAsia="Times New Roman" w:hAnsi="Times New Roman" w:cs="Times New Roman"/>
          <w:color w:val="000000"/>
          <w:sz w:val="28"/>
          <w:szCs w:val="28"/>
          <w:shd w:val="clear" w:color="auto" w:fill="FFFFFF"/>
          <w:lang w:eastAsia="ru-RU"/>
        </w:rPr>
        <w:t>формирует дружеские взаимоотношения.</w:t>
      </w:r>
    </w:p>
    <w:p w:rsidR="001E3086" w:rsidRPr="001E3086" w:rsidRDefault="001E3086" w:rsidP="001E3086">
      <w:pPr>
        <w:pStyle w:val="c36"/>
        <w:shd w:val="clear" w:color="auto" w:fill="FFFFFF"/>
        <w:spacing w:before="0" w:beforeAutospacing="0" w:after="0" w:afterAutospacing="0"/>
        <w:jc w:val="both"/>
        <w:rPr>
          <w:sz w:val="28"/>
          <w:szCs w:val="28"/>
        </w:rPr>
      </w:pPr>
      <w:r w:rsidRPr="001E3086">
        <w:rPr>
          <w:sz w:val="28"/>
          <w:szCs w:val="28"/>
        </w:rPr>
        <w:t xml:space="preserve">       </w:t>
      </w:r>
      <w:r w:rsidR="00E4231A">
        <w:rPr>
          <w:sz w:val="28"/>
          <w:szCs w:val="28"/>
        </w:rPr>
        <w:t>Мы в детском саду «Сказка» работаем по программе Н.М. Крыловой, в ней очень хорошо прослеживается ежед</w:t>
      </w:r>
      <w:r w:rsidR="006C580D">
        <w:rPr>
          <w:sz w:val="28"/>
          <w:szCs w:val="28"/>
        </w:rPr>
        <w:t xml:space="preserve">невная строительная игра и </w:t>
      </w:r>
      <w:proofErr w:type="spellStart"/>
      <w:proofErr w:type="gramStart"/>
      <w:r w:rsidR="006C580D">
        <w:rPr>
          <w:sz w:val="28"/>
          <w:szCs w:val="28"/>
        </w:rPr>
        <w:t>взаимо</w:t>
      </w:r>
      <w:proofErr w:type="spellEnd"/>
      <w:r w:rsidR="00E4231A">
        <w:rPr>
          <w:sz w:val="28"/>
          <w:szCs w:val="28"/>
        </w:rPr>
        <w:t>- связь</w:t>
      </w:r>
      <w:proofErr w:type="gramEnd"/>
      <w:r w:rsidR="00E4231A">
        <w:rPr>
          <w:sz w:val="28"/>
          <w:szCs w:val="28"/>
        </w:rPr>
        <w:t xml:space="preserve"> с ней</w:t>
      </w:r>
      <w:r w:rsidR="006C580D">
        <w:rPr>
          <w:sz w:val="28"/>
          <w:szCs w:val="28"/>
        </w:rPr>
        <w:t xml:space="preserve">. А вот работа с бросовым, природным материалом ущемлена, а сколько появляется новых творческих горизонтов.  </w:t>
      </w:r>
      <w:r w:rsidRPr="001E3086">
        <w:rPr>
          <w:sz w:val="28"/>
          <w:szCs w:val="28"/>
        </w:rPr>
        <w:t xml:space="preserve"> Происходит приобщение к культуре, к общечеловеческим ценностям. Развивается любознательность, формируется интерес к творчеству.</w:t>
      </w:r>
      <w:r w:rsidR="006C580D">
        <w:rPr>
          <w:sz w:val="28"/>
          <w:szCs w:val="28"/>
        </w:rPr>
        <w:t xml:space="preserve"> В связи с этим мы решили вести в нашей группе к</w:t>
      </w:r>
      <w:r w:rsidRPr="001E3086">
        <w:rPr>
          <w:sz w:val="28"/>
          <w:szCs w:val="28"/>
        </w:rPr>
        <w:t xml:space="preserve">ружок «Наши руки не для скуки» расширяет рамки программы в </w:t>
      </w:r>
      <w:r w:rsidRPr="001E3086">
        <w:rPr>
          <w:sz w:val="28"/>
          <w:szCs w:val="28"/>
        </w:rPr>
        <w:lastRenderedPageBreak/>
        <w:t xml:space="preserve">части конструирования, но </w:t>
      </w:r>
      <w:proofErr w:type="gramStart"/>
      <w:r w:rsidRPr="001E3086">
        <w:rPr>
          <w:sz w:val="28"/>
          <w:szCs w:val="28"/>
        </w:rPr>
        <w:t>по прежнему</w:t>
      </w:r>
      <w:proofErr w:type="gramEnd"/>
      <w:r w:rsidRPr="001E3086">
        <w:rPr>
          <w:sz w:val="28"/>
          <w:szCs w:val="28"/>
        </w:rPr>
        <w:t xml:space="preserve"> ориентирует на развитие конструктивных навыков детей. Работа в данной области интегрируется с духовно – нравственным воспитанием, что позволит воспитать в детях такие качества как доброта и сострадание, взаимопомощь и взаимопонимание и др. Программа предусматривает конструирование с различными материалами: природным, бросовым, строительным. Кроме этого, предусмотрена работа с методическими пособиями и играми: наборами </w:t>
      </w:r>
      <w:proofErr w:type="spellStart"/>
      <w:r w:rsidRPr="001E3086">
        <w:rPr>
          <w:sz w:val="28"/>
          <w:szCs w:val="28"/>
        </w:rPr>
        <w:t>Фребеля</w:t>
      </w:r>
      <w:proofErr w:type="spellEnd"/>
      <w:r w:rsidRPr="001E3086">
        <w:rPr>
          <w:sz w:val="28"/>
          <w:szCs w:val="28"/>
        </w:rPr>
        <w:t>, «</w:t>
      </w:r>
      <w:proofErr w:type="spellStart"/>
      <w:r w:rsidRPr="001E3086">
        <w:rPr>
          <w:sz w:val="28"/>
          <w:szCs w:val="28"/>
        </w:rPr>
        <w:t>Логико</w:t>
      </w:r>
      <w:proofErr w:type="spellEnd"/>
      <w:r w:rsidRPr="001E3086">
        <w:rPr>
          <w:sz w:val="28"/>
          <w:szCs w:val="28"/>
        </w:rPr>
        <w:t xml:space="preserve"> – малыш», «Квадратами </w:t>
      </w:r>
      <w:proofErr w:type="spellStart"/>
      <w:r w:rsidRPr="001E3086">
        <w:rPr>
          <w:sz w:val="28"/>
          <w:szCs w:val="28"/>
        </w:rPr>
        <w:t>Воскобовича</w:t>
      </w:r>
      <w:proofErr w:type="spellEnd"/>
      <w:r w:rsidRPr="001E3086">
        <w:rPr>
          <w:sz w:val="28"/>
          <w:szCs w:val="28"/>
        </w:rPr>
        <w:t xml:space="preserve">». </w:t>
      </w:r>
    </w:p>
    <w:p w:rsidR="001E3086" w:rsidRPr="001E3086" w:rsidRDefault="001E3086" w:rsidP="001E3086">
      <w:pPr>
        <w:autoSpaceDE w:val="0"/>
        <w:autoSpaceDN w:val="0"/>
        <w:adjustRightInd w:val="0"/>
        <w:spacing w:after="0" w:line="240" w:lineRule="auto"/>
        <w:jc w:val="both"/>
        <w:rPr>
          <w:rFonts w:ascii="Times New Roman" w:hAnsi="Times New Roman" w:cs="Times New Roman"/>
          <w:sz w:val="28"/>
          <w:szCs w:val="28"/>
        </w:rPr>
      </w:pPr>
      <w:r w:rsidRPr="001E3086">
        <w:rPr>
          <w:rFonts w:ascii="Times New Roman" w:hAnsi="Times New Roman" w:cs="Times New Roman"/>
          <w:sz w:val="28"/>
          <w:szCs w:val="28"/>
        </w:rPr>
        <w:t xml:space="preserve">    Работа с природным и бросовым материалом дает большие возможности для сближения ребенка с родной природой, воспитания бережного, заботливого отношения к ним, а также формирует первые трудовые навыки. Изготовление поделок из бросового материала - труд кропотливый, интересный, необычный и результативный, ведь ребенок сразу видит результат своей деятельности. В это время перед детьми открывается простор для большой творческой фантазии и воображения, развивается художественно-эстетический вкус. Изготовление поделок требует от ребенка ловких движений - детская рука приобретает уверенность, точность, пальцы становятся гибкими, совершен</w:t>
      </w:r>
      <w:r w:rsidR="00D067F9">
        <w:rPr>
          <w:rFonts w:ascii="Times New Roman" w:hAnsi="Times New Roman" w:cs="Times New Roman"/>
          <w:sz w:val="28"/>
          <w:szCs w:val="28"/>
        </w:rPr>
        <w:t>ствуется координация движений. Это также плодотворно влияет и на взаимосвязь детский сад- воспитанник-родители. Которые с удовольствием не только любуются результатами своих чад, но и с охотой заготавливают, находят материал для работ, тем самым оказывают поддержку и информированы действием событий</w:t>
      </w:r>
      <w:r w:rsidRPr="001E3086">
        <w:rPr>
          <w:rFonts w:ascii="Times New Roman" w:hAnsi="Times New Roman" w:cs="Times New Roman"/>
          <w:sz w:val="28"/>
          <w:szCs w:val="28"/>
        </w:rPr>
        <w:t xml:space="preserve"> При этом у детей формируются целеустремленность, настойчивость, умение доводить начатое дело до конца. </w:t>
      </w:r>
    </w:p>
    <w:p w:rsidR="00A436AE" w:rsidRPr="001E3086" w:rsidRDefault="00B816CE" w:rsidP="008D2E5E">
      <w:pPr>
        <w:tabs>
          <w:tab w:val="left" w:pos="1260"/>
        </w:tabs>
        <w:rPr>
          <w:sz w:val="28"/>
          <w:szCs w:val="28"/>
        </w:rPr>
      </w:pPr>
    </w:p>
    <w:sectPr w:rsidR="00A436AE" w:rsidRPr="001E3086" w:rsidSect="00F64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572D"/>
    <w:rsid w:val="001E3086"/>
    <w:rsid w:val="0048572D"/>
    <w:rsid w:val="006C580D"/>
    <w:rsid w:val="008D2E5E"/>
    <w:rsid w:val="00B816CE"/>
    <w:rsid w:val="00C1043A"/>
    <w:rsid w:val="00C90133"/>
    <w:rsid w:val="00D067F9"/>
    <w:rsid w:val="00E4231A"/>
    <w:rsid w:val="00F64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FF693-5D10-4EE0-9AC7-7BB441B3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85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572D"/>
  </w:style>
  <w:style w:type="paragraph" w:customStyle="1" w:styleId="c3">
    <w:name w:val="c3"/>
    <w:basedOn w:val="a"/>
    <w:rsid w:val="00485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E3086"/>
    <w:rPr>
      <w:b/>
      <w:bCs/>
    </w:rPr>
  </w:style>
  <w:style w:type="paragraph" w:customStyle="1" w:styleId="c36">
    <w:name w:val="c36"/>
    <w:basedOn w:val="a"/>
    <w:rsid w:val="001E30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8971">
      <w:bodyDiv w:val="1"/>
      <w:marLeft w:val="0"/>
      <w:marRight w:val="0"/>
      <w:marTop w:val="0"/>
      <w:marBottom w:val="0"/>
      <w:divBdr>
        <w:top w:val="none" w:sz="0" w:space="0" w:color="auto"/>
        <w:left w:val="none" w:sz="0" w:space="0" w:color="auto"/>
        <w:bottom w:val="none" w:sz="0" w:space="0" w:color="auto"/>
        <w:right w:val="none" w:sz="0" w:space="0" w:color="auto"/>
      </w:divBdr>
    </w:div>
    <w:div w:id="2384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1404</Words>
  <Characters>8008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Ольга</cp:lastModifiedBy>
  <cp:revision>7</cp:revision>
  <dcterms:created xsi:type="dcterms:W3CDTF">2023-07-10T18:51:00Z</dcterms:created>
  <dcterms:modified xsi:type="dcterms:W3CDTF">2023-09-27T09:49:00Z</dcterms:modified>
</cp:coreProperties>
</file>