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22" w:rsidRPr="00A42842" w:rsidRDefault="00B16722" w:rsidP="00B167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4284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B16722" w:rsidRPr="00A42842" w:rsidRDefault="00B16722" w:rsidP="00B167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42842">
        <w:rPr>
          <w:rFonts w:ascii="Times New Roman" w:hAnsi="Times New Roman" w:cs="Times New Roman"/>
          <w:sz w:val="32"/>
          <w:szCs w:val="32"/>
        </w:rPr>
        <w:t>«Детский сад №91 компенсирующего вида»</w:t>
      </w:r>
    </w:p>
    <w:p w:rsidR="00B16722" w:rsidRDefault="00B16722" w:rsidP="00B167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6722" w:rsidRDefault="00B16722" w:rsidP="00B167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6722" w:rsidRDefault="00B16722" w:rsidP="00B167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6722" w:rsidRDefault="00B16722" w:rsidP="00B167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6722" w:rsidRDefault="00B16722" w:rsidP="00B167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6722" w:rsidRDefault="00B16722" w:rsidP="00B167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6722" w:rsidRDefault="00B16722" w:rsidP="00B167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6722" w:rsidRPr="00A42842" w:rsidRDefault="00B16722" w:rsidP="00B167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6722" w:rsidRDefault="00B16722" w:rsidP="00B167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722" w:rsidRPr="00A42842" w:rsidRDefault="00B16722" w:rsidP="00B167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2842">
        <w:rPr>
          <w:rFonts w:ascii="Times New Roman" w:hAnsi="Times New Roman" w:cs="Times New Roman"/>
          <w:sz w:val="32"/>
          <w:szCs w:val="32"/>
        </w:rPr>
        <w:t xml:space="preserve">МОДЕЛЬ  ЗАНЯТИЯ </w:t>
      </w:r>
    </w:p>
    <w:p w:rsidR="00B16722" w:rsidRPr="00A42842" w:rsidRDefault="00B16722" w:rsidP="00B167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28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6722" w:rsidRDefault="00B16722" w:rsidP="00B167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организованной</w:t>
      </w:r>
      <w:r w:rsidRPr="00A42842">
        <w:rPr>
          <w:rFonts w:ascii="Times New Roman" w:hAnsi="Times New Roman" w:cs="Times New Roman"/>
          <w:sz w:val="32"/>
          <w:szCs w:val="32"/>
        </w:rPr>
        <w:t xml:space="preserve"> образовательной деятельности </w:t>
      </w:r>
    </w:p>
    <w:p w:rsidR="00B16722" w:rsidRPr="00A42842" w:rsidRDefault="00B16722" w:rsidP="00B167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2842">
        <w:rPr>
          <w:rFonts w:ascii="Times New Roman" w:hAnsi="Times New Roman" w:cs="Times New Roman"/>
          <w:sz w:val="32"/>
          <w:szCs w:val="32"/>
        </w:rPr>
        <w:t xml:space="preserve"> по художественно – эстетическому развитию</w:t>
      </w:r>
    </w:p>
    <w:p w:rsidR="00B16722" w:rsidRPr="00A42842" w:rsidRDefault="00B16722" w:rsidP="00B167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детей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664C9D">
        <w:rPr>
          <w:rFonts w:ascii="Times New Roman" w:hAnsi="Times New Roman" w:cs="Times New Roman"/>
          <w:sz w:val="32"/>
          <w:szCs w:val="32"/>
        </w:rPr>
        <w:t xml:space="preserve"> года обучения</w:t>
      </w:r>
      <w:r w:rsidRPr="00A42842">
        <w:rPr>
          <w:rFonts w:ascii="Times New Roman" w:hAnsi="Times New Roman" w:cs="Times New Roman"/>
          <w:sz w:val="32"/>
          <w:szCs w:val="32"/>
        </w:rPr>
        <w:t xml:space="preserve"> в группе компенсирующей направленности.</w:t>
      </w:r>
    </w:p>
    <w:p w:rsidR="00B16722" w:rsidRDefault="00B16722" w:rsidP="00B16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722" w:rsidRPr="00C0021F" w:rsidRDefault="00B16722" w:rsidP="00B1672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</w:t>
      </w:r>
      <w:r w:rsidRPr="00C0021F">
        <w:rPr>
          <w:rFonts w:ascii="Times New Roman" w:hAnsi="Times New Roman" w:cs="Times New Roman"/>
          <w:sz w:val="40"/>
          <w:szCs w:val="40"/>
        </w:rPr>
        <w:t xml:space="preserve">: </w:t>
      </w:r>
      <w:r>
        <w:rPr>
          <w:rFonts w:ascii="Times New Roman" w:hAnsi="Times New Roman" w:cs="Times New Roman"/>
          <w:sz w:val="44"/>
          <w:szCs w:val="44"/>
        </w:rPr>
        <w:t>«Весенняя прогулка</w:t>
      </w:r>
      <w:r w:rsidRPr="00A42842">
        <w:rPr>
          <w:rFonts w:ascii="Times New Roman" w:hAnsi="Times New Roman" w:cs="Times New Roman"/>
          <w:sz w:val="44"/>
          <w:szCs w:val="44"/>
        </w:rPr>
        <w:t>»</w:t>
      </w:r>
    </w:p>
    <w:p w:rsidR="00B16722" w:rsidRDefault="00B16722" w:rsidP="00B16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722" w:rsidRDefault="00B16722" w:rsidP="00B167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722" w:rsidRDefault="00B16722" w:rsidP="00B16722">
      <w:pPr>
        <w:rPr>
          <w:rFonts w:ascii="Times New Roman" w:hAnsi="Times New Roman" w:cs="Times New Roman"/>
          <w:sz w:val="28"/>
          <w:szCs w:val="28"/>
        </w:rPr>
      </w:pPr>
    </w:p>
    <w:p w:rsidR="00B16722" w:rsidRDefault="00B16722" w:rsidP="00B16722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Подготовила:</w:t>
      </w:r>
    </w:p>
    <w:p w:rsidR="00B16722" w:rsidRDefault="00B16722" w:rsidP="00B16722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</w:t>
      </w:r>
    </w:p>
    <w:p w:rsidR="00B16722" w:rsidRDefault="00B16722" w:rsidP="00B16722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Зубарова Е.Ю.</w:t>
      </w: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B16722" w:rsidRDefault="00B16722" w:rsidP="00B16722">
      <w:pPr>
        <w:tabs>
          <w:tab w:val="left" w:pos="73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 2021</w:t>
      </w:r>
    </w:p>
    <w:p w:rsidR="00B16722" w:rsidRDefault="00B16722" w:rsidP="00B16722">
      <w:pPr>
        <w:tabs>
          <w:tab w:val="left" w:pos="73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6722" w:rsidRDefault="00B16722" w:rsidP="00B16722">
      <w:pPr>
        <w:tabs>
          <w:tab w:val="left" w:pos="73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68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4C3C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3389">
        <w:rPr>
          <w:rFonts w:ascii="Times New Roman" w:hAnsi="Times New Roman" w:cs="Times New Roman"/>
          <w:sz w:val="28"/>
          <w:szCs w:val="28"/>
        </w:rPr>
        <w:t>.</w:t>
      </w:r>
    </w:p>
    <w:p w:rsidR="00B16722" w:rsidRDefault="00B16722" w:rsidP="00B16722">
      <w:pPr>
        <w:pStyle w:val="a3"/>
        <w:shd w:val="clear" w:color="auto" w:fill="FFFFFF"/>
        <w:spacing w:before="0" w:beforeAutospacing="0" w:after="24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 закреплять умение</w:t>
      </w:r>
      <w:r w:rsidRPr="005567A1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рисовать цветы</w:t>
      </w:r>
      <w:r w:rsidRPr="005567A1">
        <w:rPr>
          <w:sz w:val="28"/>
          <w:szCs w:val="28"/>
        </w:rPr>
        <w:t> 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нетрадиционным </w:t>
      </w:r>
      <w:r w:rsidRPr="005567A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>способом –</w:t>
      </w:r>
      <w:r w:rsidRPr="005567A1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ватными палочками</w:t>
      </w:r>
      <w:r>
        <w:rPr>
          <w:sz w:val="28"/>
          <w:szCs w:val="28"/>
        </w:rPr>
        <w:t>;</w:t>
      </w:r>
      <w:r w:rsidRPr="005567A1">
        <w:rPr>
          <w:sz w:val="28"/>
          <w:szCs w:val="28"/>
        </w:rPr>
        <w:t xml:space="preserve"> </w:t>
      </w:r>
    </w:p>
    <w:p w:rsidR="00B16722" w:rsidRDefault="00B16722" w:rsidP="00B16722">
      <w:pPr>
        <w:pStyle w:val="a3"/>
        <w:shd w:val="clear" w:color="auto" w:fill="FFFFFF"/>
        <w:spacing w:before="0" w:beforeAutospacing="0" w:after="24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– закреплять умение</w:t>
      </w:r>
      <w:r w:rsidRPr="005567A1">
        <w:rPr>
          <w:sz w:val="28"/>
          <w:szCs w:val="28"/>
        </w:rPr>
        <w:t xml:space="preserve"> наносить ритмично и равномерно точки</w:t>
      </w:r>
      <w:r>
        <w:rPr>
          <w:sz w:val="28"/>
          <w:szCs w:val="28"/>
        </w:rPr>
        <w:t xml:space="preserve"> на всю поверхность бутона одуванчика;</w:t>
      </w:r>
      <w:r w:rsidRPr="005567A1">
        <w:rPr>
          <w:sz w:val="28"/>
          <w:szCs w:val="28"/>
        </w:rPr>
        <w:t xml:space="preserve"> </w:t>
      </w:r>
    </w:p>
    <w:p w:rsidR="00B16722" w:rsidRPr="00D33389" w:rsidRDefault="00B16722" w:rsidP="00B16722">
      <w:pPr>
        <w:tabs>
          <w:tab w:val="left" w:pos="736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названия насекомых, цветов, признаки весны;</w:t>
      </w:r>
    </w:p>
    <w:p w:rsidR="00B16722" w:rsidRPr="004C3C40" w:rsidRDefault="00B16722" w:rsidP="00B16722">
      <w:pPr>
        <w:tabs>
          <w:tab w:val="left" w:pos="7368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4C3C4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3C40">
        <w:rPr>
          <w:rFonts w:ascii="Times New Roman" w:hAnsi="Times New Roman" w:cs="Times New Roman"/>
          <w:b/>
          <w:sz w:val="28"/>
          <w:szCs w:val="28"/>
        </w:rPr>
        <w:t>.</w:t>
      </w:r>
    </w:p>
    <w:p w:rsidR="00B16722" w:rsidRPr="00D33389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D33389">
        <w:rPr>
          <w:rFonts w:ascii="Times New Roman" w:hAnsi="Times New Roman" w:cs="Times New Roman"/>
          <w:sz w:val="28"/>
          <w:szCs w:val="28"/>
        </w:rPr>
        <w:t>- развивать чувство формы и цвета, интерес к насекомым</w:t>
      </w:r>
      <w:r>
        <w:rPr>
          <w:rFonts w:ascii="Times New Roman" w:hAnsi="Times New Roman" w:cs="Times New Roman"/>
          <w:sz w:val="28"/>
          <w:szCs w:val="28"/>
        </w:rPr>
        <w:t>, цветам</w:t>
      </w:r>
      <w:r w:rsidRPr="00D33389">
        <w:rPr>
          <w:rFonts w:ascii="Times New Roman" w:hAnsi="Times New Roman" w:cs="Times New Roman"/>
          <w:sz w:val="28"/>
          <w:szCs w:val="28"/>
        </w:rPr>
        <w:t>;</w:t>
      </w:r>
    </w:p>
    <w:p w:rsidR="00B16722" w:rsidRPr="00D33389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D33389">
        <w:rPr>
          <w:rFonts w:ascii="Times New Roman" w:hAnsi="Times New Roman" w:cs="Times New Roman"/>
          <w:sz w:val="28"/>
          <w:szCs w:val="28"/>
        </w:rPr>
        <w:t xml:space="preserve">- развивать </w:t>
      </w:r>
      <w:r>
        <w:rPr>
          <w:rFonts w:ascii="Times New Roman" w:hAnsi="Times New Roman" w:cs="Times New Roman"/>
          <w:sz w:val="28"/>
          <w:szCs w:val="28"/>
        </w:rPr>
        <w:t xml:space="preserve">мелкую моторику рук, </w:t>
      </w:r>
      <w:r w:rsidRPr="00D33389">
        <w:rPr>
          <w:rFonts w:ascii="Times New Roman" w:hAnsi="Times New Roman" w:cs="Times New Roman"/>
          <w:sz w:val="28"/>
          <w:szCs w:val="28"/>
        </w:rPr>
        <w:t>память, внимание, речь.</w:t>
      </w:r>
    </w:p>
    <w:p w:rsidR="00B16722" w:rsidRPr="004C3C40" w:rsidRDefault="00B16722" w:rsidP="00B16722">
      <w:pPr>
        <w:tabs>
          <w:tab w:val="left" w:pos="7368"/>
        </w:tabs>
        <w:rPr>
          <w:rFonts w:ascii="Times New Roman" w:hAnsi="Times New Roman" w:cs="Times New Roman"/>
          <w:b/>
          <w:sz w:val="28"/>
          <w:szCs w:val="28"/>
        </w:rPr>
      </w:pPr>
      <w:r w:rsidRPr="004C3C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3C40">
        <w:rPr>
          <w:rFonts w:ascii="Times New Roman" w:hAnsi="Times New Roman" w:cs="Times New Roman"/>
          <w:b/>
          <w:sz w:val="28"/>
          <w:szCs w:val="28"/>
        </w:rPr>
        <w:t>.</w:t>
      </w:r>
    </w:p>
    <w:p w:rsidR="00B16722" w:rsidRPr="00D33389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D33389">
        <w:rPr>
          <w:rFonts w:ascii="Times New Roman" w:hAnsi="Times New Roman" w:cs="Times New Roman"/>
          <w:sz w:val="28"/>
          <w:szCs w:val="28"/>
        </w:rPr>
        <w:t>- воспитывать умение видеть красоту природы;</w:t>
      </w: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D33389">
        <w:rPr>
          <w:rFonts w:ascii="Times New Roman" w:hAnsi="Times New Roman" w:cs="Times New Roman"/>
          <w:sz w:val="28"/>
          <w:szCs w:val="28"/>
        </w:rPr>
        <w:t>- воспитывать любознательность, наблюдательность.</w:t>
      </w: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 развитие, речевое развитие, художественно – эстетическое развитие, физическое развитие.</w:t>
      </w:r>
    </w:p>
    <w:p w:rsidR="00B16722" w:rsidRDefault="00B16722" w:rsidP="00B16722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3C40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момент, игровая ситуация, </w:t>
      </w: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«Найди домик», д/и «Признаки весны», д/и «Бабочка и цветок», д/и «Подбери пару», </w:t>
      </w:r>
      <w:r w:rsidR="00080CB5">
        <w:rPr>
          <w:rFonts w:ascii="Times New Roman" w:hAnsi="Times New Roman" w:cs="Times New Roman"/>
          <w:sz w:val="28"/>
          <w:szCs w:val="28"/>
        </w:rPr>
        <w:t xml:space="preserve">д/и «Разрезные картинки», </w:t>
      </w:r>
      <w:r>
        <w:rPr>
          <w:rFonts w:ascii="Times New Roman" w:hAnsi="Times New Roman" w:cs="Times New Roman"/>
          <w:sz w:val="28"/>
          <w:szCs w:val="28"/>
        </w:rPr>
        <w:t>анализ, объяснение, показ, поощрение, подведение итогов.</w:t>
      </w: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картинок с изображением цветов, наблюдение на прогулке, чтение худ. литературы на данную тематику.</w:t>
      </w: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7F15E6">
        <w:rPr>
          <w:rFonts w:ascii="Times New Roman" w:hAnsi="Times New Roman" w:cs="Times New Roman"/>
          <w:sz w:val="28"/>
          <w:szCs w:val="28"/>
        </w:rPr>
        <w:t>активизация речевого общения,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названий насекомых, цветов (одуванчик), обобщающего понятия «насекомые».</w:t>
      </w: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 w:rsidRPr="004C3C40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C40">
        <w:rPr>
          <w:rFonts w:ascii="Times New Roman" w:hAnsi="Times New Roman" w:cs="Times New Roman"/>
          <w:sz w:val="28"/>
          <w:szCs w:val="28"/>
        </w:rPr>
        <w:t>лист бумаги тонированный (зеленый), гуашь</w:t>
      </w:r>
      <w:r w:rsidR="00694D85">
        <w:rPr>
          <w:rFonts w:ascii="Times New Roman" w:hAnsi="Times New Roman" w:cs="Times New Roman"/>
          <w:sz w:val="28"/>
          <w:szCs w:val="28"/>
        </w:rPr>
        <w:t xml:space="preserve"> желтого цвета, ватные палочки,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40">
        <w:rPr>
          <w:rFonts w:ascii="Times New Roman" w:hAnsi="Times New Roman" w:cs="Times New Roman"/>
          <w:sz w:val="28"/>
          <w:szCs w:val="28"/>
        </w:rPr>
        <w:t xml:space="preserve">салфетки, непроливайки с водой, </w:t>
      </w:r>
      <w:r w:rsidR="00694D85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 xml:space="preserve">, картинка с изображением цветка, </w:t>
      </w:r>
      <w:r w:rsidR="00694D85">
        <w:rPr>
          <w:rFonts w:ascii="Times New Roman" w:hAnsi="Times New Roman" w:cs="Times New Roman"/>
          <w:sz w:val="28"/>
          <w:szCs w:val="28"/>
        </w:rPr>
        <w:t xml:space="preserve"> д/и «Признаки весны</w:t>
      </w:r>
      <w:r>
        <w:rPr>
          <w:rFonts w:ascii="Times New Roman" w:hAnsi="Times New Roman" w:cs="Times New Roman"/>
          <w:sz w:val="28"/>
          <w:szCs w:val="28"/>
        </w:rPr>
        <w:t>», д/и «Найди домик»,</w:t>
      </w:r>
      <w:r w:rsidRPr="000A7C05">
        <w:rPr>
          <w:rFonts w:ascii="Times New Roman" w:hAnsi="Times New Roman" w:cs="Times New Roman"/>
          <w:sz w:val="28"/>
          <w:szCs w:val="28"/>
        </w:rPr>
        <w:t xml:space="preserve"> </w:t>
      </w:r>
      <w:r w:rsidR="00694D85">
        <w:rPr>
          <w:rFonts w:ascii="Times New Roman" w:hAnsi="Times New Roman" w:cs="Times New Roman"/>
          <w:sz w:val="28"/>
          <w:szCs w:val="28"/>
        </w:rPr>
        <w:t>д/и «Подбери пару</w:t>
      </w:r>
      <w:r>
        <w:rPr>
          <w:rFonts w:ascii="Times New Roman" w:hAnsi="Times New Roman" w:cs="Times New Roman"/>
          <w:sz w:val="28"/>
          <w:szCs w:val="28"/>
        </w:rPr>
        <w:t>», д/и «Бабочка и цветок»</w:t>
      </w:r>
      <w:r w:rsidR="00080CB5">
        <w:rPr>
          <w:rFonts w:ascii="Times New Roman" w:hAnsi="Times New Roman" w:cs="Times New Roman"/>
          <w:sz w:val="28"/>
          <w:szCs w:val="28"/>
        </w:rPr>
        <w:t>,</w:t>
      </w:r>
      <w:r w:rsidR="00080CB5" w:rsidRPr="00080CB5">
        <w:rPr>
          <w:rFonts w:ascii="Times New Roman" w:hAnsi="Times New Roman" w:cs="Times New Roman"/>
          <w:sz w:val="28"/>
          <w:szCs w:val="28"/>
        </w:rPr>
        <w:t xml:space="preserve"> </w:t>
      </w:r>
      <w:r w:rsidR="00080CB5">
        <w:rPr>
          <w:rFonts w:ascii="Times New Roman" w:hAnsi="Times New Roman" w:cs="Times New Roman"/>
          <w:sz w:val="28"/>
          <w:szCs w:val="28"/>
        </w:rPr>
        <w:t>д/и «Разрезные картинки»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16722" w:rsidRDefault="00B16722" w:rsidP="00B16722">
      <w:pPr>
        <w:tabs>
          <w:tab w:val="left" w:pos="73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B16722" w:rsidRPr="00D823C1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823C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посмотрите, к нам на занятие сегодня пришли гости. Давайте поздороваемся с нашими гостями, друг с другом и со всем миром:</w:t>
      </w:r>
    </w:p>
    <w:p w:rsidR="00B65BB4" w:rsidRDefault="00B65BB4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солнышко встает (руки вверх),</w:t>
      </w:r>
    </w:p>
    <w:p w:rsidR="00B65BB4" w:rsidRDefault="00B65BB4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улицу зовет (согибать руку в локте).</w:t>
      </w:r>
    </w:p>
    <w:p w:rsidR="00B65BB4" w:rsidRDefault="00B65BB4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Выхожу из дома я (шагать на месте),</w:t>
      </w:r>
    </w:p>
    <w:p w:rsidR="00B65BB4" w:rsidRDefault="00B65BB4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улица моя! (руки в стороны)</w:t>
      </w:r>
    </w:p>
    <w:p w:rsidR="00B65BB4" w:rsidRDefault="00B65BB4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 солнцу я (руки вверх),</w:t>
      </w:r>
    </w:p>
    <w:p w:rsidR="00B65BB4" w:rsidRDefault="00B65BB4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 травке я (присесть),</w:t>
      </w:r>
    </w:p>
    <w:p w:rsidR="00B65BB4" w:rsidRDefault="00B65BB4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 ветру (руки вверх, покачать руками),</w:t>
      </w:r>
    </w:p>
    <w:p w:rsidR="00B65BB4" w:rsidRDefault="00B65BB4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Родина моя! (взяться за руки)</w:t>
      </w: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игровой ситуации.</w:t>
      </w: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утром в наш детский сад почтальон принес письмо. Давайте прочитаем, что в нем написано:</w:t>
      </w: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«Дорогие друзья! Пишет вам </w:t>
      </w:r>
      <w:r w:rsidR="00694D85">
        <w:rPr>
          <w:rFonts w:ascii="Times New Roman" w:hAnsi="Times New Roman" w:cs="Times New Roman"/>
          <w:sz w:val="28"/>
          <w:szCs w:val="28"/>
        </w:rPr>
        <w:t>матушка Весна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4D85">
        <w:rPr>
          <w:rFonts w:ascii="Times New Roman" w:hAnsi="Times New Roman" w:cs="Times New Roman"/>
          <w:sz w:val="28"/>
          <w:szCs w:val="28"/>
        </w:rPr>
        <w:t>На улице стало тепло, поэтому я приглашаю вас погулять на полянке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</w:t>
      </w:r>
      <w:r w:rsidR="00694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хотите отправиться на прогулку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(ответы детей). Чтобы попасть </w:t>
      </w:r>
      <w:r w:rsidR="00694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полянку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должны закрыть глаза и произнести волшебные слова, повторяйте за мной: раз, два, три, на полянку попади.</w:t>
      </w:r>
    </w:p>
    <w:p w:rsidR="00B16722" w:rsidRPr="00A77788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3.Основная часть. </w:t>
      </w: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вот мы и на месте. Прежде чем мы отправимся </w:t>
      </w:r>
      <w:r w:rsidR="00694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прогулку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давайте </w:t>
      </w:r>
      <w:r w:rsidR="00694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порадуем матушку Весну,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вспомним</w:t>
      </w:r>
      <w:r w:rsidR="00694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мы о ней знаем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16722" w:rsidRDefault="00B16722" w:rsidP="00694D85">
      <w:pPr>
        <w:tabs>
          <w:tab w:val="left" w:pos="7368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694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Д/и «Признаки весны». Ребята, выберете картинки, на которых изображены признаки в</w:t>
      </w:r>
      <w:r w:rsidR="0076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94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сны.</w:t>
      </w: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Все верно. Следуйте за мной. </w:t>
      </w:r>
    </w:p>
    <w:p w:rsidR="00694D85" w:rsidRDefault="00B16722" w:rsidP="00694D85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694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Дети, посмотрите,</w:t>
      </w:r>
      <w:r w:rsidR="00694D85">
        <w:rPr>
          <w:rFonts w:ascii="Times New Roman" w:hAnsi="Times New Roman" w:cs="Times New Roman"/>
          <w:sz w:val="28"/>
          <w:szCs w:val="28"/>
        </w:rPr>
        <w:t xml:space="preserve"> насекомые вышли на прогулку и теперь не могут найти свой домик. Давайте поможем им и правильно соединим картинки. Где </w:t>
      </w:r>
      <w:r w:rsidR="00694D85">
        <w:rPr>
          <w:rFonts w:ascii="Times New Roman" w:hAnsi="Times New Roman" w:cs="Times New Roman"/>
          <w:sz w:val="28"/>
          <w:szCs w:val="28"/>
        </w:rPr>
        <w:lastRenderedPageBreak/>
        <w:t>живет бабочка? (На цветке). Муравей? (В муравейнике). Пчела? (В улье). Паук? (На паутине).</w:t>
      </w:r>
    </w:p>
    <w:p w:rsidR="00080CB5" w:rsidRDefault="00080CB5" w:rsidP="00694D85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– Ребята, соедините части картинки правильно и посмотрите, что у вас получилось. (колокольчик, одуванчик, ромашка, васильки)</w:t>
      </w:r>
    </w:p>
    <w:p w:rsidR="00B16722" w:rsidRDefault="00080CB5" w:rsidP="00694D85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6722">
        <w:rPr>
          <w:rFonts w:ascii="Times New Roman" w:hAnsi="Times New Roman" w:cs="Times New Roman"/>
          <w:sz w:val="28"/>
          <w:szCs w:val="28"/>
        </w:rPr>
        <w:t xml:space="preserve">) – Наше путешествие продолжается. </w:t>
      </w:r>
      <w:r w:rsidR="00694D8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8314E">
        <w:rPr>
          <w:rFonts w:ascii="Times New Roman" w:hAnsi="Times New Roman" w:cs="Times New Roman"/>
          <w:sz w:val="28"/>
          <w:szCs w:val="28"/>
        </w:rPr>
        <w:t>давайте найдем одинаковые цветы.</w:t>
      </w:r>
    </w:p>
    <w:p w:rsidR="0018314E" w:rsidRDefault="00080CB5" w:rsidP="00B1672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314E">
        <w:rPr>
          <w:rFonts w:ascii="Times New Roman" w:hAnsi="Times New Roman" w:cs="Times New Roman"/>
          <w:sz w:val="28"/>
          <w:szCs w:val="28"/>
        </w:rPr>
        <w:t>) –</w:t>
      </w:r>
      <w:r w:rsidR="00B16722">
        <w:rPr>
          <w:rFonts w:ascii="Times New Roman" w:hAnsi="Times New Roman" w:cs="Times New Roman"/>
          <w:sz w:val="28"/>
          <w:szCs w:val="28"/>
        </w:rPr>
        <w:t xml:space="preserve"> </w:t>
      </w:r>
      <w:r w:rsidR="0018314E">
        <w:rPr>
          <w:rFonts w:ascii="Times New Roman" w:hAnsi="Times New Roman" w:cs="Times New Roman"/>
          <w:sz w:val="28"/>
          <w:szCs w:val="28"/>
        </w:rPr>
        <w:t>Дети, помогите бабочкам, посадите их на цветок такого же цвета</w:t>
      </w:r>
      <w:r w:rsidR="00B16722">
        <w:rPr>
          <w:rFonts w:ascii="Times New Roman" w:hAnsi="Times New Roman" w:cs="Times New Roman"/>
          <w:sz w:val="28"/>
          <w:szCs w:val="28"/>
        </w:rPr>
        <w:t>.</w:t>
      </w:r>
    </w:p>
    <w:p w:rsidR="00B16722" w:rsidRDefault="0018314E" w:rsidP="00B1672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не у всех бабочек есть цветок. Как мы можем им помочь? (ответы детей)</w:t>
      </w:r>
      <w:r w:rsidR="00B16722">
        <w:rPr>
          <w:rFonts w:ascii="Times New Roman" w:hAnsi="Times New Roman" w:cs="Times New Roman"/>
          <w:sz w:val="28"/>
          <w:szCs w:val="28"/>
        </w:rPr>
        <w:t xml:space="preserve"> Верно, давайте </w:t>
      </w:r>
      <w:r>
        <w:rPr>
          <w:rFonts w:ascii="Times New Roman" w:hAnsi="Times New Roman" w:cs="Times New Roman"/>
          <w:sz w:val="28"/>
          <w:szCs w:val="28"/>
        </w:rPr>
        <w:t>вернемся в группу и нарисуем им</w:t>
      </w:r>
      <w:r w:rsidR="00B16722">
        <w:rPr>
          <w:rFonts w:ascii="Times New Roman" w:hAnsi="Times New Roman" w:cs="Times New Roman"/>
          <w:sz w:val="28"/>
          <w:szCs w:val="28"/>
        </w:rPr>
        <w:t xml:space="preserve"> цветы. Снова закроем глаза и произнесем волшебные слова: раз, два, три, в группу попади.</w:t>
      </w:r>
    </w:p>
    <w:p w:rsidR="00B16722" w:rsidRPr="00EC1A3D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в группу. Дети садятся за столы</w:t>
      </w:r>
    </w:p>
    <w:p w:rsidR="00B16722" w:rsidRDefault="00B16722" w:rsidP="00B16722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Показ и объяснение способа выполнения работы. </w:t>
      </w:r>
    </w:p>
    <w:p w:rsidR="00B16722" w:rsidRDefault="00B16722" w:rsidP="00B16722">
      <w:pPr>
        <w:tabs>
          <w:tab w:val="left" w:pos="73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вспомним, из каких частей состоит цветок? (Стебель, бутон, листочки).</w:t>
      </w:r>
    </w:p>
    <w:p w:rsidR="00B16722" w:rsidRDefault="00B16722" w:rsidP="00B16722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Сегодня мы будем рисовать необычным способом. </w:t>
      </w:r>
      <w:r w:rsidR="0018314E">
        <w:rPr>
          <w:sz w:val="28"/>
          <w:szCs w:val="28"/>
        </w:rPr>
        <w:t>Для этого нам понадобятся ватные палочки</w:t>
      </w:r>
      <w:r>
        <w:rPr>
          <w:sz w:val="28"/>
          <w:szCs w:val="28"/>
        </w:rPr>
        <w:t>. А теперь я покажу, как мы будем рисовать наш</w:t>
      </w:r>
      <w:r w:rsidR="0018314E">
        <w:rPr>
          <w:sz w:val="28"/>
          <w:szCs w:val="28"/>
        </w:rPr>
        <w:t>и цветы - одуванчики</w:t>
      </w:r>
      <w:r>
        <w:rPr>
          <w:sz w:val="28"/>
          <w:szCs w:val="28"/>
        </w:rPr>
        <w:t>.</w:t>
      </w:r>
      <w:r w:rsidRPr="00A777A8">
        <w:rPr>
          <w:rFonts w:ascii="Arial" w:hAnsi="Arial" w:cs="Arial"/>
          <w:color w:val="111111"/>
          <w:sz w:val="26"/>
          <w:szCs w:val="26"/>
        </w:rPr>
        <w:t xml:space="preserve"> </w:t>
      </w:r>
      <w:r w:rsidRPr="00A777A8">
        <w:rPr>
          <w:sz w:val="28"/>
          <w:szCs w:val="28"/>
        </w:rPr>
        <w:t xml:space="preserve">Возьмем </w:t>
      </w:r>
      <w:r w:rsidR="0018314E">
        <w:rPr>
          <w:sz w:val="28"/>
          <w:szCs w:val="28"/>
        </w:rPr>
        <w:t>ватные палочки тремя пальцами, окунем в краску желтого цвета</w:t>
      </w:r>
      <w:r w:rsidRPr="00A777A8">
        <w:rPr>
          <w:sz w:val="28"/>
          <w:szCs w:val="28"/>
        </w:rPr>
        <w:t>.</w:t>
      </w:r>
      <w:r w:rsidR="0018314E">
        <w:rPr>
          <w:sz w:val="28"/>
          <w:szCs w:val="28"/>
        </w:rPr>
        <w:t xml:space="preserve"> Затем тычками раскрасим контур бутон, далее раскрасим середину. Таким образом, мы нарисуем три одуванчика</w:t>
      </w: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вы начнете работать, выполним пальчиковую гимнастику.</w:t>
      </w: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Пальчиковая гимнастика «Цветок</w:t>
      </w:r>
      <w:r w:rsidRPr="00E41A05">
        <w:rPr>
          <w:rFonts w:ascii="Times New Roman" w:hAnsi="Times New Roman" w:cs="Times New Roman"/>
          <w:sz w:val="28"/>
          <w:szCs w:val="28"/>
        </w:rPr>
        <w:t>»</w:t>
      </w:r>
    </w:p>
    <w:p w:rsidR="00B16722" w:rsidRPr="00A777A8" w:rsidRDefault="00B16722" w:rsidP="00B1672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A777A8">
        <w:rPr>
          <w:sz w:val="28"/>
          <w:szCs w:val="28"/>
        </w:rPr>
        <w:t>Вырос высокий цветок на поляне,</w:t>
      </w:r>
    </w:p>
    <w:p w:rsidR="00B16722" w:rsidRPr="00A777A8" w:rsidRDefault="00B16722" w:rsidP="00B1672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A777A8">
        <w:rPr>
          <w:i/>
          <w:iCs/>
          <w:sz w:val="28"/>
          <w:szCs w:val="28"/>
          <w:bdr w:val="none" w:sz="0" w:space="0" w:color="auto" w:frame="1"/>
        </w:rPr>
        <w:t>(локти соединить, кисти в форме лодочки)</w:t>
      </w:r>
    </w:p>
    <w:p w:rsidR="00B16722" w:rsidRPr="00A777A8" w:rsidRDefault="00B16722" w:rsidP="00B1672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A777A8">
        <w:rPr>
          <w:sz w:val="28"/>
          <w:szCs w:val="28"/>
        </w:rPr>
        <w:t>Утром весенним раскрыл лепестки.</w:t>
      </w:r>
    </w:p>
    <w:p w:rsidR="00B16722" w:rsidRPr="00A777A8" w:rsidRDefault="00B16722" w:rsidP="00B1672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A777A8">
        <w:rPr>
          <w:i/>
          <w:iCs/>
          <w:sz w:val="28"/>
          <w:szCs w:val="28"/>
          <w:bdr w:val="none" w:sz="0" w:space="0" w:color="auto" w:frame="1"/>
        </w:rPr>
        <w:t>(развести пальцы рук)</w:t>
      </w:r>
    </w:p>
    <w:p w:rsidR="00B16722" w:rsidRPr="00A777A8" w:rsidRDefault="00B16722" w:rsidP="00B1672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A777A8">
        <w:rPr>
          <w:sz w:val="28"/>
          <w:szCs w:val="28"/>
        </w:rPr>
        <w:t>Ветерок немножко дышит,</w:t>
      </w:r>
    </w:p>
    <w:p w:rsidR="00B16722" w:rsidRPr="00A777A8" w:rsidRDefault="00B16722" w:rsidP="00B1672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A777A8">
        <w:rPr>
          <w:i/>
          <w:iCs/>
          <w:sz w:val="28"/>
          <w:szCs w:val="28"/>
          <w:bdr w:val="none" w:sz="0" w:space="0" w:color="auto" w:frame="1"/>
        </w:rPr>
        <w:t>(кисти движутся вправо, влево)</w:t>
      </w:r>
    </w:p>
    <w:p w:rsidR="00B16722" w:rsidRPr="00A777A8" w:rsidRDefault="00B16722" w:rsidP="00B1672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A777A8">
        <w:rPr>
          <w:sz w:val="28"/>
          <w:szCs w:val="28"/>
        </w:rPr>
        <w:t>Лепестки колышет.</w:t>
      </w:r>
    </w:p>
    <w:p w:rsidR="00B16722" w:rsidRPr="00A777A8" w:rsidRDefault="00B16722" w:rsidP="00B1672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A777A8">
        <w:rPr>
          <w:i/>
          <w:iCs/>
          <w:sz w:val="28"/>
          <w:szCs w:val="28"/>
          <w:bdr w:val="none" w:sz="0" w:space="0" w:color="auto" w:frame="1"/>
        </w:rPr>
        <w:t>(кисти рук наклоняются влево и вправо)</w:t>
      </w:r>
    </w:p>
    <w:p w:rsidR="00B16722" w:rsidRPr="00A777A8" w:rsidRDefault="00B16722" w:rsidP="00B1672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A777A8">
        <w:rPr>
          <w:sz w:val="28"/>
          <w:szCs w:val="28"/>
        </w:rPr>
        <w:lastRenderedPageBreak/>
        <w:t>Наши красные цветочки</w:t>
      </w:r>
    </w:p>
    <w:p w:rsidR="00B16722" w:rsidRPr="00A777A8" w:rsidRDefault="00B16722" w:rsidP="00B1672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A777A8">
        <w:rPr>
          <w:i/>
          <w:iCs/>
          <w:sz w:val="28"/>
          <w:szCs w:val="28"/>
          <w:bdr w:val="none" w:sz="0" w:space="0" w:color="auto" w:frame="1"/>
        </w:rPr>
        <w:t>(смыкаем кисти в виде лодочки)</w:t>
      </w:r>
    </w:p>
    <w:p w:rsidR="00B16722" w:rsidRPr="00A777A8" w:rsidRDefault="00B16722" w:rsidP="00B1672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A777A8">
        <w:rPr>
          <w:sz w:val="28"/>
          <w:szCs w:val="28"/>
        </w:rPr>
        <w:t>Закрывают лепесточки,</w:t>
      </w:r>
    </w:p>
    <w:p w:rsidR="00B16722" w:rsidRPr="00A777A8" w:rsidRDefault="00B16722" w:rsidP="00B1672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A777A8">
        <w:rPr>
          <w:sz w:val="28"/>
          <w:szCs w:val="28"/>
        </w:rPr>
        <w:t>Они тихо засыпают,</w:t>
      </w:r>
    </w:p>
    <w:p w:rsidR="00B16722" w:rsidRPr="00A777A8" w:rsidRDefault="00B16722" w:rsidP="00B1672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A777A8">
        <w:rPr>
          <w:sz w:val="28"/>
          <w:szCs w:val="28"/>
        </w:rPr>
        <w:t>И головкою кивают.</w:t>
      </w:r>
    </w:p>
    <w:p w:rsidR="00B16722" w:rsidRPr="00A777A8" w:rsidRDefault="00B16722" w:rsidP="00B1672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A777A8">
        <w:rPr>
          <w:i/>
          <w:iCs/>
          <w:sz w:val="28"/>
          <w:szCs w:val="28"/>
          <w:bdr w:val="none" w:sz="0" w:space="0" w:color="auto" w:frame="1"/>
        </w:rPr>
        <w:t>(Наклон кисти вперед – назад)</w:t>
      </w:r>
    </w:p>
    <w:p w:rsidR="00B16722" w:rsidRPr="00E41A05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</w:p>
    <w:p w:rsidR="00B16722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Самостоятельная работа детей. Индивидуальная помощь воспитателя.</w:t>
      </w:r>
    </w:p>
    <w:p w:rsidR="00B16722" w:rsidRPr="004C3C40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6.Рефлексия, итог занятия.</w:t>
      </w:r>
    </w:p>
    <w:p w:rsidR="00B16722" w:rsidRPr="004C3C40" w:rsidRDefault="00B16722" w:rsidP="00B16722">
      <w:pPr>
        <w:tabs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красивые цветы у вас получились. Молодцы! Сегодня я отнесу их </w:t>
      </w:r>
      <w:r w:rsidR="0018314E">
        <w:rPr>
          <w:rFonts w:ascii="Times New Roman" w:hAnsi="Times New Roman" w:cs="Times New Roman"/>
          <w:sz w:val="28"/>
          <w:szCs w:val="28"/>
        </w:rPr>
        <w:t>обратно на полянку, отдам их бабочкам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18E1">
        <w:rPr>
          <w:rFonts w:ascii="Times New Roman" w:hAnsi="Times New Roman" w:cs="Times New Roman"/>
          <w:sz w:val="28"/>
          <w:szCs w:val="28"/>
        </w:rPr>
        <w:t xml:space="preserve">Ребята, сегодня вы очень постарались, правильно отвечали на мои вопросы, красиво рисовали. Скажите, вам понравилась наша прогулка? Что мы сегодня рисовали? </w:t>
      </w:r>
      <w:r>
        <w:rPr>
          <w:rFonts w:ascii="Times New Roman" w:hAnsi="Times New Roman" w:cs="Times New Roman"/>
          <w:sz w:val="28"/>
          <w:szCs w:val="28"/>
        </w:rPr>
        <w:t>Если вам понравилось наше занятие, то возьмите солнышко, а если нет, то тучку.</w:t>
      </w:r>
    </w:p>
    <w:p w:rsidR="003C5446" w:rsidRDefault="003C5446"/>
    <w:sectPr w:rsidR="003C5446" w:rsidSect="003C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6722"/>
    <w:rsid w:val="00080CB5"/>
    <w:rsid w:val="0018314E"/>
    <w:rsid w:val="002439CC"/>
    <w:rsid w:val="003C5446"/>
    <w:rsid w:val="00694D85"/>
    <w:rsid w:val="007618E1"/>
    <w:rsid w:val="00B16722"/>
    <w:rsid w:val="00B26F0E"/>
    <w:rsid w:val="00B6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7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Admin PC</cp:lastModifiedBy>
  <cp:revision>5</cp:revision>
  <cp:lastPrinted>2022-02-01T12:03:00Z</cp:lastPrinted>
  <dcterms:created xsi:type="dcterms:W3CDTF">2021-04-15T15:16:00Z</dcterms:created>
  <dcterms:modified xsi:type="dcterms:W3CDTF">2022-02-01T12:03:00Z</dcterms:modified>
</cp:coreProperties>
</file>