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21" w:rsidRPr="00A5366D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66D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66D">
        <w:rPr>
          <w:rFonts w:ascii="Times New Roman" w:eastAsia="Calibri" w:hAnsi="Times New Roman" w:cs="Times New Roman"/>
          <w:b/>
          <w:sz w:val="28"/>
          <w:szCs w:val="28"/>
        </w:rPr>
        <w:t>«Детский сад № 62»</w:t>
      </w: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021" w:rsidRPr="00C630C0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0C0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7B3021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непосредственно организованной</w:t>
      </w:r>
    </w:p>
    <w:p w:rsidR="007B3021" w:rsidRPr="006B7ACB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образовательной деятельности</w:t>
      </w:r>
    </w:p>
    <w:p w:rsidR="007B3021" w:rsidRPr="006B7ACB" w:rsidRDefault="007B3021" w:rsidP="007B30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6B7ACB">
        <w:rPr>
          <w:rFonts w:ascii="Times New Roman" w:eastAsia="Calibri" w:hAnsi="Times New Roman" w:cs="Times New Roman"/>
          <w:b/>
          <w:sz w:val="44"/>
          <w:szCs w:val="28"/>
        </w:rPr>
        <w:t>«Занимательный светофор»</w:t>
      </w:r>
    </w:p>
    <w:p w:rsidR="007B3021" w:rsidRDefault="007B3021" w:rsidP="007B3021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41B1">
        <w:rPr>
          <w:rFonts w:ascii="Times New Roman" w:hAnsi="Times New Roman" w:cs="Times New Roman"/>
          <w:sz w:val="28"/>
          <w:szCs w:val="28"/>
        </w:rPr>
        <w:t>/средний дошкольный возраст/</w:t>
      </w:r>
    </w:p>
    <w:p w:rsidR="007B3021" w:rsidRPr="00180711" w:rsidRDefault="007B3021" w:rsidP="007B3021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0711">
        <w:rPr>
          <w:rFonts w:ascii="Times New Roman" w:hAnsi="Times New Roman" w:cs="Times New Roman"/>
          <w:i/>
          <w:sz w:val="28"/>
          <w:szCs w:val="28"/>
        </w:rPr>
        <w:t xml:space="preserve">для воспитателей ДОУ </w:t>
      </w:r>
      <w:proofErr w:type="spellStart"/>
      <w:r w:rsidRPr="00180711">
        <w:rPr>
          <w:rFonts w:ascii="Times New Roman" w:hAnsi="Times New Roman" w:cs="Times New Roman"/>
          <w:i/>
          <w:sz w:val="28"/>
          <w:szCs w:val="28"/>
        </w:rPr>
        <w:t>г.о.Саранск</w:t>
      </w:r>
      <w:proofErr w:type="spellEnd"/>
    </w:p>
    <w:p w:rsidR="007B3021" w:rsidRPr="00180711" w:rsidRDefault="007B3021" w:rsidP="007B3021">
      <w:pPr>
        <w:spacing w:after="0"/>
        <w:ind w:left="-851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7B3021" w:rsidRDefault="007B3021" w:rsidP="007B3021">
      <w:pPr>
        <w:ind w:left="-851"/>
        <w:jc w:val="center"/>
        <w:rPr>
          <w:rFonts w:ascii="Times New Roman" w:hAnsi="Times New Roman" w:cs="Times New Roman"/>
          <w:sz w:val="32"/>
          <w:szCs w:val="28"/>
        </w:rPr>
      </w:pPr>
    </w:p>
    <w:p w:rsidR="007B3021" w:rsidRDefault="007B3021" w:rsidP="007B3021">
      <w:pPr>
        <w:ind w:left="-851"/>
        <w:jc w:val="center"/>
        <w:rPr>
          <w:rFonts w:ascii="Times New Roman" w:hAnsi="Times New Roman" w:cs="Times New Roman"/>
          <w:sz w:val="32"/>
          <w:szCs w:val="28"/>
        </w:rPr>
      </w:pP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Pr="00A5366D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B3021" w:rsidRDefault="007B3021" w:rsidP="007B30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B3021" w:rsidRPr="00A5366D" w:rsidRDefault="007B3021" w:rsidP="007B30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г.о.Саранск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7E1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B3021">
        <w:rPr>
          <w:rFonts w:ascii="Times New Roman" w:hAnsi="Times New Roman" w:cs="Times New Roman"/>
          <w:sz w:val="28"/>
          <w:szCs w:val="28"/>
        </w:rPr>
        <w:t xml:space="preserve"> формирование осознанно-правильного отношения к соблюдению правил дорожного движения в качестве пешехода.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2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1. Закреплять правила дорожного движения, учить применять знания, полученные ранее в практической деятельности.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2. Расширять знания детей об улице, о дорожных знаках.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3. Уточнять знания детей о работе сотрудников ГИБДД, объяснить значение его жестов.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4. Активизировать речь детей, через развитие умения организовывать свои действия и действия других.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5. Развивать мышление, зрительное внимание, умение ориентироваться в пространстве.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6. Воспитывать самостоятельность и умение взаимодействовать со сверстниками.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Форма проведения: сюжетное занятие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021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- в детском саду с воспитателями - наблюдение за стоящими автомобилями и 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«Транспорт», «Дорожные знаки»; чтение художественной литературы (А. Дорохов «Зеленый, желтый, красный», Г. Георгиев «Светофор», С. Михалков «Моя улица») ; изготовление: светофоров (высотой 10см, моделей зданий (дома, магазины и др.) ; коллективная работа - составление альбома «Дорожная азбука»;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- с родителями – наблюдение за дорожным движением на улице; обсуждение различных ситуаций (наблюдение за тем как пассажиры выходят и заходят в автобус, где люди переходят дорогу и т. д.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 xml:space="preserve"> рассматривание и зарисовка дорожных знаков; изготовление дорожных знаков маленького размера (высота 10см) ;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-создание среды для организации и проведения НООД: жезл инспектора ГИБДД; круги диаметром 10см – красный, желтый, зеленый; фуражка, заготовки: модели зданий – дома, магазины, детский сад и др., светофоры, дорожные знаки.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«Познавательное развитие», «Познавательно-коммуникативное развитие», «Речевое развитие», «Физическое развитие».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lastRenderedPageBreak/>
        <w:t xml:space="preserve"> Ход занятия.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1. Организационный момент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Ребята, сейчас я вам расскажу интересную историю, и мы отправимся в необычное путешествие. Жила-была девочка Маша. Летом она гостила в деревне у бабушки с дедушкой. Она очень любила сказки, которые рассказывала ей бабушка. Маша очень полюбила сказку о Колобке. А бабушка замесила тесто на сметане, скатала из него шарик и испекла Колобок для внучки Машеньки. Колобок подружился с Машей, они вместе гуляли и играли. Однажды приехали родители девочки, и Маша уехала в город. Колобок очень скучал на окошке. И однажды, попрощавшись с бабушкой и дедушкой, спрыгнул с окошка и покатился по лесной тропинке. Колобок решил сам отправиться в город и найти Машу (слайд 4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Ребята, давайте и мы отправимся вместе с Колобком, и поможем ему, если будет нужно. Согласны?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Дети: Да, согласны!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2. Работа по теме.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Колобок никогда не был в городе, и когда кончилась тропинка, оказался на прямой дороге, там он увидел какие-то знаки. Колобку помогла в дороге специальная азбука (слайд 5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Вот она, азбука над головой: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Знаки развешаны вдоль мостовой.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Азбуку города помни всегда,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Чтоб не случилась с тобою беда.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У дорожного языка есть свои буквы- знаки. Один знак, одна дорожная буква означает целую фразу- дорожный сигнал.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 называют дорожные знаки на слайде.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По дороге в город Колобок оказался на дороге, где проводились ремонтные работы (слайд 6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Знак «Ремонтные работы»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Показался впереди.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lastRenderedPageBreak/>
        <w:t xml:space="preserve"> Будут ямы на дороге, -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Осторожнее иди!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Знак «Дорожные работы» требуют внимания и осторожности.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 показывают правильный знак, дают описание дорожного знака «Дорожные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работы»(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 xml:space="preserve"> 2-3 ребенка) .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Знак «Пешеходная дорожка» помог выбрать Колобку, где нужно продолжить путь - по тротуару (слайд 7). Пешеходная дорожка или тротуар-это участок по краям улицы, приподнятый над проезжей частью. По тротуару разрешено движение только пешеходам.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Если вышел на прогулку,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И пройдя по переулку,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Знак увидел ты такой –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Пешеход! Знак это твой!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Прохожим встречным дай проход!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Будь культурным, пешеход!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Где продолжил свой путь Колобок?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Дети: по тротуару (показывают знак, 2-3 ребенка дают описание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Если нет тротуара, можно идти по обочине дороги, не выходя на проезжую часть. Пешеходы могут идти по краю проезжей части, но только в один ряд друг за другом и обязательно навстречу движению транспорту,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 xml:space="preserve"> видеть все встречные машины (слайд 8).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Колобок катился, катился и оказался около железнодорожного переезда (слайд 9). Какой знак напомнил Колобку об опасности?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Дети: Об опасности Колобку напомнил знак «Железнодорожный переезд без шлагбаума» (дети показывают знак, 2-3 ребенка дают описание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Здесь железная дорога!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Рельсы, шпалы и пути –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lastRenderedPageBreak/>
        <w:t xml:space="preserve"> С электричкой не шути.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Наконец-то Колобок попал в город, на асфальте он увидел широкие белые полосы, которые располагались поперек дороги. Полоски было хорошо видно и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водителям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 xml:space="preserve"> и пешеходам (слайд 10). Что увидел Колобок?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Дети: Это пешеходный переход (дети показывают знак, 2-3 ребенка дают описание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Правильно это пешеходный переход, еще переход называют зеброй.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Полосатая лошадка,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Её зеброю зовут,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Но не так, что в зоопарке, -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 ней люди все идут.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Здесь наземный переход,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Ходит целый день народ.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Ты, водитель, не грусти,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Пешехода пропусти!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Вскоре Колобок заметил необычный знак, похожий на лестницу. Ребята, вы догадались, какой дорожный знак увидел Колобок?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 показывают знаки «Подземный переход» и «Надземный переход», дают описание этих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знаков( 2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>-3 ребенка) .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Где же теперь наш друг перейдет улицу? (слайд 11)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Пешеходы должны переходить дорогу по пешеходным переходам. Пешеходные переходы бывают: подземные, надземные и наземные. Подземный переход – это тоннель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под проезжей части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Знает каждый пешеход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Про подземный этот ход.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Город он не украшает,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Но машинам не мешает!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Куда спускается народ?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А! Здесь подземный переход.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 показывает слайд 12.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дагог: Надземный переход –это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</w:t>
      </w:r>
      <w:r w:rsidRPr="007B3021">
        <w:rPr>
          <w:rFonts w:ascii="Times New Roman" w:hAnsi="Times New Roman" w:cs="Times New Roman"/>
          <w:sz w:val="28"/>
          <w:szCs w:val="28"/>
        </w:rPr>
        <w:t xml:space="preserve"> мостик над проезжей частью (дети показывают знак, 2-3 ребенка дают описание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Если поблизости есть подземный или надземный переход, то выходить на проезжую часть нельзя. Подземный или надземный переходы- самые безопасные.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Пешеход, пешеход,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Помни ты про переход: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Подземный и надземный,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Похожий на зебру,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И надземный переход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От машин тебя спасет!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Физкультминутка: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На улице нашей машины, машины,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Машины- малютки, машины большие.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 двигаются в одном направлении.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Спешат грузовые, фырчат легковые,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Торопятся, мчатся, как будто живые.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Дети, сделав разворот, двигаются в другую сторону.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Эй, машины, полный ход! Я - примерный пешеход: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Торопиться не люблю, вам дорогу уступлю.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Дети становятся пешеходами; произносят слова, маршируя на месте.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Колобок продолжил свое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путешествие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Колобок так торопился,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Что про правила забыл,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Он на красный свет помчался,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Побежал, что было сил.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Колобок, куда бежишь?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Так легко и просто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Под машину угодить.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На дорога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 xml:space="preserve"> с давних пор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Есть хозяин –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Дети:…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 xml:space="preserve"> .СВЕТОФОР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 (показывает слайд 13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Что бы тебе помочь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Путь пройти опасный,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Горят и день и ночь,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Зеленый, желтый, красный.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Наш домик – светофор,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Мы три родные брата.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Мы светим с давних пор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В дороге всем ребятам.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Дидактическая игра «Закончи предложение».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Если свет зажегся красный, -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lastRenderedPageBreak/>
        <w:t xml:space="preserve"> Значит, двигаться (опасно)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Красный свет (прохода нет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Желтый свет- предупрежденье,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Жди сигнала для (движенья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Желтый глаз твердит без слов: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«К переходу будь (готов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»</w:t>
      </w:r>
      <w:proofErr w:type="gramEnd"/>
      <w:r w:rsidRPr="007B3021">
        <w:rPr>
          <w:rFonts w:ascii="Times New Roman" w:hAnsi="Times New Roman" w:cs="Times New Roman"/>
          <w:sz w:val="28"/>
          <w:szCs w:val="28"/>
        </w:rPr>
        <w:t>.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Свет зеленый говорит: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«Проходите, путь (открыт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Увидал зеленый свет-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Проходи…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(Препятствий нет</w:t>
      </w:r>
      <w:proofErr w:type="gramStart"/>
      <w:r w:rsidRPr="007B302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На перекрестке Колобок совсем растерялся. (слайд 14)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Ребята, вы хорошо знаете назначение сигналов светофора. На перекрестке, где наиболее интенсивное движение транспорта, за порядком на улице следит полицейский-регулировщик- сотрудник ГИБДД. (педагог обращает внимание детей схему- алгоритм сигналов регулировщика, слайд 15)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Посмотрите, на перекрестке стоит регулировщик. Он регулирует движение транспорта и пешеходов. В руке у него черно-белая палочка. Она называется жезлом. Полицейский-регулировщик то поднимает его вверх, то опускает вниз, то отводит в сторону, поворачиваясь к нам лицом, спиной, боком. Посмотрим, что обозначают эти движения.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Вот он поднял жезл вверх, сам повернулся к транспорту боком, затем взмахнул жезлом перед грудью. Машины поехали. Значит, регулировщик стоит боком к транспорту или пешеходам- это соответствует зеленому сигналу светофора: можно идти, ехать.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Но вот он повернулся к транспорту спиной или грудью- проезд закрыт. Регулировщик поднимает жезл вверх- «внимание». Этот жест соответствует желтому свету светофора. Таким образом, жезлом регулировщик показывает, когда начать движение транспорту и когда переходить улицу пешеходам. Он ведет важный разговор со всеми машинами и со всеми пешеходами.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Посмотрите, постовой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Встал на нашей мостовой.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Быстро руку протянул,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Ловко палочкой взмахнул.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Вы видали, вы видали?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Все машины сразу встали!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Дружно встали в три ряда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И не едут никуда!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И мы с вами примем участие в этом разговоре, надо только знать язык регулировщика.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Дидактическая игра «Сигналы регулировщика». Дети показывают сигналы регулировщика и выполняют действия, соответствующие им.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3. Итог занятия. </w:t>
      </w:r>
    </w:p>
    <w:p w:rsidR="007B3021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67BB9" w:rsidRPr="007B3021" w:rsidRDefault="007B3021" w:rsidP="00407E1B">
      <w:pPr>
        <w:spacing w:after="0" w:line="240" w:lineRule="auto"/>
        <w:ind w:left="-1134" w:right="-143"/>
        <w:jc w:val="both"/>
        <w:rPr>
          <w:rFonts w:ascii="Times New Roman" w:hAnsi="Times New Roman" w:cs="Times New Roman"/>
          <w:sz w:val="28"/>
          <w:szCs w:val="28"/>
        </w:rPr>
      </w:pPr>
      <w:r w:rsidRPr="007B3021">
        <w:rPr>
          <w:rFonts w:ascii="Times New Roman" w:hAnsi="Times New Roman" w:cs="Times New Roman"/>
          <w:sz w:val="28"/>
          <w:szCs w:val="28"/>
        </w:rPr>
        <w:t xml:space="preserve"> Педагог: Закон улиц очень добрый, он охраняет от страшного несчастья, бережет жизнь. Но он очень суров к тем, кто его не выполняет. Колобок наконец прикатился в нужный двор. Вдруг из одного дома выбежала девочка.</w:t>
      </w:r>
    </w:p>
    <w:sectPr w:rsidR="00F67BB9" w:rsidRPr="007B3021" w:rsidSect="00407E1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06"/>
    <w:rsid w:val="00407E1B"/>
    <w:rsid w:val="00641906"/>
    <w:rsid w:val="0076071F"/>
    <w:rsid w:val="007B3021"/>
    <w:rsid w:val="00F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49B8-C108-4214-8DC5-AD2C3131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Шалдин</dc:creator>
  <cp:keywords/>
  <dc:description/>
  <cp:lastModifiedBy>Николай Шалдин</cp:lastModifiedBy>
  <cp:revision>2</cp:revision>
  <dcterms:created xsi:type="dcterms:W3CDTF">2019-02-17T05:55:00Z</dcterms:created>
  <dcterms:modified xsi:type="dcterms:W3CDTF">2019-02-17T05:55:00Z</dcterms:modified>
</cp:coreProperties>
</file>