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A1" w:rsidRPr="0044292D" w:rsidRDefault="002954A1" w:rsidP="002954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  <w:t>Муниципальное учреждение дополнительного образования</w:t>
      </w:r>
    </w:p>
    <w:p w:rsidR="002954A1" w:rsidRPr="0044292D" w:rsidRDefault="002954A1" w:rsidP="002954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  <w:t>«Центр эстетического воспитания детей»</w:t>
      </w:r>
    </w:p>
    <w:p w:rsidR="002954A1" w:rsidRPr="0044292D" w:rsidRDefault="002954A1" w:rsidP="002954A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Методические рекомендации для родителей</w:t>
      </w: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детей с алалией</w:t>
      </w: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Подготовила: </w:t>
      </w:r>
      <w:r w:rsidRPr="0044292D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педагог дополнительного образования</w:t>
      </w:r>
    </w:p>
    <w:p w:rsidR="002954A1" w:rsidRPr="0044292D" w:rsidRDefault="002954A1" w:rsidP="002954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44292D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                                                         Суродейкина Елена Сергеевна</w:t>
      </w:r>
    </w:p>
    <w:p w:rsidR="002954A1" w:rsidRPr="0044292D" w:rsidRDefault="002954A1" w:rsidP="002954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A1" w:rsidRDefault="002954A1" w:rsidP="00295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A1" w:rsidRDefault="002954A1" w:rsidP="00295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A1" w:rsidRDefault="002954A1" w:rsidP="00295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A1" w:rsidRDefault="002954A1" w:rsidP="00295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A1" w:rsidRDefault="002954A1" w:rsidP="00295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A1" w:rsidRDefault="002954A1" w:rsidP="00295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A1" w:rsidRPr="0044292D" w:rsidRDefault="002954A1" w:rsidP="00295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2019</w:t>
      </w:r>
    </w:p>
    <w:p w:rsidR="00C30FB4" w:rsidRPr="00683E72" w:rsidRDefault="002954A1" w:rsidP="002954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Методические р</w:t>
      </w:r>
      <w:r w:rsidR="00C30FB4" w:rsidRPr="00683E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екоменда</w:t>
      </w:r>
      <w:r w:rsidR="003B3F6B" w:rsidRPr="00683E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ции</w:t>
      </w:r>
      <w:r w:rsidR="00C64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родителей детей с алалией.</w:t>
      </w:r>
    </w:p>
    <w:p w:rsidR="00C30FB4" w:rsidRPr="003B3F6B" w:rsidRDefault="00C30FB4" w:rsidP="00683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Говоря, о наличии неговорящего ребенка в семье, обычно подразумевается, либо ребенок, который не разговаривает по причине своего возраста, или же ребенок с физиологическими отклонениями, в связи с которыми возникли проблемы с развитием речевого аппарата, а конкретно об алалии – как особого типа недоразвития речи.</w:t>
      </w:r>
    </w:p>
    <w:p w:rsidR="003B3F6B" w:rsidRDefault="00C30FB4" w:rsidP="00683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Алалия - отсутствие либо </w:t>
      </w:r>
      <w:r w:rsidRPr="003B3F6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недоразвитие речи, как следствие</w:t>
      </w: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органического поражения определенных речевых зон коры головного мозга. Обычно такое заболевание развивается еще во внутриутробном или раннем периоде развития ребенка. </w:t>
      </w:r>
    </w:p>
    <w:p w:rsidR="003B3F6B" w:rsidRDefault="00C30FB4" w:rsidP="00683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Алалия – это </w:t>
      </w:r>
      <w:r w:rsidRPr="003B3F6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системное недоразвитие речи,</w:t>
      </w: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B3F6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 котором</w:t>
      </w: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нарушаются фонетико-фонематическая сторона, а также лексико-грамматический строй. </w:t>
      </w:r>
      <w:r w:rsidRPr="003B3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Обычно при возникновении такого заболевания процесс становления речи, как правило, будет происходить в условиях патологического состояния центральной нервной системы. По своим проявлениям и выраженности языкового недоразвития алалия довольно неоднородна. </w:t>
      </w:r>
    </w:p>
    <w:p w:rsidR="003B3F6B" w:rsidRDefault="00C30FB4" w:rsidP="00683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Обычно по критериям дифференциации формы заболевание делят на несколько классов. Самой распространенной является топологическая классификация алалии. Такая классификация основывается на критерии учета локализации поражения головного мозга. </w:t>
      </w:r>
    </w:p>
    <w:p w:rsidR="003B3F6B" w:rsidRDefault="00C30FB4" w:rsidP="00683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Разделяют такие классы алалии: </w:t>
      </w:r>
    </w:p>
    <w:p w:rsidR="003B3F6B" w:rsidRDefault="00C30FB4" w:rsidP="003B3F6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Моторная алалия – (центра </w:t>
      </w:r>
      <w:proofErr w:type="spellStart"/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Брока</w:t>
      </w:r>
      <w:proofErr w:type="spellEnd"/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проявляется нарушениями центрального отдела </w:t>
      </w:r>
      <w:proofErr w:type="spellStart"/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речедвигательного</w:t>
      </w:r>
      <w:proofErr w:type="spellEnd"/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анализатора; </w:t>
      </w:r>
    </w:p>
    <w:p w:rsidR="00DE3EA7" w:rsidRDefault="00C30FB4" w:rsidP="00683E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Сенсорная алалия – сопровождается поражением центрального отдела речеслухового анализатора, а так же проявляется поражением задней трети верхней височной извилин</w:t>
      </w:r>
      <w:r w:rsid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ы.</w:t>
      </w:r>
      <w:r w:rsidRPr="003B3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Сенсомоторная алалия – обычно сочетает в себе признаки двух приведенных выше видов алалии. </w:t>
      </w:r>
      <w:r w:rsidRPr="003B3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3EA7" w:rsidRDefault="00DE3EA7" w:rsidP="00683E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83E72" w:rsidRDefault="00C30FB4" w:rsidP="00683E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Коррекция.</w:t>
      </w:r>
      <w:r w:rsidRPr="003B3F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683E72" w:rsidRPr="00683E72" w:rsidRDefault="00C30FB4" w:rsidP="00683E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</w:t>
      </w:r>
      <w:r w:rsidR="003B3F6B"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</w:t>
      </w: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ия</w:t>
      </w:r>
      <w:r w:rsid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и любое заболевание подлежит лечению и профилактике. Методом лечения алалии стает коррекция возникающих дефектов с помощью комплексного воздействия на причину. </w:t>
      </w:r>
    </w:p>
    <w:p w:rsidR="00683E72" w:rsidRDefault="00C30FB4" w:rsidP="00683E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Комплексный подход при алалии направлен на становление всех функций речи, и является длительным и трудоемким процессом. Как результат коррекции просматривается воздействие к формированию речи, улучшению познавательной деятельности, развитие интеллекта, развитие моторики, формирование элементарных математических представлений, формирование эмоционально-волевой сферы и другое. Коррекционная работа направлена в первую очередь, по преодолению моторной алалии, на создание механизмов речевой деятельности. Ведется работа над речью и личностью в целом учитываются закономерности развития речевой функции и закономерности строения системы языка. Таким образом при выполнении всех необходимый действий: формируется мотив; выполняется его лексическая разверстка; происходит отбор лексико-грамматических средств; реализуется грамматическое структурирование; осуществляется внутреннее программирование высказывания; формируется коммуникативное намерение; </w:t>
      </w:r>
    </w:p>
    <w:p w:rsidR="00683E72" w:rsidRDefault="00C30FB4" w:rsidP="00683E7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Обогащение речевой практики развиваются, начиная с умения в сознательном использовании знаний, моделированием различных ситуаций, вырабатывается овладение. важным и эффективным направлением является развитие </w:t>
      </w:r>
      <w:proofErr w:type="gramStart"/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произвольных действий</w:t>
      </w:r>
      <w:proofErr w:type="gramEnd"/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совмещенных с речью. Обычно такой метод применяется при первичных признаках заболевания. </w:t>
      </w:r>
    </w:p>
    <w:p w:rsidR="00683E72" w:rsidRDefault="00C30FB4" w:rsidP="00683E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E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общаться с ребенком?</w:t>
      </w:r>
      <w:r w:rsidRPr="00683E7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C30FB4" w:rsidRPr="003B3F6B" w:rsidRDefault="00C30FB4" w:rsidP="00683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Сложность речи, способствует более заторможенному развитию ребенка, по причине невозможности постоянной коммуникации, и всех процессов напрямую </w:t>
      </w:r>
      <w:proofErr w:type="spellStart"/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связаных</w:t>
      </w:r>
      <w:proofErr w:type="spellEnd"/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речью. Тогда же у родителей возникает вопрос, как организовать общение с неговорящим ребенком в семье? Главным правилом </w:t>
      </w: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для родителей станут своевременны</w:t>
      </w:r>
      <w:r w:rsidR="003B3F6B"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коррекционные действия, а так</w:t>
      </w:r>
      <w:r w:rsidRPr="003B3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 постоянное общение с ребенком. </w:t>
      </w:r>
    </w:p>
    <w:p w:rsidR="003B3F6B" w:rsidRPr="003B3F6B" w:rsidRDefault="003B3F6B" w:rsidP="003B3F6B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B3F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Рекомендации.</w:t>
      </w:r>
    </w:p>
    <w:p w:rsidR="00C30FB4" w:rsidRPr="003B3F6B" w:rsidRDefault="00300057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3F6B">
        <w:rPr>
          <w:rStyle w:val="a3"/>
          <w:b w:val="0"/>
          <w:sz w:val="28"/>
          <w:szCs w:val="28"/>
          <w:shd w:val="clear" w:color="auto" w:fill="FFFFFF"/>
        </w:rPr>
        <w:t>1.</w:t>
      </w:r>
      <w:r w:rsidR="00C30FB4" w:rsidRPr="003B3F6B">
        <w:rPr>
          <w:rStyle w:val="a3"/>
          <w:b w:val="0"/>
          <w:sz w:val="28"/>
          <w:szCs w:val="28"/>
          <w:shd w:val="clear" w:color="auto" w:fill="FFFFFF"/>
        </w:rPr>
        <w:t>Привлекайте ребёнка к участию в домашних делах.</w:t>
      </w:r>
      <w:r w:rsidR="00C30FB4" w:rsidRPr="003B3F6B">
        <w:rPr>
          <w:sz w:val="28"/>
          <w:szCs w:val="28"/>
        </w:rPr>
        <w:t xml:space="preserve"> </w:t>
      </w:r>
    </w:p>
    <w:p w:rsidR="00C30FB4" w:rsidRPr="003B3F6B" w:rsidRDefault="00C30FB4" w:rsidP="00683E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3F6B">
        <w:rPr>
          <w:sz w:val="28"/>
          <w:szCs w:val="28"/>
        </w:rPr>
        <w:t>Важно не ограждать ребёнка от домашних дел, считая, что если он не говорит или не понимает, то ничего не может и выполнить.</w:t>
      </w:r>
    </w:p>
    <w:p w:rsidR="00C30FB4" w:rsidRPr="003B3F6B" w:rsidRDefault="00C30FB4" w:rsidP="00683E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3F6B">
        <w:rPr>
          <w:rStyle w:val="a3"/>
          <w:b w:val="0"/>
          <w:i/>
          <w:iCs/>
          <w:sz w:val="28"/>
          <w:szCs w:val="28"/>
        </w:rPr>
        <w:t>Для формирования обобщающих понятий </w:t>
      </w:r>
      <w:r w:rsidRPr="003B3F6B">
        <w:rPr>
          <w:sz w:val="28"/>
          <w:szCs w:val="28"/>
        </w:rPr>
        <w:t>разложите игрушки в красивые цветные коробки: в одну- животных, в другую –машинки и т.п. Приучайте ребёнка убирать игрушки в соответствующие коробки, поначалу помогайте ему. Процесс сортировки сопровождайте речевыми комментариями: «В эту коробку сложим животных, а в эту – машинки». Поощряйте ребёнка, если он смог разложить игрушки самостоятельно.</w:t>
      </w:r>
    </w:p>
    <w:p w:rsidR="00C30FB4" w:rsidRPr="003B3F6B" w:rsidRDefault="00C30FB4" w:rsidP="00683E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3F6B">
        <w:rPr>
          <w:rStyle w:val="a3"/>
          <w:b w:val="0"/>
          <w:i/>
          <w:iCs/>
          <w:sz w:val="28"/>
          <w:szCs w:val="28"/>
        </w:rPr>
        <w:t>Замечательно, если ребёнок участвует в совместной бытовой деятельности вместе со взрослыми</w:t>
      </w:r>
      <w:r w:rsidRPr="003B3F6B">
        <w:rPr>
          <w:sz w:val="28"/>
          <w:szCs w:val="28"/>
        </w:rPr>
        <w:t>: вместе с ними покупает продукты, убирает дом, готовит пищу, шьёт и т.д. Все совместные действия необходимо сопровождать чёткими, продуманными комментариями.</w:t>
      </w:r>
    </w:p>
    <w:p w:rsidR="00C30FB4" w:rsidRPr="003B3F6B" w:rsidRDefault="00C30FB4" w:rsidP="00683E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3F6B">
        <w:rPr>
          <w:sz w:val="28"/>
          <w:szCs w:val="28"/>
        </w:rPr>
        <w:t>По возможности старайтесь готовить пищу совместно – позвольте ребёнку бросить овощи в суп, расставить посуду и т.д. Такие совместные действия способствуют не только развитию навыков самообслуживания, но и развивают понимание речи, обогащают лексический словарь ребёнка глаголами, прилагательными, наречиями.</w:t>
      </w:r>
    </w:p>
    <w:p w:rsidR="00C30FB4" w:rsidRPr="003B3F6B" w:rsidRDefault="00C30FB4" w:rsidP="00683E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3F6B">
        <w:rPr>
          <w:sz w:val="28"/>
          <w:szCs w:val="28"/>
        </w:rPr>
        <w:t xml:space="preserve">У </w:t>
      </w:r>
      <w:proofErr w:type="spellStart"/>
      <w:r w:rsidRPr="003B3F6B">
        <w:rPr>
          <w:sz w:val="28"/>
          <w:szCs w:val="28"/>
        </w:rPr>
        <w:t>безречевых</w:t>
      </w:r>
      <w:proofErr w:type="spellEnd"/>
      <w:r w:rsidRPr="003B3F6B">
        <w:rPr>
          <w:sz w:val="28"/>
          <w:szCs w:val="28"/>
        </w:rPr>
        <w:t xml:space="preserve"> детей не развита регулирующая функция речи, они не могут контролировать, планировать свою деятельность. Перед походом в магазин составьте наглядный список покупок (например, с помощью вырезок из каталогов), поручите ребёнку, руководствуясь этим списком, находить товары. Привлекайте ребёнка к разбору сумок после похода в магазин. Предложите ему сложить купленные фрукты в вазу по очереди. Проговаривайте эмоционально: «Я, ты, я, ты». Повторяя эту игру несколько дней, добивайтесь того, чтобы ребёнок начал повторять за вами простые слова.</w:t>
      </w:r>
    </w:p>
    <w:p w:rsidR="00300057" w:rsidRPr="003B3F6B" w:rsidRDefault="00300057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3F6B">
        <w:rPr>
          <w:rStyle w:val="a3"/>
          <w:b w:val="0"/>
          <w:sz w:val="28"/>
          <w:szCs w:val="28"/>
        </w:rPr>
        <w:lastRenderedPageBreak/>
        <w:t>2.Используйте игры-поручения.</w:t>
      </w:r>
    </w:p>
    <w:p w:rsidR="00300057" w:rsidRPr="003B3F6B" w:rsidRDefault="00300057" w:rsidP="00683E7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3F6B">
        <w:rPr>
          <w:sz w:val="28"/>
          <w:szCs w:val="28"/>
        </w:rPr>
        <w:t>Поручайте ребёнку те действия, которые значимы и которые он может выполнить сам. Следует давать ребёнку чёткие инструкции, сопровождая их видимой яркой артикуляцией. Поручение ребёнку «важных дел» способствует совершенствованию понимания речи, обучению понимания многоступенчатых инструкций.</w:t>
      </w:r>
    </w:p>
    <w:p w:rsidR="00300057" w:rsidRPr="003B3F6B" w:rsidRDefault="00300057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3F6B">
        <w:rPr>
          <w:rStyle w:val="a3"/>
          <w:b w:val="0"/>
          <w:sz w:val="28"/>
          <w:szCs w:val="28"/>
        </w:rPr>
        <w:t>3.В общении с ребёнком используйте побудительные предложения с эмоционально – волевыми интонациями, которые стимулируют собеседника к активному действию.</w:t>
      </w:r>
    </w:p>
    <w:p w:rsidR="00300057" w:rsidRPr="003B3F6B" w:rsidRDefault="003B3F6B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3F6B">
        <w:rPr>
          <w:sz w:val="28"/>
          <w:szCs w:val="28"/>
        </w:rPr>
        <w:t>4.</w:t>
      </w:r>
      <w:r w:rsidR="00300057" w:rsidRPr="003B3F6B">
        <w:rPr>
          <w:sz w:val="28"/>
          <w:szCs w:val="28"/>
        </w:rPr>
        <w:t>Речевой материал не должен содержать сложных для восприятия ребёнка слов фраз.</w:t>
      </w:r>
      <w:r w:rsidR="00300057" w:rsidRPr="003B3F6B">
        <w:rPr>
          <w:rStyle w:val="a3"/>
          <w:b w:val="0"/>
          <w:i/>
          <w:iCs/>
          <w:sz w:val="28"/>
          <w:szCs w:val="28"/>
        </w:rPr>
        <w:t> Говорить с ребёнком необходимо привлекая внимание к зачастую утрированной артикуляции</w:t>
      </w:r>
      <w:r w:rsidR="00300057" w:rsidRPr="003B3F6B">
        <w:rPr>
          <w:sz w:val="28"/>
          <w:szCs w:val="28"/>
        </w:rPr>
        <w:t>. Недопустимо в ультимативной форме общение с </w:t>
      </w:r>
      <w:proofErr w:type="spellStart"/>
      <w:r w:rsidR="00300057" w:rsidRPr="003B3F6B">
        <w:rPr>
          <w:sz w:val="28"/>
          <w:szCs w:val="28"/>
        </w:rPr>
        <w:t>безречевым</w:t>
      </w:r>
      <w:proofErr w:type="spellEnd"/>
      <w:r w:rsidR="00300057" w:rsidRPr="003B3F6B">
        <w:rPr>
          <w:sz w:val="28"/>
          <w:szCs w:val="28"/>
        </w:rPr>
        <w:t xml:space="preserve"> ребёнком, использование словесны</w:t>
      </w:r>
      <w:r w:rsidRPr="003B3F6B">
        <w:rPr>
          <w:sz w:val="28"/>
          <w:szCs w:val="28"/>
        </w:rPr>
        <w:t xml:space="preserve">х понуканий: «Скажи», «повтори». </w:t>
      </w:r>
      <w:r w:rsidR="00300057" w:rsidRPr="003B3F6B">
        <w:rPr>
          <w:sz w:val="28"/>
          <w:szCs w:val="28"/>
        </w:rPr>
        <w:t>Не требуйте от ребёнка повторения сложных слов, не заставляйте несколько раз повторять ставшее доступным для ребёнка слово, т. к. это способствует усилению речевого негативизма ребёнка.</w:t>
      </w:r>
    </w:p>
    <w:p w:rsidR="00683E72" w:rsidRDefault="003B3F6B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3F6B">
        <w:rPr>
          <w:rStyle w:val="a3"/>
          <w:b w:val="0"/>
          <w:i/>
          <w:iCs/>
          <w:sz w:val="28"/>
          <w:szCs w:val="28"/>
        </w:rPr>
        <w:t xml:space="preserve">5. </w:t>
      </w:r>
      <w:r w:rsidR="00300057" w:rsidRPr="003B3F6B">
        <w:rPr>
          <w:rStyle w:val="a3"/>
          <w:b w:val="0"/>
          <w:i/>
          <w:iCs/>
          <w:sz w:val="28"/>
          <w:szCs w:val="28"/>
        </w:rPr>
        <w:t>Во время совместных прогулок краткими, чёткими предложениями рассказывайте ребёнку о том, что вас окружает, подчёркивая различные детали окружающей обстановки</w:t>
      </w:r>
      <w:r w:rsidR="00300057" w:rsidRPr="003B3F6B">
        <w:rPr>
          <w:sz w:val="28"/>
          <w:szCs w:val="28"/>
        </w:rPr>
        <w:t>. Ребёнок постепенно должен вовлечься в диалог. Целесообразно использовать альтернативные вопросы, подсказывая тем самым ребёнку ответ.</w:t>
      </w:r>
    </w:p>
    <w:p w:rsidR="00683E72" w:rsidRDefault="00300057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3F6B">
        <w:rPr>
          <w:sz w:val="28"/>
          <w:szCs w:val="28"/>
        </w:rPr>
        <w:t>Не следует удовлетворять все потребности ребёнка, дожидайтесь какого-либо проявления просьбы; если предвосхищать все желания ребёнка, не давая ему хотя бы одним звуком выразить их, у него так и не появится стимул заговорить.</w:t>
      </w:r>
    </w:p>
    <w:p w:rsidR="00683E72" w:rsidRDefault="003B3F6B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3F6B">
        <w:rPr>
          <w:rStyle w:val="a3"/>
          <w:b w:val="0"/>
          <w:i/>
          <w:iCs/>
          <w:sz w:val="28"/>
          <w:szCs w:val="28"/>
        </w:rPr>
        <w:t xml:space="preserve">6. </w:t>
      </w:r>
      <w:r w:rsidR="00300057" w:rsidRPr="003B3F6B">
        <w:rPr>
          <w:rStyle w:val="a3"/>
          <w:b w:val="0"/>
          <w:i/>
          <w:iCs/>
          <w:sz w:val="28"/>
          <w:szCs w:val="28"/>
        </w:rPr>
        <w:t>Для привлечения внимания ребёнка к лицу взрослого, активизации речевого подражания надевайте дома яркую одежду, необычные шляпы, интересные маски</w:t>
      </w:r>
      <w:r w:rsidR="00300057" w:rsidRPr="003B3F6B">
        <w:rPr>
          <w:sz w:val="28"/>
          <w:szCs w:val="28"/>
        </w:rPr>
        <w:t>. Мамы могут красить губы яркой помадой, надевать крупные серьги на время занятий с ребёнком, чтобы малышу хотелось смотреть на вас.</w:t>
      </w:r>
    </w:p>
    <w:p w:rsidR="00683E72" w:rsidRDefault="003B3F6B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3F6B">
        <w:rPr>
          <w:rStyle w:val="a3"/>
          <w:b w:val="0"/>
          <w:i/>
          <w:iCs/>
          <w:sz w:val="28"/>
          <w:szCs w:val="28"/>
        </w:rPr>
        <w:lastRenderedPageBreak/>
        <w:t xml:space="preserve">7. </w:t>
      </w:r>
      <w:r w:rsidR="00300057" w:rsidRPr="003B3F6B">
        <w:rPr>
          <w:rStyle w:val="a3"/>
          <w:b w:val="0"/>
          <w:i/>
          <w:iCs/>
          <w:sz w:val="28"/>
          <w:szCs w:val="28"/>
        </w:rPr>
        <w:t xml:space="preserve">Для развития слухового восприятия ребёнка полезно иногда разговаривать с ним шепотом. Чередуйте «игру в поручения», давая инструкции то громко, то шепотной речью. </w:t>
      </w:r>
      <w:r w:rsidR="00300057" w:rsidRPr="003B3F6B">
        <w:rPr>
          <w:sz w:val="28"/>
          <w:szCs w:val="28"/>
        </w:rPr>
        <w:t>Прислушивайтесь к звукам комнаты, звукам за окном, сопровожд</w:t>
      </w:r>
      <w:r w:rsidRPr="003B3F6B">
        <w:rPr>
          <w:sz w:val="28"/>
          <w:szCs w:val="28"/>
        </w:rPr>
        <w:t xml:space="preserve">айте этот процесс комментарием. </w:t>
      </w:r>
      <w:r w:rsidR="00300057" w:rsidRPr="003B3F6B">
        <w:rPr>
          <w:sz w:val="28"/>
          <w:szCs w:val="28"/>
        </w:rPr>
        <w:t>Обращайте внимание ребёнка на словесное обозначение характера различных звуков: шум воды, шаги, стук и т.д. звукоподражательно обозначайте их: «кап-кап, топ-топ, тук-тук».</w:t>
      </w:r>
    </w:p>
    <w:p w:rsidR="00683E72" w:rsidRDefault="00300057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3F6B">
        <w:rPr>
          <w:sz w:val="28"/>
          <w:szCs w:val="28"/>
        </w:rPr>
        <w:t>Стимулируйте ребёнка к произнесению простых слов: «да», «нет». Для этого регулярно в течение дня задавайте ребёнку короткие вопросы, предоставляя вариант короткого ответа: «Ты попил воды? Да? Да». При этом оставьте паузу между вопросом и ответом, чтобы у ребёнка было время для ответного слова. Не задавайте эти вопросы требовательным тоном, не заостряйте на них внимание, задавайте их «невзначай».</w:t>
      </w:r>
    </w:p>
    <w:p w:rsidR="001C3953" w:rsidRDefault="003B3F6B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3B3F6B">
        <w:rPr>
          <w:sz w:val="28"/>
          <w:szCs w:val="28"/>
          <w:shd w:val="clear" w:color="auto" w:fill="FFFFFF"/>
        </w:rPr>
        <w:t>8</w:t>
      </w:r>
      <w:r w:rsidR="00300057" w:rsidRPr="003B3F6B">
        <w:rPr>
          <w:sz w:val="28"/>
          <w:szCs w:val="28"/>
          <w:shd w:val="clear" w:color="auto" w:fill="FFFFFF"/>
        </w:rPr>
        <w:t xml:space="preserve">. Больше читайте со своим ребёнком. </w:t>
      </w: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</w:p>
    <w:p w:rsidR="000623E2" w:rsidRPr="00455E8C" w:rsidRDefault="000623E2" w:rsidP="00062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5E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3E2" w:rsidRPr="00455E8C" w:rsidRDefault="000623E2" w:rsidP="000623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Давидович Л. Р., Резниченко Т. С.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 плохо говорит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«Гном»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0623E2" w:rsidRPr="00455E8C" w:rsidRDefault="000623E2" w:rsidP="000623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Дунаева З. М. К вопросу об организации медико-психолого-педагогической помощи детям </w:t>
      </w:r>
      <w:r w:rsidRPr="00455E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раннего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возраста с отклонениями в развитии / З. М. Дунаева, Л. И. </w:t>
      </w:r>
      <w:proofErr w:type="spellStart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Растягайлова</w:t>
      </w:r>
      <w:proofErr w:type="spellEnd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Ранняя психолого-медико-педагогическая помощь детям с особыми потребностями и их </w:t>
      </w:r>
      <w:r w:rsidRPr="00455E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семьям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матер. </w:t>
      </w:r>
      <w:proofErr w:type="spellStart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2003.</w:t>
      </w:r>
    </w:p>
    <w:p w:rsidR="000623E2" w:rsidRPr="00455E8C" w:rsidRDefault="000623E2" w:rsidP="000623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Помогите малышу заговорить! – М.: </w:t>
      </w:r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Теревинф</w:t>
      </w:r>
      <w:proofErr w:type="spellEnd"/>
      <w:r w:rsidRPr="00455E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45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0623E2" w:rsidRDefault="000623E2" w:rsidP="000623E2">
      <w:pPr>
        <w:spacing w:line="360" w:lineRule="auto"/>
        <w:jc w:val="both"/>
      </w:pPr>
    </w:p>
    <w:p w:rsidR="000623E2" w:rsidRPr="00683E72" w:rsidRDefault="000623E2" w:rsidP="00683E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sectPr w:rsidR="000623E2" w:rsidRPr="0068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8B7"/>
    <w:multiLevelType w:val="hybridMultilevel"/>
    <w:tmpl w:val="0358C3DA"/>
    <w:lvl w:ilvl="0" w:tplc="9D703F3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B4"/>
    <w:rsid w:val="000623E2"/>
    <w:rsid w:val="00173F1F"/>
    <w:rsid w:val="002954A1"/>
    <w:rsid w:val="00300057"/>
    <w:rsid w:val="003B3F6B"/>
    <w:rsid w:val="00683E72"/>
    <w:rsid w:val="00724BA9"/>
    <w:rsid w:val="00C30FB4"/>
    <w:rsid w:val="00C648FC"/>
    <w:rsid w:val="00DE3EA7"/>
    <w:rsid w:val="00F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AA17"/>
  <w15:chartTrackingRefBased/>
  <w15:docId w15:val="{318D8582-A6E9-4717-8D52-CA3C281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0FB4"/>
    <w:rPr>
      <w:b/>
      <w:bCs/>
    </w:rPr>
  </w:style>
  <w:style w:type="paragraph" w:styleId="a4">
    <w:name w:val="Normal (Web)"/>
    <w:basedOn w:val="a"/>
    <w:uiPriority w:val="99"/>
    <w:unhideWhenUsed/>
    <w:rsid w:val="00C3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Job_User</dc:creator>
  <cp:keywords/>
  <dc:description/>
  <cp:lastModifiedBy>Job_User</cp:lastModifiedBy>
  <cp:revision>6</cp:revision>
  <dcterms:created xsi:type="dcterms:W3CDTF">2019-02-25T07:44:00Z</dcterms:created>
  <dcterms:modified xsi:type="dcterms:W3CDTF">2019-04-23T12:41:00Z</dcterms:modified>
</cp:coreProperties>
</file>