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7D" w:rsidRDefault="0014587D" w:rsidP="001458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87D" w:rsidRPr="00AF0F14" w:rsidRDefault="0014587D" w:rsidP="001458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0F14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F0F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F0F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F0F1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F0F14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14587D" w:rsidRPr="00AF0F14" w:rsidRDefault="0014587D" w:rsidP="001458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0F14">
        <w:rPr>
          <w:rFonts w:ascii="Times New Roman" w:hAnsi="Times New Roman" w:cs="Times New Roman"/>
          <w:sz w:val="28"/>
          <w:szCs w:val="28"/>
        </w:rPr>
        <w:t>Дубёнского муниципального района РМ</w:t>
      </w: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Default="0014587D" w:rsidP="00145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4587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«Сталинградской битве посвящается…»</w:t>
      </w:r>
    </w:p>
    <w:p w:rsidR="0014587D" w:rsidRPr="0014587D" w:rsidRDefault="0014587D" w:rsidP="001458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(воспитательное мероприятие)</w:t>
      </w: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AF0F1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Default="0014587D" w:rsidP="0014587D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ru-RU"/>
        </w:rPr>
      </w:pPr>
    </w:p>
    <w:p w:rsidR="0014587D" w:rsidRDefault="0014587D" w:rsidP="0014587D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ru-RU"/>
        </w:rPr>
      </w:pPr>
    </w:p>
    <w:p w:rsidR="0014587D" w:rsidRDefault="0014587D" w:rsidP="0014587D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ru-RU"/>
        </w:rPr>
      </w:pPr>
    </w:p>
    <w:p w:rsidR="0014587D" w:rsidRPr="00FA464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FA4644" w:rsidRDefault="0014587D" w:rsidP="001458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proofErr w:type="spellStart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Поготовила</w:t>
      </w:r>
      <w:proofErr w:type="spellEnd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Уралёва</w:t>
      </w:r>
      <w:proofErr w:type="spellEnd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Т. А., </w:t>
      </w:r>
    </w:p>
    <w:p w:rsidR="0014587D" w:rsidRPr="00FA4644" w:rsidRDefault="0014587D" w:rsidP="001458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14587D" w:rsidRPr="00FA464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FA464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FA464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FA464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FA464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FA464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FA464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FA4644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BE6A77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Pr="00BE6A77" w:rsidRDefault="0014587D" w:rsidP="0014587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Default="0014587D" w:rsidP="001458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BE6A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Дубенки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– 2021г.</w:t>
      </w:r>
    </w:p>
    <w:p w:rsidR="0014587D" w:rsidRPr="00A04A64" w:rsidRDefault="0014587D" w:rsidP="001458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4587D" w:rsidRDefault="0014587D" w:rsidP="00B432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2B6" w:rsidRPr="00B432B6" w:rsidRDefault="00B432B6" w:rsidP="00B432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B432B6" w:rsidRPr="00B432B6" w:rsidRDefault="00B432B6" w:rsidP="00B432B6">
      <w:pPr>
        <w:numPr>
          <w:ilvl w:val="0"/>
          <w:numId w:val="1"/>
        </w:numPr>
        <w:shd w:val="clear" w:color="auto" w:fill="FFFFFF"/>
        <w:spacing w:before="120" w:after="0" w:line="408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гражданского долга.</w:t>
      </w:r>
    </w:p>
    <w:p w:rsidR="00B432B6" w:rsidRPr="00B432B6" w:rsidRDefault="00B432B6" w:rsidP="00B432B6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 через знакомство с подвигом защитников Сталинграда.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 Защитников Сталинграда известен всему миру. Именно здесь в 1942-43 годах решались дальнейшие судьбы планеты. Действительно, в годы Великой Отечественной войны в 1942 году началось великое сражение, которое получило название — Сталинградская битва. Вместе с солдатами город защищали все его жители, курсанты военных училищ, моряки, рабочие заводов. На тракторном заводе в основном женщины и девушки собирали танки, которые сразу с конвейера отправлялись на поле боя.  Для гитлеровцев этот город имел особое значение не только, как важный военно-политический, экономический и транспортный центр.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B3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BB3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читает стихотворение.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степному ветру,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разбитые стоят.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шестьдесят два километра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длину раскинут Сталинград.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он по Волге синей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цепь развернулся, принял бой,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фронтом поперек России –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 ее прикрыл собой</w:t>
      </w:r>
    </w:p>
    <w:p w:rsidR="00B432B6" w:rsidRPr="00BB3D61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Именно поэтому они с такой яростью обрушили на него бомбы 23 августа 1942 года, а потом атаковали вновь и вновь. Подвиг советских солдат и офицеров, стоявших на смерть 200 огненных дней и ночей, сказавших себе и другим «За Волгой для нас земли нет», стал началом конца гитлеровской Германии. Сталинград выстоял потому, что именно в нем воплотился весь смысл Родины. Именно потому больше нигде в мире не было такого массового героизма.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Сталинградской битвы имели колоссальное значение для дальнейшего хода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войны, это был точка великого перелома в его ходе. 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Сталинградская битва условно делится на два периода: оборонительный и наступательный.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ОБОРОНИТЕЛЬНЫЙ:  Оборонительный период начался 17 июля 1942 г. и завершился 18 ноября 1942 г.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середине лета 1942 г. сражения Великой Отечественной войны докатились до берегов Волги.  Фашисты хотели овладеть промышленным городом Сталинградом, предприятия которого выпускали военну</w:t>
      </w:r>
      <w:r w:rsidR="00C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продукцию, </w:t>
      </w: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выйти к Волге, по которой в кратчайшие сроки можно было </w:t>
      </w: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попасть в Каспийское море, на Кавказ, где добывалась необходимая для фронта нефть.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июля 1942 г. стал днем начала Сталинградской битвы.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Немецко-фашистские войска превосходили советские: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составе         в 1,7 раза;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артиллерии и танках в 1,3 раза;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самолетах         почти в 2 раза.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кровопролитных июльских и августовских боях советские вины проявляли стойкость, самоотверженность и воинское мастерство.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роты 42-го гвардейского стрелкового полка старший лейтенант И.И. Наумов принял решение превратить в опорные пункты два четырехэтажных дома, расположенных параллельно на площади 9 января, и направил туда две группы бойцов.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— сержанта Якова Федотовича Павлова, которые выбила из первого дома немцев и закрепилась в нем.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Гарнизон Павлова  состоял из воинов девяти национальностей: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Русские, украинцы,  армянин; грузин, татарин; казах; узбек; таджик; еврей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Вторая группа — взвод лейтенанта Н.Е. Заболотного — захватила второй дом.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Гвардейцы при помощи саперов усовершенствовали оборону дома, заминировав все подходы к нему, Дом стал неприступной крепостью. В течени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 дней легендарный гарнизон удерживал его и не отдал врагу.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Немцам удалось разрушить одну из стен дома. На что бойцы шуткой отвечали: «У нас есть еще три стены. Дом, как дом, только с небольшой вентиляцией». В редкие минуты затишья бойцы мечтали о днях, когда кончится война, когда дом, который стал для них необыкновенно родным, вновь примет былой вид. Некоторые сомневались, а станут ли восстанавливать такую развалину?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Чтец: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рожденья земля не видала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осады, ни битвы такой. 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Содрогалась земля, и краснели поля,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пылало над Волгой-рекой.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трех сторон,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стесненный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черной чашей,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Сталинград, придвинувшись к реке,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 смертельный, ужасом грозящий,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висел на волоске.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Местом самых ожесточенных боев в Сталинграде стал Мамаев курган. Высота 102,0 м — так именовался Мамаев курган на штабных картах.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 дней и ночей кровопролитной битвы он был самой горячей точкой сражения.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Защитники Сталинграда хорошо понимали значение высоты. Здесь они клялись: «Ни шагу назад!»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Удержать эту высоту для 62-й армии было вопросом жизни и смерти. В середине сентября Мамаев курган несколько раз переходил из рук в руки. Гитлеровцы по 10-12 раз в день штурмовали его, но, теряя людей и технику, так и не смогли захватить всю территорию кургана.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Обучающийся:</w:t>
      </w: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Своими пылкими сердцами </w:t>
      </w:r>
      <w:proofErr w:type="spell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сталинградские</w:t>
      </w:r>
      <w:proofErr w:type="spell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мальчишки восприняли горе и страдания, пришедшие на родную землю. Они тоже стали на ее защиту.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захваченном гитлеровцами хуторе Вербовка </w:t>
      </w:r>
      <w:proofErr w:type="spell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Калачевского</w:t>
      </w:r>
      <w:proofErr w:type="spell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действовал «босоногий гарнизон». Бойцами его были хуторские ребята десяти-четырнадцати лет: братья </w:t>
      </w:r>
      <w:proofErr w:type="spell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Аксён</w:t>
      </w:r>
      <w:proofErr w:type="spell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Тимофей Тимонины, Василий и Николай Егоровы, Максим Церковников, Федор </w:t>
      </w:r>
      <w:proofErr w:type="spell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Силкин</w:t>
      </w:r>
      <w:proofErr w:type="spell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Емельян Сафонов и другие — всего 20 человек. Они не взрывали поездов, не пускали на воздух склады с боеприпасами. По-своему, как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боролись с захватчиками.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немцы распространили слух о том, что Сталинград пал, что наши войска разгромлены, на здании комендатуры появилась листовка: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«Товарищи! Немцы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брешут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Советская власть разбита.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Брешут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сволочи, что Сталинград сдался. Сталинград наш, и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придут. Не верьте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гадам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Партизаны».</w:t>
      </w:r>
    </w:p>
    <w:p w:rsidR="00B432B6" w:rsidRPr="00B432B6" w:rsidRDefault="00BB3D61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один из дней был совершен дерзкий налет на почту и похищены мешки с ценными документами и письмами. Стало известно в хуторе и об исчезновении продуктов из хорошо охраняемого немецкими часовыми амбара. Пропадало оружие. Все это вселяло страх и сеяло панику среди фашистов. Они были уверены, что действуют партизаны.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Мальчишки укрыли и выхаживали советского офицера, бежавшего из </w:t>
      </w:r>
      <w:proofErr w:type="spell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Калачёвского</w:t>
      </w:r>
      <w:proofErr w:type="spell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 для военнопленных. Готовились уйти в лес к партизанам, но перед этим собирались вывесить на здании комендатуры к годовщине Октябрьской революции красный флаг. Староста хутора и гитлеровцы все-таки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являлся «партизанами».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1942 г. мальчишек схватили. Трое суток жестоко пытали … 7 ноября десять человек из «босоного гарнизона» на глазах хуторян были расстреляны. Правду о достоверности этих событий подтверждает документ — акт комиссии по расследованию и удостоверению факта изуверства, совершенного фашистами в хуторе Вербовка.</w:t>
      </w:r>
    </w:p>
    <w:p w:rsidR="00CF3430" w:rsidRDefault="00BB3D61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B432B6"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Самым юным защитником Сталинграда был Сережа Алешков — сын 142-го гвардейского стрелкового полка 47-й гвардейской стрелковой дивизии. Судьба этого мальчика драматична, как и многих детей войны. До войны семья Алешковых жила в Калужской области в деревне </w:t>
      </w:r>
      <w:proofErr w:type="spellStart"/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Грынь</w:t>
      </w:r>
      <w:proofErr w:type="spellEnd"/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1941 г. область была захвачена гитлеровцами. Затерявшая в лесах деревня стала базой партизанского отряда, а ее жители — партизанами. Однажды мать с десятилетним Петей — старшим братом Сережи — ушли на задание. Были схвачены гитлеровцами. Их пытали. Петю повесили. Когда мать пыталась спасти сына, ее застрелил гестаповец. Сережа остался сиротой.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Летом 1942 г. на партизанскую базу напали каратели. Партизаны, отстреливаясь, уходили в чащу леса. В одной из перебежек Сережа запутался в кустах, упал, сильно ушиб ногу. Отстав от своих, он бродил по лесу несколько дней. Спал под деревьями, питался ягодами. 8 сентября 1942 г. наши части заняли этот район. Бойцы 142-го гвардейского стрелкового полка подобрали обессиленного и голодного мальчика, выходили его, сшили военную форму, зачислили в списки полка, с которым он прошел славный боевой путь, в том числе и Сталинград. Сережа становиться участником Сталинградской битвы. В это время ему было 6 лет.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непосредственного участия в боевых действиях Сережа принимать не мог, но из всех сил старался помочь нашим бойцам: приносил им пищу, подносил снаряды, патроны, в перерыве между боями пел песни, читал стихи, разносил почту. Его очень полюбили в полку и называли боец Алешкин. Однажды, он спас жизнь командиру полка полковнику М.Д. Воробьеву. Во время обстрела полковник был завален в землянке. Сережа не растерялся и вовремя позвал наших бойцов. Подоспевшие солдаты извлекли командира из под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обломков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остался жив.</w:t>
      </w:r>
    </w:p>
    <w:p w:rsidR="00B432B6" w:rsidRPr="00B432B6" w:rsidRDefault="00BB3D61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B432B6"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18 ноября 1942 г. Сережа вместе с солдатами одной роты попал под минометный обстрел. Осколком мины был ранен в ногу, попал в госпиталь. После лечения вернулся в полк. Солдаты устроили по этому поводу чествование.2. Перед строем был зачитан приказ о награждении Сережи медалью «За боевые заслуги» № 013 (Приказ от 24.04.1943 г.). Через два года его отправили учиться в Тульское Суворовское военное училище.3. На каникулы, как к родному отцу, приезжал </w:t>
      </w:r>
      <w:proofErr w:type="gramStart"/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</w:t>
      </w:r>
      <w:proofErr w:type="gramEnd"/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Даниловичу Воробьеву — бывшему командиру полка.</w:t>
      </w:r>
    </w:p>
    <w:p w:rsidR="00B432B6" w:rsidRPr="00B432B6" w:rsidRDefault="00BB3D61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B432B6"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Наступательный период </w:t>
      </w:r>
      <w:proofErr w:type="spell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сталинградского</w:t>
      </w:r>
      <w:proofErr w:type="spell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сражения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 ноября 1942 года — 2 февраля 1943 года)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ноября 1942 г. началось историческое контрнаступление советских войск под Сталинградом.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 этой битвы советские вооруженные силы выбили у врага стратегическую инициативу в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войне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перешли в общее наступление на широком фронте от Ленинграда до предгорий Кавказа.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дней и ночей с 17 июля 1942 по 2 февраля 1943г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родолжалась Сталинградская битва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Разгром немецко-фашистских сил под Сталинградом имел большое международное значение. Сталинградская битва была переломным этапом в Великой Отечественной войне.</w:t>
      </w:r>
    </w:p>
    <w:p w:rsidR="00B432B6" w:rsidRPr="00B432B6" w:rsidRDefault="00BB3D61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B432B6"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битве за Сталинград более 700 тысяч солдат получили Медаль «За оборону Сталинграда». </w:t>
      </w:r>
      <w:proofErr w:type="gramStart"/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Учреждена</w:t>
      </w:r>
      <w:proofErr w:type="gramEnd"/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декабря 1942 г. Медалью награждались военнослужащие Красной Армии и гражданские лица, принимавшие непосредственное участие в Сталинградской битве.</w:t>
      </w:r>
    </w:p>
    <w:p w:rsidR="00B432B6" w:rsidRPr="00B432B6" w:rsidRDefault="00BB3D61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B432B6"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Подвиг советского народа на века останется в сердцах людей. В Сталинграде – Волгограде открыт Музей-панорама «Сталинградская битва»  </w:t>
      </w:r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Мамаевом кургане – мемориальный комплекс воинам, защищавшим город.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3D61"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</w:t>
      </w: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«Мамаев Курган» — место ожесточенных боев в дни Сталинградской битвы.</w:t>
      </w:r>
    </w:p>
    <w:p w:rsidR="00B432B6" w:rsidRPr="00B432B6" w:rsidRDefault="00B432B6" w:rsidP="00B432B6">
      <w:pPr>
        <w:numPr>
          <w:ilvl w:val="0"/>
          <w:numId w:val="2"/>
        </w:numPr>
        <w:shd w:val="clear" w:color="auto" w:fill="FFFFFF"/>
        <w:spacing w:before="120" w:after="0" w:line="408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Скульптура «Стоять на смерть» — глубоко эмоциональный, обобщённый образ советского солдата, олицетворение мужества и стойкости. Она представляет собой 12-метровую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фигуру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словно вросшего в землю воина с автоматом в руке.</w:t>
      </w:r>
    </w:p>
    <w:p w:rsidR="00B432B6" w:rsidRPr="00B432B6" w:rsidRDefault="00B432B6" w:rsidP="00B432B6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Скульптура «Стоять на смерть» — глубоко эмоциональный, обобщённый образ советского солдата, олицетворение мужества и стойкости. Она представляет собой 12-метровую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фигуру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словно вросшего в землю воина с автоматом в руке.</w:t>
      </w:r>
    </w:p>
    <w:p w:rsidR="00B432B6" w:rsidRPr="00B432B6" w:rsidRDefault="00B432B6" w:rsidP="00BB3D6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 памятник-ансамбль 52-метровая скульптура Матери-Родины на вершине кургана, в гневе поднявшей на врагов карающий меч, зовущий на борьбу своих сынов.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Чтец: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теперь не обнять,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пожать им ладонь.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восстав из земли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Негасимый огонь—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Скорбный огонь,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Гордый огонь,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 огонь.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Отдают до конца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яркое пламя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живущим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мая 1965 г. Волгограду было присвоено звание город-герой.</w:t>
      </w:r>
    </w:p>
    <w:p w:rsidR="00B432B6" w:rsidRPr="00B432B6" w:rsidRDefault="00BB3D61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B432B6"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32B6" w:rsidRPr="00BB3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Сталинградская битва </w:t>
      </w:r>
      <w:r w:rsidR="00B432B6"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одна из героических страниц в истории нашего народа.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жестоком сражении люди проявили личный и массовый героизм, который приводил врага в замешательство, вселял в него чувство страха. 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февраля – Победа в Сталинградской битве!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Чтец: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века,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тех, кто уже не придет никогда,—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плачьте!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горле сдержите стоны…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 </w:t>
      </w:r>
      <w:proofErr w:type="gramStart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B4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достойны!</w:t>
      </w:r>
    </w:p>
    <w:p w:rsidR="00B432B6" w:rsidRPr="00B432B6" w:rsidRDefault="00B432B6" w:rsidP="00B432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34EB" w:rsidRPr="00BB3D61" w:rsidRDefault="004734EB">
      <w:pPr>
        <w:rPr>
          <w:rFonts w:ascii="Times New Roman" w:hAnsi="Times New Roman" w:cs="Times New Roman"/>
          <w:sz w:val="28"/>
          <w:szCs w:val="28"/>
        </w:rPr>
      </w:pPr>
    </w:p>
    <w:sectPr w:rsidR="004734EB" w:rsidRPr="00BB3D61" w:rsidSect="00BB3D6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C7F"/>
    <w:multiLevelType w:val="multilevel"/>
    <w:tmpl w:val="D22E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01C61"/>
    <w:multiLevelType w:val="multilevel"/>
    <w:tmpl w:val="C87A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2B6"/>
    <w:rsid w:val="0014587D"/>
    <w:rsid w:val="003D2279"/>
    <w:rsid w:val="004734EB"/>
    <w:rsid w:val="00B432B6"/>
    <w:rsid w:val="00BB3D61"/>
    <w:rsid w:val="00C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2B6"/>
    <w:rPr>
      <w:b/>
      <w:bCs/>
    </w:rPr>
  </w:style>
  <w:style w:type="character" w:styleId="a5">
    <w:name w:val="Hyperlink"/>
    <w:basedOn w:val="a0"/>
    <w:uiPriority w:val="99"/>
    <w:semiHidden/>
    <w:unhideWhenUsed/>
    <w:rsid w:val="00B432B6"/>
    <w:rPr>
      <w:color w:val="0000FF"/>
      <w:u w:val="single"/>
    </w:rPr>
  </w:style>
  <w:style w:type="character" w:styleId="a6">
    <w:name w:val="Emphasis"/>
    <w:basedOn w:val="a0"/>
    <w:uiPriority w:val="20"/>
    <w:qFormat/>
    <w:rsid w:val="00B432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cp:lastPrinted>2021-02-07T09:57:00Z</cp:lastPrinted>
  <dcterms:created xsi:type="dcterms:W3CDTF">2021-02-07T09:32:00Z</dcterms:created>
  <dcterms:modified xsi:type="dcterms:W3CDTF">2023-02-23T16:07:00Z</dcterms:modified>
</cp:coreProperties>
</file>