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0" w:rsidRPr="005B5F81" w:rsidRDefault="00F16BAB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5B5F81">
        <w:rPr>
          <w:rFonts w:ascii="Arial" w:hAnsi="Arial" w:cs="Arial"/>
          <w:b/>
          <w:sz w:val="28"/>
          <w:szCs w:val="28"/>
        </w:rPr>
        <w:t xml:space="preserve">МАСТЕР – КЛАСС для воспитателей ДОО </w:t>
      </w:r>
      <w:r w:rsidR="00832123" w:rsidRPr="005B5F81">
        <w:rPr>
          <w:rFonts w:ascii="Arial" w:hAnsi="Arial" w:cs="Arial"/>
          <w:b/>
          <w:sz w:val="28"/>
          <w:szCs w:val="28"/>
        </w:rPr>
        <w:t>“Русские народные игры – источник житейской мудрости”</w:t>
      </w:r>
    </w:p>
    <w:p w:rsidR="00832123" w:rsidRPr="005B5F81" w:rsidRDefault="002338C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Ледяйкина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Н.В.</w:t>
      </w:r>
    </w:p>
    <w:p w:rsidR="00832123" w:rsidRPr="005B5F81" w:rsidRDefault="00832123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5B5F81">
        <w:rPr>
          <w:rFonts w:ascii="Arial" w:hAnsi="Arial" w:cs="Arial"/>
          <w:color w:val="333333"/>
          <w:sz w:val="28"/>
          <w:szCs w:val="28"/>
        </w:rPr>
        <w:t>: Помощь воспитателям ДОО в приобщении детей к культуре России через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русские народные игры</w:t>
      </w:r>
      <w:r w:rsidRPr="005B5F81">
        <w:rPr>
          <w:rFonts w:ascii="Arial" w:hAnsi="Arial" w:cs="Arial"/>
          <w:color w:val="333333"/>
          <w:sz w:val="28"/>
          <w:szCs w:val="28"/>
        </w:rPr>
        <w:t>.</w:t>
      </w:r>
    </w:p>
    <w:p w:rsidR="00832123" w:rsidRPr="005B5F81" w:rsidRDefault="00832123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832123" w:rsidRPr="005B5F81" w:rsidRDefault="00832123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832123" w:rsidRPr="005B5F81" w:rsidRDefault="00832123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- Организация и проведение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народных подвижных игр с воспитателями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дошкольного учреждения.</w:t>
      </w:r>
    </w:p>
    <w:p w:rsidR="00832123" w:rsidRPr="005B5F81" w:rsidRDefault="00832123" w:rsidP="002338C2">
      <w:pPr>
        <w:jc w:val="both"/>
        <w:rPr>
          <w:rFonts w:ascii="Arial" w:hAnsi="Arial" w:cs="Arial"/>
          <w:sz w:val="28"/>
          <w:szCs w:val="28"/>
        </w:rPr>
      </w:pPr>
    </w:p>
    <w:p w:rsidR="00832123" w:rsidRPr="005B5F81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«Без памяти нет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традиций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без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традиций нет культуры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832123" w:rsidRPr="005B5F81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культуры - нет воспитания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без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 - нет духовности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832123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духовности нет личности, без личности - нет </w:t>
      </w:r>
      <w:r w:rsid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народа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5B5F81" w:rsidRPr="005B5F81" w:rsidRDefault="005B5F8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2123" w:rsidRPr="005B5F81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 </w:t>
      </w:r>
      <w:r w:rsidRPr="005B5F81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ориентиров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рушатся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традиции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забываются обычаи, рвутся нити, связывающие старшее и младшее поколения. Сейчас очень актуальна проблема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основе русской национальной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культуры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 собрании национальных достижений.</w:t>
      </w:r>
    </w:p>
    <w:p w:rsidR="00891C00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Одной из основных задач духовно-нравственного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дошкольников является формирование у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общего представления о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культуре русского народа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ее богатстве и разнообразии, красоте и благородстве. </w:t>
      </w:r>
    </w:p>
    <w:p w:rsidR="00832123" w:rsidRPr="005B5F81" w:rsidRDefault="00832123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Народная культура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ценить духовное богатство, ум, талант и мудрость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народную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Воспитать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чувство национального патриотизма, гордости за свою страну.</w:t>
      </w:r>
    </w:p>
    <w:p w:rsidR="005F7561" w:rsidRPr="005B5F81" w:rsidRDefault="005F756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Народные традиции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передаваемые из поколения в поколения, создают в себе разнообразные средства и формы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F7561" w:rsidRPr="005B5F81" w:rsidRDefault="005F756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средствам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приобщения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дошкольников к этнической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культуре и традициям относятся народное творчество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декоративно-прикладное искусство, в том числе различные жанры устного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народного творчества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народные игры.</w:t>
      </w:r>
    </w:p>
    <w:p w:rsidR="005F7561" w:rsidRPr="005B5F81" w:rsidRDefault="005F756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Народные игры являются традиционным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средством педагогики. 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 Игра была естественным спутником жизни ребенка, 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источником радостных эмоций, обладающим великой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воспитательной силой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F7561" w:rsidRPr="005B5F81" w:rsidRDefault="005F756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детских играх сохранились отголоски древней старины, реалии ушедшего быта. В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народных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играх сохранился колорит обычаев, оригинальность самовыражения </w:t>
      </w:r>
      <w:r w:rsidRPr="005B5F81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народа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своеобразие языка, формы и содержание разговорных текстов. 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«Русские народные игры –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источник житейской мудрости»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«Чем лучше мы будем знать прошлое, тем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более глубоко и радостно поймём значение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творимого нами настоящего»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А. М. Горький</w:t>
      </w: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наше сложное время и особенно в Калининградской области, существует необходимость обогатить современный детск</w:t>
      </w:r>
      <w:r w:rsidR="00891C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ий сад забытыми народными традициями</w:t>
      </w: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B66E9" w:rsidRPr="005B5F81" w:rsidRDefault="00DB66E9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Русские народные игры отражают исконную любовь русского человека к веселью, удальству, молодечеству, движениям.</w:t>
      </w:r>
    </w:p>
    <w:p w:rsidR="00DB66E9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Богатство содержания, разнообразие форм, простота, высокая эмоциональная насыщенность, юмор, связь движений со словом, наличие таких элементов, как игровой зачин, считалки, </w:t>
      </w:r>
      <w:proofErr w:type="spell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заклички</w:t>
      </w:r>
      <w:proofErr w:type="spell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приговоры, разыгрывание фантов, выбор водящего, образность содержания – особенности народных игр. </w:t>
      </w:r>
    </w:p>
    <w:p w:rsidR="00DB66E9" w:rsidRPr="005B5F81" w:rsidRDefault="00DB66E9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Воспитательное значение народных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игр трудно переоценить, вот почему педагог должен уметь использовать их в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воспитательно</w:t>
      </w:r>
      <w:r w:rsidRPr="005B5F81">
        <w:rPr>
          <w:rFonts w:ascii="Arial" w:hAnsi="Arial" w:cs="Arial"/>
          <w:color w:val="333333"/>
          <w:sz w:val="28"/>
          <w:szCs w:val="28"/>
        </w:rPr>
        <w:t>-образовательном процессе. При организации и выборе игр необходимо учитывать многие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факторы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891C00" w:rsidRDefault="00DB66E9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• Возраст играющих. Для детей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(малышей)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следует брать наиболее простые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5B5F81">
        <w:rPr>
          <w:rFonts w:ascii="Arial" w:hAnsi="Arial" w:cs="Arial"/>
          <w:color w:val="333333"/>
          <w:sz w:val="28"/>
          <w:szCs w:val="28"/>
        </w:rPr>
        <w:t xml:space="preserve">, постепенно усложняя их за счет введения новых элементов и более сложных правил. </w:t>
      </w:r>
    </w:p>
    <w:p w:rsidR="00DB66E9" w:rsidRPr="005B5F81" w:rsidRDefault="00DB66E9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• Место для проведения игр.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могут проводиться в зале, комнате, просторном коридоре, на воздухе. Если они проводятся в помещении, то его необходимо предварительно проветрить и тщательно убрать.</w:t>
      </w:r>
    </w:p>
    <w:p w:rsidR="00DB66E9" w:rsidRPr="005B5F81" w:rsidRDefault="00DB66E9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• Количество участников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5B5F81">
        <w:rPr>
          <w:rFonts w:ascii="Arial" w:hAnsi="Arial" w:cs="Arial"/>
          <w:color w:val="333333"/>
          <w:sz w:val="28"/>
          <w:szCs w:val="28"/>
        </w:rPr>
        <w:t>. Не обязательно проводить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сразу со всей группой, особенно если помещение небольшое. Можно разделить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детей</w:t>
      </w:r>
      <w:r w:rsidRPr="005B5F81">
        <w:rPr>
          <w:rFonts w:ascii="Arial" w:hAnsi="Arial" w:cs="Arial"/>
          <w:color w:val="333333"/>
          <w:sz w:val="28"/>
          <w:szCs w:val="28"/>
        </w:rPr>
        <w:t>: мальчиков и девочек, сильных и слабых, играющих и судей и так далее. Участие в игре должно быть интересным для каждого ребенка.</w:t>
      </w:r>
    </w:p>
    <w:p w:rsidR="00DB66E9" w:rsidRPr="005B5F81" w:rsidRDefault="00DB66E9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lastRenderedPageBreak/>
        <w:t>• Наличие инвентаря для игр. Для многих игр нужен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инвентарь</w:t>
      </w:r>
      <w:r w:rsidRPr="005B5F81">
        <w:rPr>
          <w:rFonts w:ascii="Arial" w:hAnsi="Arial" w:cs="Arial"/>
          <w:color w:val="333333"/>
          <w:sz w:val="28"/>
          <w:szCs w:val="28"/>
        </w:rPr>
        <w:t>: мячи, скакалки, флажки и тому подобное. Он должен быть подготовлен заранее и в достаточном количестве.</w:t>
      </w:r>
    </w:p>
    <w:p w:rsidR="00DB66E9" w:rsidRPr="005B5F81" w:rsidRDefault="00DB66E9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группах раннего возраста мы используем народные игры, обращённые индивидуально к малышу. Его забавляют, развлекают несложными играми, играми-прибаутками. Тут и «Ладушки», и «Сорока- ворона», и «Петушок-золотой гребешок». Подрастает ребёнок, приходит черёд </w:t>
      </w:r>
      <w:proofErr w:type="spell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пестушкам</w:t>
      </w:r>
      <w:proofErr w:type="spell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да </w:t>
      </w:r>
      <w:proofErr w:type="spell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потешкам</w:t>
      </w:r>
      <w:proofErr w:type="spell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Потешки</w:t>
      </w:r>
      <w:proofErr w:type="spell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хоть и просты, а несут свой смысл «урок» </w:t>
      </w:r>
      <w:proofErr w:type="gram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proofErr w:type="spellStart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proofErr w:type="gram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одатая</w:t>
      </w:r>
      <w:proofErr w:type="spellEnd"/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коза грозит рогами тем, «кто каши не ест, молока не пьёт».</w:t>
      </w:r>
    </w:p>
    <w:p w:rsidR="00DB66E9" w:rsidRPr="005B5F81" w:rsidRDefault="00DB66E9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Целый ряд детских игр основан на соединении песни сдвижением. Это игры хороводные. Действие здесь осуществляется в ритме, словах и текстах, ребёнок драматизирует то, о чём поётся в песне.</w:t>
      </w:r>
    </w:p>
    <w:p w:rsidR="00DB66E9" w:rsidRPr="00891C00" w:rsidRDefault="00891C00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 широко вести</w:t>
      </w:r>
      <w:r w:rsidR="00DB66E9"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пропаганду русских народных игр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работе с родителями. Можно провести </w:t>
      </w:r>
      <w:r w:rsidRPr="00891C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“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Вечер народной игры</w:t>
      </w:r>
      <w:r w:rsidRPr="00891C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 участии родителей. Можно составить каталог народных игр для ознакомления родителями.</w:t>
      </w:r>
    </w:p>
    <w:p w:rsidR="00DB66E9" w:rsidRPr="005B5F81" w:rsidRDefault="00DB66E9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Можно организовать кружок «Подвижные народные игры». Цель такой работы заключается в том, чтобы, знакомя детей с народными играми, возродить добрую традицию – передавать игровой опыт прежних поколений, воспитывать у детей интерес к народным играм. Работа кружка проводится в разных формах: игра-соревнование «Кто больше знает считалок?», конкурс рисунков на </w:t>
      </w:r>
      <w:r w:rsidR="00891C0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народную тематику, «посиделки».</w:t>
      </w:r>
    </w:p>
    <w:p w:rsidR="00DB66E9" w:rsidRPr="005B5F81" w:rsidRDefault="00891C00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же можно п</w:t>
      </w:r>
      <w:r w:rsidR="00DB66E9"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ести </w:t>
      </w:r>
      <w:r w:rsidR="00DB66E9"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праздник «День подвижной игры». Скоморохи зазывают детей поиграть, свою удаль показать, покататься на карусели, показать свою силу. молодецкую. Народные игры проводят с детьми различные сказочные герои</w:t>
      </w:r>
      <w:r w:rsidR="00E40D9F"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40D9F" w:rsidRPr="005B5F81" w:rsidRDefault="00E40D9F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народных играх дети на собственном опыте убеждаются в необходимости по-честному, по-доброму ладить с товарищами. В них дети усваивают такие правила, как: «Играть честно, не обманывая товарищей», «Один за всех, все за одного», «Никому никогда не причиняй боли в игре», «Выдержка, стойкость, терпение».</w:t>
      </w:r>
    </w:p>
    <w:p w:rsidR="00B01832" w:rsidRDefault="00E40D9F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B5F8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«Маленькие дети играют, как птица поёт» - эти слова ёмко и образно выделяют главное: игра- естественное состояние ребёнка, его основное занятие. «В игре развиваются силы ребёнка, Твёрже делается рука, гибче тело, вернее глаз, развиваются сообразительность, находчивость, инициатива.»</w:t>
      </w:r>
    </w:p>
    <w:p w:rsidR="00891C00" w:rsidRDefault="00891C00" w:rsidP="002338C2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B5F81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«Пока молоды, резвитесь, играйте, смейтесь, чтобы не сожалеть позднее!»</w:t>
      </w:r>
    </w:p>
    <w:p w:rsidR="00B01832" w:rsidRDefault="00B01832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теперь я хочу предложить Вам поиграть.</w:t>
      </w:r>
    </w:p>
    <w:p w:rsidR="00B01832" w:rsidRPr="005B5F81" w:rsidRDefault="00B01832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bookmarkEnd w:id="0"/>
    <w:p w:rsidR="00891C00" w:rsidRPr="00B01832" w:rsidRDefault="00891C00" w:rsidP="002338C2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</w:p>
    <w:p w:rsidR="00E40D9F" w:rsidRPr="00B01832" w:rsidRDefault="00E40D9F" w:rsidP="002338C2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B018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СЧИТАЛКИ</w:t>
      </w:r>
      <w:r w:rsidRPr="00B018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-US" w:eastAsia="ru-RU"/>
        </w:rPr>
        <w:t>:</w:t>
      </w:r>
    </w:p>
    <w:p w:rsidR="00E40D9F" w:rsidRPr="005B5F81" w:rsidRDefault="00E40D9F" w:rsidP="002338C2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Мышка Наташка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Кушала кашку.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Съела всю кашку,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Вылизала чашку.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Валенки надела,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Тебе водить велела.</w:t>
      </w:r>
    </w:p>
    <w:p w:rsidR="00B4590E" w:rsidRPr="005B5F81" w:rsidRDefault="00B4590E" w:rsidP="002338C2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Раз, два, три, четыре, пять!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Мы собрались поиграть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К нам сова прилетела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И тебе водить велела.</w:t>
      </w:r>
    </w:p>
    <w:p w:rsidR="00B4590E" w:rsidRPr="005B5F81" w:rsidRDefault="00B4590E" w:rsidP="002338C2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Конь ретивый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С длинной гривой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Скачет, скачет по полям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Тут и там, тут и там!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Сюда мчится он.</w:t>
      </w:r>
    </w:p>
    <w:p w:rsidR="00B4590E" w:rsidRPr="005B5F81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Выходи из круга вон!</w:t>
      </w:r>
    </w:p>
    <w:p w:rsidR="00B4590E" w:rsidRDefault="00B4590E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</w:p>
    <w:p w:rsidR="00B01832" w:rsidRPr="00B01832" w:rsidRDefault="00B01832" w:rsidP="002338C2">
      <w:pPr>
        <w:pStyle w:val="a3"/>
        <w:spacing w:before="225" w:beforeAutospacing="0" w:after="225" w:afterAutospacing="0"/>
        <w:ind w:left="720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B01832">
        <w:rPr>
          <w:rFonts w:ascii="Arial" w:hAnsi="Arial" w:cs="Arial"/>
          <w:b/>
          <w:color w:val="333333"/>
          <w:sz w:val="28"/>
          <w:szCs w:val="28"/>
          <w:u w:val="single"/>
        </w:rPr>
        <w:t>ИГРЫ ДЛЯ САМЫХ МАЛЕНЬКИХ</w:t>
      </w:r>
      <w:r w:rsidRPr="00894980">
        <w:rPr>
          <w:rFonts w:ascii="Arial" w:hAnsi="Arial" w:cs="Arial"/>
          <w:b/>
          <w:color w:val="333333"/>
          <w:sz w:val="28"/>
          <w:szCs w:val="28"/>
          <w:u w:val="single"/>
        </w:rPr>
        <w:t>:</w:t>
      </w:r>
    </w:p>
    <w:p w:rsidR="00E40D9F" w:rsidRPr="005B5F81" w:rsidRDefault="00E40D9F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40D9F" w:rsidRPr="005B5F81" w:rsidRDefault="00E40D9F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Вместе с ребенком поводите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хоровод со словами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По ровненькой дорожке,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lastRenderedPageBreak/>
        <w:t>По ровненькой дорожке,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Шагают наши ножки,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Шагают наши ножки.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По пням, по кочкам, по камушкам,</w:t>
      </w: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По камушкам, в яму – бух!</w:t>
      </w:r>
    </w:p>
    <w:p w:rsidR="00E40D9F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На последней строчке присядьте.</w:t>
      </w:r>
    </w:p>
    <w:p w:rsidR="00B01832" w:rsidRPr="005B5F81" w:rsidRDefault="00B01832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4590E" w:rsidRPr="00B01832" w:rsidRDefault="00B4590E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01832">
        <w:rPr>
          <w:rFonts w:ascii="Arial" w:hAnsi="Arial" w:cs="Arial"/>
          <w:b/>
          <w:color w:val="333333"/>
          <w:sz w:val="28"/>
          <w:szCs w:val="28"/>
        </w:rPr>
        <w:t>Игра</w:t>
      </w:r>
      <w:r w:rsidRPr="00B01832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B01832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B01832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Ловишки</w:t>
      </w:r>
      <w:proofErr w:type="spellEnd"/>
      <w:r w:rsidRPr="00B01832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B4590E" w:rsidRPr="005B5F81" w:rsidRDefault="00B4590E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 xml:space="preserve">По считалке выбирается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ловишка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>, который становится в центре, остальные встают вокруг него, берутся за руки. По сигналу педагога дети начинают движение в правую сторону.</w:t>
      </w:r>
    </w:p>
    <w:p w:rsidR="00B4590E" w:rsidRPr="005B5F81" w:rsidRDefault="00B4590E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B4590E" w:rsidRPr="005B5F81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Зима пришла</w:t>
      </w:r>
    </w:p>
    <w:p w:rsidR="00B4590E" w:rsidRPr="005B5F81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Холод принесла</w:t>
      </w:r>
    </w:p>
    <w:p w:rsidR="00B4590E" w:rsidRPr="005B5F81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Зиму примечаем</w:t>
      </w:r>
    </w:p>
    <w:p w:rsidR="00B4590E" w:rsidRPr="005B5F81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 xml:space="preserve">В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ловишки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играем</w:t>
      </w:r>
    </w:p>
    <w:p w:rsidR="00B4590E" w:rsidRPr="005B5F81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Раз, два, три, лови!</w:t>
      </w:r>
    </w:p>
    <w:p w:rsidR="00B4590E" w:rsidRDefault="00B4590E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 xml:space="preserve">После этих слов дети врассыпную разбегаются по спортивному залу.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Ловишка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ловит их. Пойманные дети отходят в сторону. Когда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ловишка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поймает 2-3 игроков, игра останавливается. Выбирается новый водящий, игра повторяется.</w:t>
      </w:r>
    </w:p>
    <w:p w:rsidR="00B01832" w:rsidRPr="00B01832" w:rsidRDefault="00B01832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B01832">
        <w:rPr>
          <w:rFonts w:ascii="Arial" w:hAnsi="Arial" w:cs="Arial"/>
          <w:b/>
          <w:color w:val="333333"/>
          <w:sz w:val="28"/>
          <w:szCs w:val="28"/>
          <w:u w:val="single"/>
        </w:rPr>
        <w:t>ИГРЫ ДЛЯ ДЕТЕЙ ПОСТАРШЕ</w:t>
      </w:r>
      <w:r w:rsidRPr="002338C2">
        <w:rPr>
          <w:rFonts w:ascii="Arial" w:hAnsi="Arial" w:cs="Arial"/>
          <w:b/>
          <w:color w:val="333333"/>
          <w:sz w:val="28"/>
          <w:szCs w:val="28"/>
          <w:u w:val="single"/>
        </w:rPr>
        <w:t>:</w:t>
      </w:r>
    </w:p>
    <w:p w:rsidR="00B4590E" w:rsidRPr="005B5F81" w:rsidRDefault="00B4590E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4590E" w:rsidRPr="00B01832" w:rsidRDefault="00B4590E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01832">
        <w:rPr>
          <w:rFonts w:ascii="Arial" w:hAnsi="Arial" w:cs="Arial"/>
          <w:b/>
          <w:color w:val="333333"/>
          <w:sz w:val="28"/>
          <w:szCs w:val="28"/>
        </w:rPr>
        <w:t>ДЕДУШКА ВОДЯНОЙ</w:t>
      </w:r>
    </w:p>
    <w:p w:rsidR="00B4590E" w:rsidRPr="005B5F81" w:rsidRDefault="00B4590E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Это игра на внимание и память.</w:t>
      </w:r>
    </w:p>
    <w:p w:rsidR="00B4590E" w:rsidRPr="005B5F81" w:rsidRDefault="00B4590E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 центре круга сидит Водяной. Дети вокруг него образуют круг и идут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хороводным шагом</w:t>
      </w:r>
      <w:r w:rsidRPr="005B5F81">
        <w:rPr>
          <w:rFonts w:ascii="Arial" w:hAnsi="Arial" w:cs="Arial"/>
          <w:color w:val="333333"/>
          <w:sz w:val="28"/>
          <w:szCs w:val="28"/>
        </w:rPr>
        <w:t>, приговаривая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тихонько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B4590E" w:rsidRPr="005B5F81" w:rsidRDefault="00B4590E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если Водяной мальчик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B4590E" w:rsidRPr="005B5F81" w:rsidRDefault="00B4590E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Дедушка Водяной, что сидишь ты под водой? Выгляни на чуточку, на одну минуточку.</w:t>
      </w:r>
    </w:p>
    <w:p w:rsidR="00B4590E" w:rsidRPr="005B5F81" w:rsidRDefault="00B4590E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если Водяной девочка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B4590E" w:rsidRPr="005B5F81" w:rsidRDefault="00B4590E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lastRenderedPageBreak/>
        <w:t>Бабушка Водяная, что сидишь ты и моргаешь? Выгляни на чуточку, на одну минуточку.</w:t>
      </w:r>
    </w:p>
    <w:p w:rsidR="00B4590E" w:rsidRPr="005B5F81" w:rsidRDefault="00B4590E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Когда дети произнесли эти слова,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подводит Водяного к одному из детей, и он наощупь должен определить, кто это. При этом глаза у Водяного закрыты. Если Водяной угадывает верно ребенка, то последний его сменяет.</w:t>
      </w:r>
    </w:p>
    <w:p w:rsidR="00E40D9F" w:rsidRPr="00B01832" w:rsidRDefault="00E40D9F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01832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Русская народная игра</w:t>
      </w:r>
      <w:r w:rsidRPr="00B01832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01832">
        <w:rPr>
          <w:rFonts w:ascii="Arial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«Золотые ворота»</w:t>
      </w:r>
    </w:p>
    <w:p w:rsidR="00E40D9F" w:rsidRPr="005B5F81" w:rsidRDefault="00E40D9F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Нельзя останавливаться перед воротами, размыкать руки.</w:t>
      </w:r>
    </w:p>
    <w:p w:rsidR="00E40D9F" w:rsidRPr="005B5F81" w:rsidRDefault="00E40D9F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 начале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Fonts w:ascii="Arial" w:hAnsi="Arial" w:cs="Arial"/>
          <w:color w:val="333333"/>
          <w:sz w:val="28"/>
          <w:szCs w:val="28"/>
        </w:rPr>
        <w:t>выбирают солнце и месяц. Они надевают соответствующие шапочки, становятся лицом друг к другу, берутся за руки и поднимают их, образуя ворота. Остальные играющие также берутся за руки и вереницей идут через ворота.</w:t>
      </w:r>
    </w:p>
    <w:p w:rsidR="00E40D9F" w:rsidRPr="005B5F81" w:rsidRDefault="00E40D9F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B5F81">
        <w:rPr>
          <w:rFonts w:ascii="Arial" w:hAnsi="Arial" w:cs="Arial"/>
          <w:color w:val="333333"/>
          <w:sz w:val="28"/>
          <w:szCs w:val="28"/>
        </w:rPr>
        <w:t>: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Золотые ворота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Пропускают не всегда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Первый раз прощается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Второй – запрещается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А на третий раз</w:t>
      </w:r>
    </w:p>
    <w:p w:rsidR="00E40D9F" w:rsidRPr="005B5F81" w:rsidRDefault="00E40D9F" w:rsidP="002338C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Не пропустим вас!</w:t>
      </w:r>
    </w:p>
    <w:p w:rsidR="00E40D9F" w:rsidRDefault="00E40D9F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 xml:space="preserve">Ворота закрываются на последнем слове и ловят того, кто в этот момент проходил через них. Дети, зная, что ворота закрываются в конце стихотворения, спешат быстро проскочить в них. Пойманный игрок становится за солнцем или </w:t>
      </w:r>
      <w:proofErr w:type="gramStart"/>
      <w:r w:rsidRPr="005B5F81">
        <w:rPr>
          <w:rFonts w:ascii="Arial" w:hAnsi="Arial" w:cs="Arial"/>
          <w:color w:val="333333"/>
          <w:sz w:val="28"/>
          <w:szCs w:val="28"/>
        </w:rPr>
        <w:t>месяцем</w:t>
      </w:r>
      <w:proofErr w:type="gramEnd"/>
      <w:r w:rsidRPr="005B5F81">
        <w:rPr>
          <w:rFonts w:ascii="Arial" w:hAnsi="Arial" w:cs="Arial"/>
          <w:color w:val="333333"/>
          <w:sz w:val="28"/>
          <w:szCs w:val="28"/>
        </w:rPr>
        <w:t xml:space="preserve"> и игра продолжается до тех пор, пока все игроки не будут разделены на две</w:t>
      </w:r>
      <w:r w:rsidRPr="005B5F8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B5F81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группы</w:t>
      </w:r>
      <w:r w:rsidRPr="005B5F81">
        <w:rPr>
          <w:rFonts w:ascii="Arial" w:hAnsi="Arial" w:cs="Arial"/>
          <w:color w:val="333333"/>
          <w:sz w:val="28"/>
          <w:szCs w:val="28"/>
        </w:rPr>
        <w:t>.</w:t>
      </w:r>
    </w:p>
    <w:p w:rsidR="00B01832" w:rsidRDefault="00B01832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Затем можно поиграть в игру </w:t>
      </w:r>
      <w:r w:rsidRPr="00B01832">
        <w:rPr>
          <w:rFonts w:ascii="Arial" w:hAnsi="Arial" w:cs="Arial"/>
          <w:color w:val="333333"/>
          <w:sz w:val="28"/>
          <w:szCs w:val="28"/>
        </w:rPr>
        <w:t>“</w:t>
      </w:r>
      <w:r>
        <w:rPr>
          <w:rFonts w:ascii="Arial" w:hAnsi="Arial" w:cs="Arial"/>
          <w:color w:val="333333"/>
          <w:sz w:val="28"/>
          <w:szCs w:val="28"/>
        </w:rPr>
        <w:t>Репка</w:t>
      </w:r>
      <w:r w:rsidRPr="00B01832">
        <w:rPr>
          <w:rFonts w:ascii="Arial" w:hAnsi="Arial" w:cs="Arial"/>
          <w:color w:val="333333"/>
          <w:sz w:val="28"/>
          <w:szCs w:val="28"/>
        </w:rPr>
        <w:t>”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B01832" w:rsidRDefault="00B01832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01832" w:rsidRPr="00B01832" w:rsidRDefault="00B01832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01832">
        <w:rPr>
          <w:rFonts w:ascii="Arial" w:hAnsi="Arial" w:cs="Arial"/>
          <w:b/>
          <w:color w:val="333333"/>
          <w:sz w:val="28"/>
          <w:szCs w:val="28"/>
        </w:rPr>
        <w:t>Репка:</w:t>
      </w:r>
    </w:p>
    <w:p w:rsidR="00B01832" w:rsidRPr="005B5F81" w:rsidRDefault="00B01832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Дети встают в две колонны, ведущие встают лицом друг к другу. Произносят слова:</w:t>
      </w:r>
    </w:p>
    <w:p w:rsidR="00B01832" w:rsidRPr="005B5F81" w:rsidRDefault="00B01832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>“Тяни репку, тяни крепко. Тяни, тяни на раз, два, три”. И тянут колонна колонну.</w:t>
      </w:r>
    </w:p>
    <w:p w:rsidR="00B01832" w:rsidRPr="00B01832" w:rsidRDefault="00B01832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4590E" w:rsidRPr="005B5F81" w:rsidRDefault="00B4590E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B5F81" w:rsidRPr="005B5F81" w:rsidRDefault="005B5F81" w:rsidP="00233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01832">
        <w:rPr>
          <w:rFonts w:ascii="Arial" w:hAnsi="Arial" w:cs="Arial"/>
          <w:b/>
          <w:bCs/>
          <w:color w:val="000000"/>
          <w:sz w:val="28"/>
          <w:szCs w:val="28"/>
        </w:rPr>
        <w:t>Зелёная репка</w:t>
      </w:r>
      <w:proofErr w:type="gramStart"/>
      <w:r w:rsidRPr="005B5F81">
        <w:rPr>
          <w:rFonts w:ascii="Arial" w:hAnsi="Arial" w:cs="Arial"/>
          <w:color w:val="000000"/>
          <w:sz w:val="28"/>
          <w:szCs w:val="28"/>
        </w:rPr>
        <w:t> </w:t>
      </w:r>
      <w:r w:rsidRPr="005B5F81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5B5F81">
        <w:rPr>
          <w:rFonts w:ascii="Arial" w:hAnsi="Arial" w:cs="Arial"/>
          <w:color w:val="000000"/>
          <w:sz w:val="28"/>
          <w:szCs w:val="28"/>
        </w:rPr>
        <w:t>се играющие встают в круг, берутся за руки, поют песню: </w:t>
      </w:r>
      <w:r w:rsidRPr="005B5F81">
        <w:rPr>
          <w:rFonts w:ascii="Arial" w:hAnsi="Arial" w:cs="Arial"/>
          <w:color w:val="000000"/>
          <w:sz w:val="28"/>
          <w:szCs w:val="28"/>
        </w:rPr>
        <w:br/>
        <w:t>Зелёная репка, держись крепко, </w:t>
      </w:r>
      <w:r w:rsidRPr="005B5F81">
        <w:rPr>
          <w:rFonts w:ascii="Arial" w:hAnsi="Arial" w:cs="Arial"/>
          <w:color w:val="000000"/>
          <w:sz w:val="28"/>
          <w:szCs w:val="28"/>
        </w:rPr>
        <w:br/>
        <w:t>кто оборвётся, тот не вернётся. </w:t>
      </w:r>
      <w:r w:rsidRPr="005B5F81">
        <w:rPr>
          <w:rFonts w:ascii="Arial" w:hAnsi="Arial" w:cs="Arial"/>
          <w:color w:val="000000"/>
          <w:sz w:val="28"/>
          <w:szCs w:val="28"/>
        </w:rPr>
        <w:br/>
        <w:t>Раз, два, три. </w:t>
      </w:r>
      <w:r w:rsidRPr="005B5F81">
        <w:rPr>
          <w:rFonts w:ascii="Arial" w:hAnsi="Arial" w:cs="Arial"/>
          <w:color w:val="000000"/>
          <w:sz w:val="28"/>
          <w:szCs w:val="28"/>
        </w:rPr>
        <w:br/>
        <w:t xml:space="preserve">На счёт «три» все проворачиваются вокруг себя кому как захочется, но </w:t>
      </w:r>
      <w:r w:rsidRPr="005B5F81">
        <w:rPr>
          <w:rFonts w:ascii="Arial" w:hAnsi="Arial" w:cs="Arial"/>
          <w:color w:val="000000"/>
          <w:sz w:val="28"/>
          <w:szCs w:val="28"/>
        </w:rPr>
        <w:lastRenderedPageBreak/>
        <w:t>руки стараются не расцеплять. Кто разорвёт руки, входит в круг, остальные повторяют песню. И так несколько раз. </w:t>
      </w:r>
      <w:r w:rsidRPr="005B5F81">
        <w:rPr>
          <w:rFonts w:ascii="Arial" w:hAnsi="Arial" w:cs="Arial"/>
          <w:color w:val="000000"/>
          <w:sz w:val="28"/>
          <w:szCs w:val="28"/>
        </w:rPr>
        <w:br/>
      </w:r>
    </w:p>
    <w:p w:rsidR="005B5F81" w:rsidRPr="00B01832" w:rsidRDefault="005B5F81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01832">
        <w:rPr>
          <w:rFonts w:ascii="Arial" w:hAnsi="Arial" w:cs="Arial"/>
          <w:b/>
          <w:color w:val="333333"/>
          <w:sz w:val="28"/>
          <w:szCs w:val="28"/>
        </w:rPr>
        <w:t>Огород</w:t>
      </w:r>
    </w:p>
    <w:p w:rsidR="005B5F81" w:rsidRPr="005B5F81" w:rsidRDefault="005B5F81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5F81">
        <w:rPr>
          <w:rFonts w:ascii="Arial" w:hAnsi="Arial" w:cs="Arial"/>
          <w:color w:val="333333"/>
          <w:sz w:val="28"/>
          <w:szCs w:val="28"/>
        </w:rPr>
        <w:t xml:space="preserve">Дети стоят в кругу. Водящий в центре. Все игроки загадывают в уме овощ (или выбирают картинку с овощем) Идут по кругу и приговаривают “Как повадился народ ко Ванюше в огород. В огороде тын, тын, у Ванюши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дрын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дрын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” или вариант для девочки “Как повадился народ ко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Марьюшке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в огород. В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орогоде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бочка, у </w:t>
      </w:r>
      <w:proofErr w:type="spellStart"/>
      <w:r w:rsidRPr="005B5F81">
        <w:rPr>
          <w:rFonts w:ascii="Arial" w:hAnsi="Arial" w:cs="Arial"/>
          <w:color w:val="333333"/>
          <w:sz w:val="28"/>
          <w:szCs w:val="28"/>
        </w:rPr>
        <w:t>Марьюшки</w:t>
      </w:r>
      <w:proofErr w:type="spellEnd"/>
      <w:r w:rsidRPr="005B5F81">
        <w:rPr>
          <w:rFonts w:ascii="Arial" w:hAnsi="Arial" w:cs="Arial"/>
          <w:color w:val="333333"/>
          <w:sz w:val="28"/>
          <w:szCs w:val="28"/>
        </w:rPr>
        <w:t xml:space="preserve"> дочка”. Далее водящий называет овощ, дети, кто загадал этот овощ, перебегают через круг, водящий ловит.</w:t>
      </w:r>
    </w:p>
    <w:p w:rsidR="005B5F81" w:rsidRPr="005B5F81" w:rsidRDefault="005B5F81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B5F81" w:rsidRDefault="005B5F81" w:rsidP="00233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8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Дударь </w:t>
      </w:r>
      <w:r w:rsidRPr="005B5F8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Выбирается Дударь, становится в круг. Вокруг него идёт хоровод и поёт песню: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Дударь, Дударь, </w:t>
      </w:r>
      <w:proofErr w:type="spellStart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Дударище</w:t>
      </w:r>
      <w:proofErr w:type="spellEnd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старый, старый </w:t>
      </w:r>
      <w:proofErr w:type="spellStart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старичище</w:t>
      </w:r>
      <w:proofErr w:type="spellEnd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Его под колоду, его под сырую,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его под гнилую.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Дударь, Дударь, что болит?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Дударь показывает и называет, что у него болит (рука, голова, спина, коленка и т.д.), все кладут руки друг другу на это место и снова начинают ходить по кругу с песней.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Дударь, Дударь, </w:t>
      </w:r>
      <w:proofErr w:type="spellStart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Дударище</w:t>
      </w:r>
      <w:proofErr w:type="spellEnd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старый, старый </w:t>
      </w:r>
      <w:proofErr w:type="spellStart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старичище</w:t>
      </w:r>
      <w:proofErr w:type="spellEnd"/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 т.д. </w:t>
      </w:r>
      <w:r w:rsidRPr="005B5F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надоест играть, Дударь говорит: «Выздоровел!»</w:t>
      </w:r>
    </w:p>
    <w:p w:rsidR="00DD184A" w:rsidRDefault="00DD184A" w:rsidP="00233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4A" w:rsidRDefault="00DD184A" w:rsidP="00233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4A" w:rsidRPr="00DD184A" w:rsidRDefault="00DD184A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Ценность </w:t>
      </w:r>
      <w:r w:rsidRPr="00DD184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народных традиций огромна</w:t>
      </w:r>
      <w:r w:rsidRPr="00DD18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их утрата </w:t>
      </w:r>
      <w:r w:rsidRPr="00DD184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невосполнима</w:t>
      </w:r>
      <w:r w:rsidRPr="00DD18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какими бы то ни было материальными благами. Если полностью утеряны все </w:t>
      </w:r>
      <w:r w:rsidRPr="00DD184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традиции</w:t>
      </w:r>
      <w:r w:rsidRPr="00DD18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может встать под сомнение само чувствование </w:t>
      </w:r>
      <w:r w:rsidRPr="00DD184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народа</w:t>
      </w:r>
      <w:r w:rsidRPr="00DD18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D184A" w:rsidRPr="005B5F81" w:rsidRDefault="00DD184A" w:rsidP="00233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F81" w:rsidRPr="005B5F81" w:rsidRDefault="005B5F81" w:rsidP="002338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4590E" w:rsidRPr="005B5F81" w:rsidRDefault="00B4590E" w:rsidP="002338C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E40D9F" w:rsidRPr="005B5F81" w:rsidRDefault="00E40D9F" w:rsidP="002338C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E40D9F" w:rsidRPr="005B5F81" w:rsidRDefault="00E40D9F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7561" w:rsidRPr="005B5F81" w:rsidRDefault="005F7561" w:rsidP="002338C2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7561" w:rsidRPr="005B5F81" w:rsidRDefault="005F7561" w:rsidP="002338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2123" w:rsidRPr="005B5F81" w:rsidRDefault="00832123" w:rsidP="002338C2">
      <w:pPr>
        <w:jc w:val="both"/>
        <w:rPr>
          <w:rFonts w:ascii="Arial" w:hAnsi="Arial" w:cs="Arial"/>
          <w:sz w:val="28"/>
          <w:szCs w:val="28"/>
        </w:rPr>
      </w:pPr>
    </w:p>
    <w:sectPr w:rsidR="00832123" w:rsidRPr="005B5F81" w:rsidSect="0098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7A"/>
    <w:multiLevelType w:val="hybridMultilevel"/>
    <w:tmpl w:val="2F9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8B"/>
    <w:rsid w:val="002338C2"/>
    <w:rsid w:val="005B5F81"/>
    <w:rsid w:val="005F7561"/>
    <w:rsid w:val="00832123"/>
    <w:rsid w:val="00840522"/>
    <w:rsid w:val="00891C00"/>
    <w:rsid w:val="00894980"/>
    <w:rsid w:val="00985896"/>
    <w:rsid w:val="0099378B"/>
    <w:rsid w:val="00B01832"/>
    <w:rsid w:val="00B4590E"/>
    <w:rsid w:val="00DB66E9"/>
    <w:rsid w:val="00DD184A"/>
    <w:rsid w:val="00E40D9F"/>
    <w:rsid w:val="00E81630"/>
    <w:rsid w:val="00F1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123"/>
  </w:style>
  <w:style w:type="character" w:styleId="a4">
    <w:name w:val="Strong"/>
    <w:basedOn w:val="a0"/>
    <w:uiPriority w:val="22"/>
    <w:qFormat/>
    <w:rsid w:val="00832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1</cp:lastModifiedBy>
  <cp:revision>3</cp:revision>
  <cp:lastPrinted>2016-11-30T13:10:00Z</cp:lastPrinted>
  <dcterms:created xsi:type="dcterms:W3CDTF">2016-11-30T10:03:00Z</dcterms:created>
  <dcterms:modified xsi:type="dcterms:W3CDTF">2021-12-06T15:37:00Z</dcterms:modified>
</cp:coreProperties>
</file>