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B0" w:rsidRDefault="00BE30B2" w:rsidP="0076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</w:t>
      </w:r>
      <w:r w:rsidRPr="00377A48">
        <w:rPr>
          <w:rFonts w:ascii="Times New Roman" w:hAnsi="Times New Roman" w:cs="Times New Roman"/>
          <w:sz w:val="28"/>
          <w:szCs w:val="28"/>
        </w:rPr>
        <w:t>к «</w:t>
      </w:r>
      <w:r w:rsidR="007646B0">
        <w:rPr>
          <w:rFonts w:ascii="Times New Roman" w:hAnsi="Times New Roman" w:cs="Times New Roman"/>
          <w:sz w:val="28"/>
          <w:szCs w:val="28"/>
        </w:rPr>
        <w:t xml:space="preserve">Бодрящая гимнастика после сна. Разные формы ее проведения». </w:t>
      </w:r>
      <w:hyperlink r:id="rId4" w:history="1">
        <w:r w:rsidR="007646B0" w:rsidRPr="003D2A8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https://www.youtube.com/watch?v=USODhY7XJhA</w:t>
        </w:r>
      </w:hyperlink>
    </w:p>
    <w:p w:rsidR="0074669C" w:rsidRPr="00BE30B2" w:rsidRDefault="007646B0" w:rsidP="007646B0">
      <w:pPr>
        <w:spacing w:after="0" w:line="240" w:lineRule="auto"/>
        <w:ind w:firstLine="709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Иевлева С.Ю., Пугачева Е.В., Зайцева А.А., Решетова Н.Ю.</w:t>
      </w:r>
    </w:p>
    <w:sectPr w:rsidR="0074669C" w:rsidRPr="00BE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36"/>
    <w:rsid w:val="00287536"/>
    <w:rsid w:val="0074669C"/>
    <w:rsid w:val="007646B0"/>
    <w:rsid w:val="00BE30B2"/>
    <w:rsid w:val="00D61F0C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DAF4-AFDC-4223-A4E2-BEBCC993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SODhY7XJ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2022-02-18T09:26:00Z</dcterms:created>
  <dcterms:modified xsi:type="dcterms:W3CDTF">2022-02-18T11:43:00Z</dcterms:modified>
</cp:coreProperties>
</file>