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51" w:rsidRPr="00B03581" w:rsidRDefault="00090751" w:rsidP="00090751">
      <w:pPr>
        <w:tabs>
          <w:tab w:val="left" w:pos="9355"/>
        </w:tabs>
        <w:ind w:right="355" w:firstLine="709"/>
        <w:jc w:val="center"/>
        <w:rPr>
          <w:b/>
          <w:sz w:val="28"/>
          <w:szCs w:val="28"/>
        </w:rPr>
      </w:pPr>
      <w:r w:rsidRPr="00B03581">
        <w:rPr>
          <w:b/>
          <w:sz w:val="28"/>
          <w:szCs w:val="28"/>
        </w:rPr>
        <w:t>АДМИНИСТРАЦИЯ ГОРОДСКОГО ОКРУГА САРАНСК</w:t>
      </w:r>
    </w:p>
    <w:p w:rsidR="00090751" w:rsidRPr="00B03581" w:rsidRDefault="00090751" w:rsidP="00090751">
      <w:pPr>
        <w:ind w:right="355" w:firstLine="709"/>
        <w:jc w:val="center"/>
        <w:rPr>
          <w:b/>
          <w:sz w:val="28"/>
          <w:szCs w:val="28"/>
        </w:rPr>
      </w:pPr>
      <w:r w:rsidRPr="00B03581">
        <w:rPr>
          <w:b/>
          <w:sz w:val="28"/>
          <w:szCs w:val="28"/>
        </w:rPr>
        <w:t>ДЕПАРТАМЕНТ ПО СОЦИАЛЬНОЙ ПОЛИТИКЕ</w:t>
      </w:r>
    </w:p>
    <w:p w:rsidR="00090751" w:rsidRPr="00B03581" w:rsidRDefault="00090751" w:rsidP="00090751">
      <w:pPr>
        <w:ind w:right="355" w:firstLine="709"/>
        <w:jc w:val="center"/>
        <w:rPr>
          <w:b/>
          <w:sz w:val="28"/>
          <w:szCs w:val="28"/>
        </w:rPr>
      </w:pPr>
      <w:r w:rsidRPr="00B03581">
        <w:rPr>
          <w:b/>
          <w:sz w:val="28"/>
          <w:szCs w:val="28"/>
        </w:rPr>
        <w:t>УПРАВЛЕНИЕ ОБРАЗОВАНИЯ</w:t>
      </w: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sz w:val="28"/>
          <w:szCs w:val="28"/>
        </w:rPr>
      </w:pPr>
    </w:p>
    <w:p w:rsidR="00090751" w:rsidRPr="00B03581" w:rsidRDefault="00090751" w:rsidP="00090751">
      <w:pPr>
        <w:ind w:right="355" w:firstLine="709"/>
        <w:jc w:val="center"/>
        <w:rPr>
          <w:b/>
          <w:sz w:val="32"/>
          <w:szCs w:val="32"/>
        </w:rPr>
      </w:pPr>
    </w:p>
    <w:p w:rsidR="00090751" w:rsidRPr="00B03581" w:rsidRDefault="00090751" w:rsidP="00090751">
      <w:pPr>
        <w:ind w:right="355" w:firstLine="709"/>
        <w:jc w:val="center"/>
        <w:rPr>
          <w:b/>
          <w:sz w:val="32"/>
          <w:szCs w:val="32"/>
        </w:rPr>
      </w:pPr>
      <w:r w:rsidRPr="00B03581">
        <w:rPr>
          <w:b/>
          <w:sz w:val="32"/>
          <w:szCs w:val="32"/>
        </w:rPr>
        <w:t>ПРОГРАММА ИННОВАЦИОННОЙ ДЕЯТЕЛЬНОСТИ</w:t>
      </w:r>
    </w:p>
    <w:p w:rsidR="00090751" w:rsidRPr="00B03581" w:rsidRDefault="00090751" w:rsidP="00090751">
      <w:pPr>
        <w:jc w:val="center"/>
        <w:rPr>
          <w:b/>
          <w:sz w:val="32"/>
          <w:szCs w:val="32"/>
        </w:rPr>
      </w:pPr>
      <w:r w:rsidRPr="00B03581">
        <w:rPr>
          <w:b/>
          <w:sz w:val="32"/>
          <w:szCs w:val="32"/>
        </w:rPr>
        <w:t xml:space="preserve">муниципального </w:t>
      </w:r>
      <w:r>
        <w:rPr>
          <w:b/>
          <w:sz w:val="32"/>
          <w:szCs w:val="32"/>
        </w:rPr>
        <w:t xml:space="preserve">автономного </w:t>
      </w:r>
      <w:r w:rsidRPr="00B03581">
        <w:rPr>
          <w:b/>
          <w:sz w:val="32"/>
          <w:szCs w:val="32"/>
        </w:rPr>
        <w:t>дошкольного образовательного учреждения</w:t>
      </w:r>
    </w:p>
    <w:p w:rsidR="00090751" w:rsidRPr="00B03581" w:rsidRDefault="00090751" w:rsidP="00090751">
      <w:pPr>
        <w:jc w:val="center"/>
        <w:rPr>
          <w:b/>
          <w:sz w:val="32"/>
          <w:szCs w:val="32"/>
        </w:rPr>
      </w:pPr>
      <w:r w:rsidRPr="00B03581">
        <w:rPr>
          <w:b/>
          <w:sz w:val="32"/>
          <w:szCs w:val="32"/>
        </w:rPr>
        <w:t>«</w:t>
      </w:r>
      <w:r>
        <w:rPr>
          <w:b/>
          <w:sz w:val="32"/>
          <w:szCs w:val="32"/>
        </w:rPr>
        <w:t>Центр развития ребенка - д</w:t>
      </w:r>
      <w:r w:rsidR="007127CA">
        <w:rPr>
          <w:b/>
          <w:sz w:val="32"/>
          <w:szCs w:val="32"/>
        </w:rPr>
        <w:t>етский сад №</w:t>
      </w:r>
      <w:r>
        <w:rPr>
          <w:b/>
          <w:sz w:val="32"/>
          <w:szCs w:val="32"/>
        </w:rPr>
        <w:t>73</w:t>
      </w:r>
      <w:r w:rsidRPr="00B03581">
        <w:rPr>
          <w:b/>
          <w:sz w:val="32"/>
          <w:szCs w:val="32"/>
        </w:rPr>
        <w:t>»</w:t>
      </w: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r w:rsidRPr="00B03581">
        <w:rPr>
          <w:b/>
          <w:sz w:val="32"/>
          <w:szCs w:val="32"/>
        </w:rPr>
        <w:t>«</w:t>
      </w:r>
      <w:r>
        <w:rPr>
          <w:b/>
          <w:sz w:val="32"/>
          <w:szCs w:val="32"/>
        </w:rPr>
        <w:t>Развитие познавательных процессов у детей дошкольного возраста по системе В.В.Воскобовича</w:t>
      </w:r>
      <w:r w:rsidRPr="00B03581">
        <w:rPr>
          <w:b/>
          <w:sz w:val="32"/>
          <w:szCs w:val="32"/>
        </w:rPr>
        <w:t>»</w:t>
      </w:r>
    </w:p>
    <w:p w:rsidR="00090751" w:rsidRDefault="00090751" w:rsidP="00090751">
      <w:pPr>
        <w:jc w:val="center"/>
        <w:rPr>
          <w:b/>
          <w:sz w:val="32"/>
          <w:szCs w:val="32"/>
        </w:rPr>
      </w:pPr>
    </w:p>
    <w:p w:rsidR="007127CA" w:rsidRDefault="007127CA" w:rsidP="00090751">
      <w:pPr>
        <w:jc w:val="center"/>
        <w:rPr>
          <w:b/>
          <w:sz w:val="32"/>
          <w:szCs w:val="32"/>
        </w:rPr>
      </w:pPr>
    </w:p>
    <w:p w:rsidR="007127CA" w:rsidRDefault="007127CA" w:rsidP="00090751">
      <w:pPr>
        <w:jc w:val="center"/>
        <w:rPr>
          <w:b/>
          <w:sz w:val="32"/>
          <w:szCs w:val="32"/>
        </w:rPr>
      </w:pPr>
    </w:p>
    <w:p w:rsidR="007127CA" w:rsidRDefault="007127CA" w:rsidP="007127CA">
      <w:pPr>
        <w:jc w:val="right"/>
        <w:rPr>
          <w:sz w:val="28"/>
          <w:szCs w:val="28"/>
        </w:rPr>
      </w:pPr>
      <w:r w:rsidRPr="007127CA">
        <w:rPr>
          <w:sz w:val="28"/>
          <w:szCs w:val="28"/>
        </w:rPr>
        <w:t>Автор – разработчик:</w:t>
      </w:r>
      <w:r>
        <w:rPr>
          <w:sz w:val="28"/>
          <w:szCs w:val="28"/>
        </w:rPr>
        <w:t xml:space="preserve"> Каткова И.В.,</w:t>
      </w:r>
    </w:p>
    <w:p w:rsidR="007127CA" w:rsidRPr="007127CA" w:rsidRDefault="007127CA" w:rsidP="007127CA">
      <w:pPr>
        <w:jc w:val="right"/>
        <w:rPr>
          <w:sz w:val="28"/>
          <w:szCs w:val="28"/>
        </w:rPr>
      </w:pPr>
      <w:r>
        <w:rPr>
          <w:sz w:val="28"/>
          <w:szCs w:val="28"/>
        </w:rPr>
        <w:t>старший воспитатель</w:t>
      </w: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32"/>
          <w:szCs w:val="32"/>
        </w:rPr>
      </w:pPr>
    </w:p>
    <w:p w:rsidR="00090751" w:rsidRPr="00B03581" w:rsidRDefault="00090751" w:rsidP="00090751">
      <w:pPr>
        <w:jc w:val="center"/>
        <w:rPr>
          <w:b/>
          <w:sz w:val="28"/>
          <w:szCs w:val="28"/>
        </w:rPr>
      </w:pPr>
      <w:r w:rsidRPr="00B03581">
        <w:rPr>
          <w:b/>
          <w:sz w:val="28"/>
          <w:szCs w:val="28"/>
        </w:rPr>
        <w:t>Саранск 2019</w:t>
      </w:r>
    </w:p>
    <w:p w:rsidR="00090751" w:rsidRPr="00B03581" w:rsidRDefault="00090751" w:rsidP="00090751">
      <w:pPr>
        <w:jc w:val="center"/>
        <w:rPr>
          <w:b/>
          <w:sz w:val="28"/>
          <w:szCs w:val="28"/>
        </w:rPr>
      </w:pPr>
      <w:r w:rsidRPr="00B03581">
        <w:rPr>
          <w:sz w:val="28"/>
          <w:szCs w:val="28"/>
        </w:rPr>
        <w:br w:type="page"/>
      </w:r>
      <w:r w:rsidRPr="00B03581">
        <w:rPr>
          <w:b/>
          <w:sz w:val="28"/>
          <w:szCs w:val="28"/>
        </w:rPr>
        <w:lastRenderedPageBreak/>
        <w:t>ПАСПОРТ ПРОГРАММЫ ИННОВАЦИОННОЙ ДЕЯТЕЛЬНОСТИ</w:t>
      </w:r>
    </w:p>
    <w:p w:rsidR="00090751" w:rsidRPr="00B03581" w:rsidRDefault="00090751" w:rsidP="00090751">
      <w:pPr>
        <w:pStyle w:val="Default"/>
        <w:rPr>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58"/>
      </w:tblGrid>
      <w:tr w:rsidR="00090751" w:rsidRPr="00B03581" w:rsidTr="00DC69DE">
        <w:trPr>
          <w:trHeight w:val="548"/>
        </w:trPr>
        <w:tc>
          <w:tcPr>
            <w:tcW w:w="2093" w:type="dxa"/>
          </w:tcPr>
          <w:p w:rsidR="00090751" w:rsidRPr="00B03581" w:rsidRDefault="00090751" w:rsidP="007A7717">
            <w:pPr>
              <w:pStyle w:val="Default"/>
              <w:rPr>
                <w:b/>
                <w:color w:val="auto"/>
              </w:rPr>
            </w:pPr>
            <w:r w:rsidRPr="00B03581">
              <w:rPr>
                <w:b/>
                <w:color w:val="auto"/>
              </w:rPr>
              <w:t>Уровень инновационной деятельности</w:t>
            </w:r>
          </w:p>
        </w:tc>
        <w:tc>
          <w:tcPr>
            <w:tcW w:w="7258" w:type="dxa"/>
          </w:tcPr>
          <w:p w:rsidR="00090751" w:rsidRPr="00B03581" w:rsidRDefault="00090751" w:rsidP="007A7717">
            <w:pPr>
              <w:pStyle w:val="Default"/>
              <w:rPr>
                <w:color w:val="auto"/>
              </w:rPr>
            </w:pPr>
            <w:r w:rsidRPr="00B03581">
              <w:rPr>
                <w:color w:val="auto"/>
              </w:rPr>
              <w:t>Муниципальный</w:t>
            </w:r>
          </w:p>
        </w:tc>
      </w:tr>
      <w:tr w:rsidR="00090751" w:rsidRPr="00B03581" w:rsidTr="00DC69DE">
        <w:trPr>
          <w:trHeight w:val="548"/>
        </w:trPr>
        <w:tc>
          <w:tcPr>
            <w:tcW w:w="2093" w:type="dxa"/>
          </w:tcPr>
          <w:p w:rsidR="00090751" w:rsidRPr="00B03581" w:rsidRDefault="00090751" w:rsidP="007A7717">
            <w:pPr>
              <w:pStyle w:val="Default"/>
              <w:rPr>
                <w:b/>
                <w:color w:val="auto"/>
              </w:rPr>
            </w:pPr>
            <w:r w:rsidRPr="00B03581">
              <w:rPr>
                <w:b/>
                <w:color w:val="auto"/>
              </w:rPr>
              <w:t>Основание для разработки Программы</w:t>
            </w:r>
          </w:p>
        </w:tc>
        <w:tc>
          <w:tcPr>
            <w:tcW w:w="7258" w:type="dxa"/>
          </w:tcPr>
          <w:p w:rsidR="00090751" w:rsidRPr="00B03581" w:rsidRDefault="00090751" w:rsidP="007A7717">
            <w:pPr>
              <w:pStyle w:val="Default"/>
              <w:rPr>
                <w:color w:val="auto"/>
              </w:rPr>
            </w:pPr>
            <w:r w:rsidRPr="00B03581">
              <w:rPr>
                <w:color w:val="auto"/>
              </w:rPr>
              <w:t>Приказ Управления образования Департамента по социальной политике Администра</w:t>
            </w:r>
            <w:r w:rsidR="00EC6861">
              <w:rPr>
                <w:color w:val="auto"/>
              </w:rPr>
              <w:t>ции городского округа Саранск № 01-02/125</w:t>
            </w:r>
            <w:r w:rsidRPr="00B03581">
              <w:rPr>
                <w:color w:val="auto"/>
              </w:rPr>
              <w:t xml:space="preserve"> от «_</w:t>
            </w:r>
            <w:r w:rsidR="00EC6861">
              <w:rPr>
                <w:color w:val="auto"/>
              </w:rPr>
              <w:t>27</w:t>
            </w:r>
            <w:r w:rsidRPr="00B03581">
              <w:rPr>
                <w:color w:val="auto"/>
              </w:rPr>
              <w:t>__» ___</w:t>
            </w:r>
            <w:r w:rsidR="00EC6861">
              <w:rPr>
                <w:color w:val="auto"/>
              </w:rPr>
              <w:t>мая_______ 2019</w:t>
            </w:r>
            <w:r w:rsidRPr="00B03581">
              <w:rPr>
                <w:color w:val="auto"/>
              </w:rPr>
              <w:t>__ г. «О присвоении статуса инновационной площадки муниципальным дошкольным образовательным организациям городского округа Саранск»</w:t>
            </w:r>
          </w:p>
        </w:tc>
      </w:tr>
      <w:tr w:rsidR="00090751" w:rsidRPr="00B03581" w:rsidTr="00DC69DE">
        <w:trPr>
          <w:trHeight w:val="548"/>
        </w:trPr>
        <w:tc>
          <w:tcPr>
            <w:tcW w:w="2093" w:type="dxa"/>
          </w:tcPr>
          <w:p w:rsidR="00090751" w:rsidRPr="00B03581" w:rsidRDefault="00090751" w:rsidP="007A7717">
            <w:pPr>
              <w:pStyle w:val="Default"/>
              <w:rPr>
                <w:b/>
                <w:color w:val="auto"/>
              </w:rPr>
            </w:pPr>
            <w:r w:rsidRPr="00B03581">
              <w:rPr>
                <w:b/>
                <w:color w:val="auto"/>
              </w:rPr>
              <w:t xml:space="preserve">Тема инновационного проекта </w:t>
            </w:r>
          </w:p>
        </w:tc>
        <w:tc>
          <w:tcPr>
            <w:tcW w:w="7258" w:type="dxa"/>
          </w:tcPr>
          <w:p w:rsidR="00090751" w:rsidRPr="00B03581" w:rsidRDefault="00EC6861" w:rsidP="007A7717">
            <w:pPr>
              <w:pStyle w:val="Default"/>
              <w:rPr>
                <w:color w:val="auto"/>
              </w:rPr>
            </w:pPr>
            <w:r>
              <w:rPr>
                <w:color w:val="auto"/>
              </w:rPr>
              <w:t xml:space="preserve">Развитие познавательных процессов у детей дошкольного возраста по системе </w:t>
            </w:r>
            <w:proofErr w:type="spellStart"/>
            <w:r>
              <w:rPr>
                <w:color w:val="auto"/>
              </w:rPr>
              <w:t>В.В.Воскобовича</w:t>
            </w:r>
            <w:proofErr w:type="spellEnd"/>
          </w:p>
        </w:tc>
      </w:tr>
      <w:tr w:rsidR="00090751" w:rsidRPr="00B03581" w:rsidTr="00DC69DE">
        <w:trPr>
          <w:trHeight w:val="267"/>
        </w:trPr>
        <w:tc>
          <w:tcPr>
            <w:tcW w:w="2093" w:type="dxa"/>
          </w:tcPr>
          <w:p w:rsidR="00090751" w:rsidRPr="00B03581" w:rsidRDefault="00090751" w:rsidP="007A7717">
            <w:pPr>
              <w:pStyle w:val="Default"/>
              <w:rPr>
                <w:b/>
                <w:color w:val="auto"/>
              </w:rPr>
            </w:pPr>
            <w:r w:rsidRPr="00B03581">
              <w:rPr>
                <w:b/>
                <w:color w:val="auto"/>
              </w:rPr>
              <w:t xml:space="preserve">Руководитель инновационного проекта </w:t>
            </w:r>
          </w:p>
        </w:tc>
        <w:tc>
          <w:tcPr>
            <w:tcW w:w="7258" w:type="dxa"/>
          </w:tcPr>
          <w:p w:rsidR="00090751" w:rsidRPr="00B03581" w:rsidRDefault="00EC6861" w:rsidP="007A7717">
            <w:pPr>
              <w:pStyle w:val="Default"/>
              <w:rPr>
                <w:color w:val="auto"/>
              </w:rPr>
            </w:pPr>
            <w:r>
              <w:rPr>
                <w:color w:val="auto"/>
              </w:rPr>
              <w:t>Баранова Наталья Николаевна - заведующая</w:t>
            </w:r>
          </w:p>
        </w:tc>
      </w:tr>
      <w:tr w:rsidR="00090751" w:rsidRPr="00B03581" w:rsidTr="00DC69DE">
        <w:trPr>
          <w:trHeight w:val="408"/>
        </w:trPr>
        <w:tc>
          <w:tcPr>
            <w:tcW w:w="2093" w:type="dxa"/>
          </w:tcPr>
          <w:p w:rsidR="00090751" w:rsidRPr="00B03581" w:rsidRDefault="00090751" w:rsidP="007A7717">
            <w:pPr>
              <w:pStyle w:val="Default"/>
              <w:rPr>
                <w:b/>
                <w:color w:val="auto"/>
              </w:rPr>
            </w:pPr>
            <w:r w:rsidRPr="00B03581">
              <w:rPr>
                <w:b/>
                <w:color w:val="auto"/>
              </w:rPr>
              <w:t xml:space="preserve">Разработчики инновационного проекта </w:t>
            </w:r>
          </w:p>
        </w:tc>
        <w:tc>
          <w:tcPr>
            <w:tcW w:w="7258" w:type="dxa"/>
          </w:tcPr>
          <w:p w:rsidR="00090751" w:rsidRDefault="00EC6861" w:rsidP="007A7717">
            <w:pPr>
              <w:pStyle w:val="Default"/>
              <w:rPr>
                <w:color w:val="auto"/>
              </w:rPr>
            </w:pPr>
            <w:r>
              <w:rPr>
                <w:color w:val="auto"/>
              </w:rPr>
              <w:t>Каткова Ирина Владимировна – старший воспитатель</w:t>
            </w:r>
          </w:p>
          <w:p w:rsidR="00EC6861" w:rsidRPr="00B03581" w:rsidRDefault="00F71B51" w:rsidP="007A7717">
            <w:pPr>
              <w:pStyle w:val="Default"/>
              <w:rPr>
                <w:color w:val="auto"/>
              </w:rPr>
            </w:pPr>
            <w:r>
              <w:rPr>
                <w:color w:val="auto"/>
              </w:rPr>
              <w:t>Творческая группа</w:t>
            </w:r>
            <w:bookmarkStart w:id="0" w:name="_GoBack"/>
            <w:bookmarkEnd w:id="0"/>
          </w:p>
        </w:tc>
      </w:tr>
      <w:tr w:rsidR="00090751" w:rsidRPr="00B03581" w:rsidTr="00DC69DE">
        <w:trPr>
          <w:trHeight w:val="408"/>
        </w:trPr>
        <w:tc>
          <w:tcPr>
            <w:tcW w:w="2093" w:type="dxa"/>
          </w:tcPr>
          <w:p w:rsidR="00090751" w:rsidRPr="00B03581" w:rsidRDefault="00090751" w:rsidP="007A7717">
            <w:pPr>
              <w:pStyle w:val="Default"/>
              <w:rPr>
                <w:b/>
                <w:color w:val="auto"/>
              </w:rPr>
            </w:pPr>
            <w:r w:rsidRPr="00B03581">
              <w:rPr>
                <w:b/>
                <w:color w:val="auto"/>
              </w:rPr>
              <w:t xml:space="preserve">Исполнители инновационного проекта </w:t>
            </w:r>
          </w:p>
        </w:tc>
        <w:tc>
          <w:tcPr>
            <w:tcW w:w="7258" w:type="dxa"/>
          </w:tcPr>
          <w:p w:rsidR="00090751" w:rsidRPr="00B03581" w:rsidRDefault="00EC6861" w:rsidP="007A7717">
            <w:pPr>
              <w:pStyle w:val="Default"/>
              <w:rPr>
                <w:color w:val="auto"/>
              </w:rPr>
            </w:pPr>
            <w:r>
              <w:rPr>
                <w:color w:val="auto"/>
              </w:rPr>
              <w:t>Педагогический коллектив дошкольной организации</w:t>
            </w:r>
          </w:p>
        </w:tc>
      </w:tr>
      <w:tr w:rsidR="00090751" w:rsidRPr="00B03581" w:rsidTr="00DC69DE">
        <w:trPr>
          <w:trHeight w:val="267"/>
        </w:trPr>
        <w:tc>
          <w:tcPr>
            <w:tcW w:w="2093" w:type="dxa"/>
          </w:tcPr>
          <w:p w:rsidR="00090751" w:rsidRPr="00B03581" w:rsidRDefault="00090751" w:rsidP="007A7717">
            <w:pPr>
              <w:pStyle w:val="Default"/>
              <w:rPr>
                <w:b/>
                <w:color w:val="auto"/>
              </w:rPr>
            </w:pPr>
            <w:r w:rsidRPr="00B03581">
              <w:rPr>
                <w:b/>
                <w:color w:val="auto"/>
              </w:rPr>
              <w:t xml:space="preserve">База реализации инновационного проекта </w:t>
            </w:r>
          </w:p>
        </w:tc>
        <w:tc>
          <w:tcPr>
            <w:tcW w:w="7258" w:type="dxa"/>
          </w:tcPr>
          <w:p w:rsidR="00090751" w:rsidRPr="00B03581" w:rsidRDefault="00EC6861" w:rsidP="007A7717">
            <w:pPr>
              <w:pStyle w:val="Default"/>
              <w:rPr>
                <w:color w:val="auto"/>
              </w:rPr>
            </w:pPr>
            <w:r>
              <w:rPr>
                <w:color w:val="auto"/>
              </w:rPr>
              <w:t xml:space="preserve">Муниципальное автономное дошкольное образовательное учреждение «Центр развития ребенка – детский сад № 73», Республика Мордовия, </w:t>
            </w:r>
            <w:proofErr w:type="spellStart"/>
            <w:r>
              <w:rPr>
                <w:color w:val="auto"/>
              </w:rPr>
              <w:t>г.Саранск</w:t>
            </w:r>
            <w:proofErr w:type="spellEnd"/>
            <w:r>
              <w:rPr>
                <w:color w:val="auto"/>
              </w:rPr>
              <w:t xml:space="preserve">, </w:t>
            </w:r>
            <w:proofErr w:type="spellStart"/>
            <w:r>
              <w:rPr>
                <w:color w:val="auto"/>
              </w:rPr>
              <w:t>ул.Федосеенко</w:t>
            </w:r>
            <w:proofErr w:type="spellEnd"/>
            <w:r>
              <w:rPr>
                <w:color w:val="auto"/>
              </w:rPr>
              <w:t>, д.12</w:t>
            </w:r>
          </w:p>
        </w:tc>
      </w:tr>
      <w:tr w:rsidR="00090751" w:rsidRPr="00B03581" w:rsidTr="00DC69DE">
        <w:trPr>
          <w:trHeight w:val="267"/>
        </w:trPr>
        <w:tc>
          <w:tcPr>
            <w:tcW w:w="2093" w:type="dxa"/>
          </w:tcPr>
          <w:p w:rsidR="00090751" w:rsidRPr="00B03581" w:rsidRDefault="00090751" w:rsidP="007A7717">
            <w:pPr>
              <w:pStyle w:val="Default"/>
              <w:rPr>
                <w:b/>
                <w:color w:val="auto"/>
              </w:rPr>
            </w:pPr>
            <w:r w:rsidRPr="00B03581">
              <w:rPr>
                <w:b/>
                <w:color w:val="auto"/>
              </w:rPr>
              <w:t xml:space="preserve">Сроки реализации инновационного проекта </w:t>
            </w:r>
          </w:p>
        </w:tc>
        <w:tc>
          <w:tcPr>
            <w:tcW w:w="7258" w:type="dxa"/>
          </w:tcPr>
          <w:p w:rsidR="00090751" w:rsidRPr="00B03581" w:rsidRDefault="00EC6861" w:rsidP="007A7717">
            <w:pPr>
              <w:pStyle w:val="Default"/>
              <w:rPr>
                <w:color w:val="auto"/>
              </w:rPr>
            </w:pPr>
            <w:r>
              <w:rPr>
                <w:color w:val="auto"/>
              </w:rPr>
              <w:t>2016-2021гг</w:t>
            </w:r>
          </w:p>
        </w:tc>
      </w:tr>
      <w:tr w:rsidR="00090751" w:rsidRPr="00B03581" w:rsidTr="00DC69DE">
        <w:trPr>
          <w:trHeight w:val="688"/>
        </w:trPr>
        <w:tc>
          <w:tcPr>
            <w:tcW w:w="2093" w:type="dxa"/>
          </w:tcPr>
          <w:p w:rsidR="00090751" w:rsidRPr="003760C3" w:rsidRDefault="00090751" w:rsidP="007A7717">
            <w:pPr>
              <w:pStyle w:val="Default"/>
              <w:rPr>
                <w:b/>
                <w:color w:val="auto"/>
                <w:highlight w:val="yellow"/>
              </w:rPr>
            </w:pPr>
            <w:r w:rsidRPr="000E0C0D">
              <w:rPr>
                <w:b/>
                <w:color w:val="auto"/>
              </w:rPr>
              <w:t xml:space="preserve">Актуальность </w:t>
            </w:r>
          </w:p>
        </w:tc>
        <w:tc>
          <w:tcPr>
            <w:tcW w:w="7258" w:type="dxa"/>
          </w:tcPr>
          <w:p w:rsidR="00090751" w:rsidRPr="003760C3" w:rsidRDefault="000E0C0D" w:rsidP="000E0C0D">
            <w:pPr>
              <w:pStyle w:val="Default"/>
              <w:jc w:val="both"/>
              <w:rPr>
                <w:color w:val="auto"/>
                <w:highlight w:val="yellow"/>
              </w:rPr>
            </w:pPr>
            <w:r w:rsidRPr="000E0C0D">
              <w:t>Проблема формирования познавательных процессов - одна из приоритетных задач дошкольного образования. Актуальность данной темы обусловлена, прежде всего, запросом общества</w:t>
            </w:r>
            <w:r>
              <w:t>.</w:t>
            </w:r>
          </w:p>
        </w:tc>
      </w:tr>
      <w:tr w:rsidR="00090751" w:rsidRPr="00B03581" w:rsidTr="00DC69DE">
        <w:trPr>
          <w:trHeight w:val="525"/>
        </w:trPr>
        <w:tc>
          <w:tcPr>
            <w:tcW w:w="2093" w:type="dxa"/>
          </w:tcPr>
          <w:p w:rsidR="00090751" w:rsidRPr="00B03581" w:rsidRDefault="00090751" w:rsidP="007A7717">
            <w:pPr>
              <w:pStyle w:val="Default"/>
              <w:rPr>
                <w:b/>
                <w:color w:val="auto"/>
              </w:rPr>
            </w:pPr>
            <w:r w:rsidRPr="00B03581">
              <w:rPr>
                <w:b/>
                <w:color w:val="auto"/>
              </w:rPr>
              <w:t>Цель</w:t>
            </w:r>
          </w:p>
        </w:tc>
        <w:tc>
          <w:tcPr>
            <w:tcW w:w="7258" w:type="dxa"/>
          </w:tcPr>
          <w:p w:rsidR="00090751" w:rsidRPr="00B03581" w:rsidRDefault="00810461" w:rsidP="007A7717">
            <w:pPr>
              <w:pStyle w:val="Default"/>
              <w:rPr>
                <w:color w:val="auto"/>
              </w:rPr>
            </w:pPr>
            <w:r>
              <w:rPr>
                <w:color w:val="auto"/>
              </w:rPr>
              <w:t>Развитие познавательных процессов у детей дошкольного возраста посредством внедрения</w:t>
            </w:r>
            <w:r w:rsidR="00DA7CA1">
              <w:rPr>
                <w:color w:val="auto"/>
              </w:rPr>
              <w:t xml:space="preserve"> технологии «Сказочные лабиринты игры» </w:t>
            </w:r>
            <w:proofErr w:type="spellStart"/>
            <w:r w:rsidR="00DA7CA1">
              <w:rPr>
                <w:color w:val="auto"/>
              </w:rPr>
              <w:t>В.В.Воскобовича</w:t>
            </w:r>
            <w:proofErr w:type="spellEnd"/>
            <w:r w:rsidR="00DA7CA1">
              <w:rPr>
                <w:color w:val="auto"/>
              </w:rPr>
              <w:t xml:space="preserve"> в образовательный процесс дошкольной организации.</w:t>
            </w:r>
          </w:p>
        </w:tc>
      </w:tr>
      <w:tr w:rsidR="00090751" w:rsidRPr="00B03581" w:rsidTr="00DC69DE">
        <w:trPr>
          <w:trHeight w:val="691"/>
        </w:trPr>
        <w:tc>
          <w:tcPr>
            <w:tcW w:w="2093" w:type="dxa"/>
          </w:tcPr>
          <w:p w:rsidR="00090751" w:rsidRPr="00B03581" w:rsidRDefault="00090751" w:rsidP="007A7717">
            <w:pPr>
              <w:pStyle w:val="Default"/>
              <w:rPr>
                <w:b/>
                <w:color w:val="auto"/>
                <w:highlight w:val="yellow"/>
              </w:rPr>
            </w:pPr>
            <w:r w:rsidRPr="00B03581">
              <w:rPr>
                <w:b/>
                <w:color w:val="auto"/>
              </w:rPr>
              <w:t>Задачи</w:t>
            </w:r>
          </w:p>
        </w:tc>
        <w:tc>
          <w:tcPr>
            <w:tcW w:w="7258" w:type="dxa"/>
          </w:tcPr>
          <w:p w:rsidR="002039A7" w:rsidRDefault="002039A7" w:rsidP="002039A7">
            <w:pPr>
              <w:pStyle w:val="a4"/>
              <w:numPr>
                <w:ilvl w:val="0"/>
                <w:numId w:val="4"/>
              </w:numPr>
              <w:spacing w:line="240" w:lineRule="auto"/>
              <w:jc w:val="both"/>
              <w:rPr>
                <w:rFonts w:ascii="Times New Roman" w:hAnsi="Times New Roman"/>
                <w:sz w:val="24"/>
                <w:szCs w:val="24"/>
              </w:rPr>
            </w:pPr>
            <w:r w:rsidRPr="002039A7">
              <w:rPr>
                <w:rFonts w:ascii="Times New Roman" w:hAnsi="Times New Roman"/>
                <w:sz w:val="24"/>
                <w:szCs w:val="24"/>
              </w:rPr>
              <w:t xml:space="preserve">Создать необходимые условия для творческой деятельности педагогов-практиков. Осуществить информационную, </w:t>
            </w:r>
            <w:r>
              <w:rPr>
                <w:rFonts w:ascii="Times New Roman" w:hAnsi="Times New Roman"/>
                <w:sz w:val="24"/>
                <w:szCs w:val="24"/>
              </w:rPr>
              <w:t xml:space="preserve">научно-методическую и </w:t>
            </w:r>
            <w:r w:rsidRPr="002039A7">
              <w:rPr>
                <w:rFonts w:ascii="Times New Roman" w:hAnsi="Times New Roman"/>
                <w:sz w:val="24"/>
                <w:szCs w:val="24"/>
              </w:rPr>
              <w:t>педагогическую поддержку творческих поисков.</w:t>
            </w:r>
          </w:p>
          <w:p w:rsidR="002039A7" w:rsidRDefault="002039A7" w:rsidP="002039A7">
            <w:pPr>
              <w:pStyle w:val="a4"/>
              <w:numPr>
                <w:ilvl w:val="0"/>
                <w:numId w:val="4"/>
              </w:numPr>
              <w:spacing w:line="240" w:lineRule="auto"/>
              <w:jc w:val="both"/>
              <w:rPr>
                <w:rFonts w:ascii="Times New Roman" w:hAnsi="Times New Roman"/>
                <w:sz w:val="24"/>
                <w:szCs w:val="24"/>
              </w:rPr>
            </w:pPr>
            <w:r>
              <w:rPr>
                <w:rFonts w:ascii="Times New Roman" w:hAnsi="Times New Roman"/>
                <w:sz w:val="24"/>
                <w:szCs w:val="24"/>
              </w:rPr>
              <w:t>Обогатить предметно-развивающую среду дошкольной организации</w:t>
            </w:r>
            <w:r w:rsidR="00742885">
              <w:rPr>
                <w:rFonts w:ascii="Times New Roman" w:hAnsi="Times New Roman"/>
                <w:sz w:val="24"/>
                <w:szCs w:val="24"/>
              </w:rPr>
              <w:t>. Построить педагогический</w:t>
            </w:r>
            <w:r>
              <w:rPr>
                <w:rFonts w:ascii="Times New Roman" w:hAnsi="Times New Roman"/>
                <w:sz w:val="24"/>
                <w:szCs w:val="24"/>
              </w:rPr>
              <w:t xml:space="preserve"> процесс</w:t>
            </w:r>
            <w:r w:rsidR="00742885">
              <w:rPr>
                <w:rFonts w:ascii="Times New Roman" w:hAnsi="Times New Roman"/>
                <w:sz w:val="24"/>
                <w:szCs w:val="24"/>
              </w:rPr>
              <w:t>, способствующий развитию познавательных процессов у детей дошкольного возраста.</w:t>
            </w:r>
          </w:p>
          <w:p w:rsidR="00742885" w:rsidRPr="002039A7" w:rsidRDefault="00742885" w:rsidP="002039A7">
            <w:pPr>
              <w:pStyle w:val="a4"/>
              <w:numPr>
                <w:ilvl w:val="0"/>
                <w:numId w:val="4"/>
              </w:numPr>
              <w:spacing w:line="240" w:lineRule="auto"/>
              <w:jc w:val="both"/>
              <w:rPr>
                <w:rFonts w:ascii="Times New Roman" w:hAnsi="Times New Roman"/>
                <w:sz w:val="24"/>
                <w:szCs w:val="24"/>
              </w:rPr>
            </w:pPr>
            <w:r>
              <w:rPr>
                <w:rFonts w:ascii="Times New Roman" w:hAnsi="Times New Roman"/>
                <w:sz w:val="24"/>
                <w:szCs w:val="24"/>
              </w:rPr>
              <w:t>Произвести методическое оформление инноваций, дающее возможность их массового использования. Пропагандировать опыт инновационной деятельности в массовой педагогической практике.</w:t>
            </w:r>
          </w:p>
          <w:p w:rsidR="00090751" w:rsidRPr="00DA7CA1" w:rsidRDefault="000A7E76" w:rsidP="002039A7">
            <w:pPr>
              <w:pStyle w:val="Default"/>
              <w:rPr>
                <w:color w:val="auto"/>
              </w:rPr>
            </w:pPr>
            <w:r>
              <w:rPr>
                <w:color w:val="auto"/>
              </w:rPr>
              <w:t xml:space="preserve"> </w:t>
            </w:r>
          </w:p>
        </w:tc>
      </w:tr>
      <w:tr w:rsidR="00090751" w:rsidRPr="00B03581" w:rsidTr="00DC69DE">
        <w:trPr>
          <w:trHeight w:val="559"/>
        </w:trPr>
        <w:tc>
          <w:tcPr>
            <w:tcW w:w="2093" w:type="dxa"/>
          </w:tcPr>
          <w:p w:rsidR="00090751" w:rsidRPr="00B03581" w:rsidRDefault="00090751" w:rsidP="007A7717">
            <w:pPr>
              <w:pStyle w:val="Default"/>
              <w:rPr>
                <w:b/>
                <w:color w:val="auto"/>
              </w:rPr>
            </w:pPr>
            <w:r w:rsidRPr="00B03581">
              <w:rPr>
                <w:b/>
                <w:color w:val="auto"/>
              </w:rPr>
              <w:lastRenderedPageBreak/>
              <w:t>Гипотеза</w:t>
            </w:r>
          </w:p>
        </w:tc>
        <w:tc>
          <w:tcPr>
            <w:tcW w:w="7258" w:type="dxa"/>
          </w:tcPr>
          <w:p w:rsidR="00090751" w:rsidRPr="000E0C0D" w:rsidRDefault="000E0C0D" w:rsidP="000E0C0D">
            <w:pPr>
              <w:pStyle w:val="Default"/>
              <w:jc w:val="both"/>
              <w:rPr>
                <w:color w:val="auto"/>
              </w:rPr>
            </w:pPr>
            <w:r w:rsidRPr="000E0C0D">
              <w:t>Формирование познавательных процессов детей будет осуществляться бо</w:t>
            </w:r>
            <w:r>
              <w:t>лее эффективно, если в образовательный процесс</w:t>
            </w:r>
            <w:r w:rsidRPr="000E0C0D">
              <w:t xml:space="preserve"> </w:t>
            </w:r>
            <w:r>
              <w:rPr>
                <w:color w:val="auto"/>
              </w:rPr>
              <w:t>внедрить технологию</w:t>
            </w:r>
            <w:r w:rsidR="0024635F" w:rsidRPr="000E0C0D">
              <w:rPr>
                <w:color w:val="auto"/>
              </w:rPr>
              <w:t xml:space="preserve"> «Сказочные лабиринты игры</w:t>
            </w:r>
            <w:r>
              <w:rPr>
                <w:color w:val="auto"/>
              </w:rPr>
              <w:t xml:space="preserve">» </w:t>
            </w:r>
            <w:proofErr w:type="spellStart"/>
            <w:r>
              <w:rPr>
                <w:color w:val="auto"/>
              </w:rPr>
              <w:t>В.В.Воскобовича</w:t>
            </w:r>
            <w:proofErr w:type="spellEnd"/>
            <w:r>
              <w:rPr>
                <w:color w:val="auto"/>
              </w:rPr>
              <w:t>.</w:t>
            </w:r>
          </w:p>
        </w:tc>
      </w:tr>
      <w:tr w:rsidR="00090751" w:rsidRPr="00B03581" w:rsidTr="00DC69DE">
        <w:trPr>
          <w:trHeight w:val="706"/>
        </w:trPr>
        <w:tc>
          <w:tcPr>
            <w:tcW w:w="2093" w:type="dxa"/>
          </w:tcPr>
          <w:p w:rsidR="00090751" w:rsidRPr="00B03581" w:rsidRDefault="00090751" w:rsidP="007A7717">
            <w:pPr>
              <w:pStyle w:val="Default"/>
              <w:rPr>
                <w:b/>
                <w:color w:val="auto"/>
              </w:rPr>
            </w:pPr>
            <w:r w:rsidRPr="00B03581">
              <w:rPr>
                <w:b/>
                <w:color w:val="auto"/>
              </w:rPr>
              <w:t>Ожидаемые результаты</w:t>
            </w:r>
          </w:p>
        </w:tc>
        <w:tc>
          <w:tcPr>
            <w:tcW w:w="7258" w:type="dxa"/>
          </w:tcPr>
          <w:p w:rsidR="00090751" w:rsidRPr="00B03581" w:rsidRDefault="0024635F" w:rsidP="007A7717">
            <w:pPr>
              <w:pStyle w:val="Default"/>
              <w:rPr>
                <w:color w:val="auto"/>
              </w:rPr>
            </w:pPr>
            <w:r>
              <w:rPr>
                <w:color w:val="auto"/>
              </w:rPr>
              <w:t>Улучшение условий в ДОО для становления у дошкольников познавательных процессов внимания, памяти, анализа и сравнения</w:t>
            </w:r>
            <w:r w:rsidR="003760C3">
              <w:rPr>
                <w:color w:val="auto"/>
              </w:rPr>
              <w:t>, а также формирования мотивации и готовности к обучению в школе.</w:t>
            </w:r>
          </w:p>
        </w:tc>
      </w:tr>
      <w:tr w:rsidR="00090751" w:rsidRPr="00B03581" w:rsidTr="00DC69DE">
        <w:trPr>
          <w:trHeight w:val="954"/>
        </w:trPr>
        <w:tc>
          <w:tcPr>
            <w:tcW w:w="2093" w:type="dxa"/>
          </w:tcPr>
          <w:p w:rsidR="00090751" w:rsidRPr="00B03581" w:rsidRDefault="00090751" w:rsidP="007A7717">
            <w:pPr>
              <w:pStyle w:val="Default"/>
              <w:rPr>
                <w:b/>
                <w:color w:val="auto"/>
              </w:rPr>
            </w:pPr>
            <w:r w:rsidRPr="00B03581">
              <w:rPr>
                <w:b/>
                <w:color w:val="auto"/>
              </w:rPr>
              <w:t>Этапы реализации инновационного проекта (основные задачи)</w:t>
            </w:r>
          </w:p>
        </w:tc>
        <w:tc>
          <w:tcPr>
            <w:tcW w:w="7258" w:type="dxa"/>
          </w:tcPr>
          <w:p w:rsidR="00090751" w:rsidRDefault="00090751" w:rsidP="007A7717">
            <w:pPr>
              <w:pStyle w:val="Default"/>
              <w:rPr>
                <w:color w:val="auto"/>
              </w:rPr>
            </w:pPr>
            <w:r w:rsidRPr="00B03581">
              <w:rPr>
                <w:color w:val="auto"/>
              </w:rPr>
              <w:t>1 этап</w:t>
            </w:r>
            <w:r w:rsidR="003760C3">
              <w:rPr>
                <w:color w:val="auto"/>
              </w:rPr>
              <w:t>. Организационный (2016-2017гг</w:t>
            </w:r>
            <w:r w:rsidRPr="00B03581">
              <w:rPr>
                <w:color w:val="auto"/>
              </w:rPr>
              <w:t xml:space="preserve">) </w:t>
            </w:r>
          </w:p>
          <w:p w:rsidR="003760C3" w:rsidRPr="003760C3" w:rsidRDefault="009663FD" w:rsidP="003760C3">
            <w:pPr>
              <w:pStyle w:val="a3"/>
              <w:numPr>
                <w:ilvl w:val="0"/>
                <w:numId w:val="5"/>
              </w:numPr>
              <w:spacing w:before="0" w:beforeAutospacing="0" w:after="0" w:afterAutospacing="0"/>
              <w:jc w:val="both"/>
            </w:pPr>
            <w:r>
              <w:t>изучение</w:t>
            </w:r>
            <w:r w:rsidR="003760C3" w:rsidRPr="003760C3">
              <w:t xml:space="preserve"> методического обеспечения реализации </w:t>
            </w:r>
            <w:r w:rsidR="003760C3" w:rsidRPr="003760C3">
              <w:rPr>
                <w:rStyle w:val="a6"/>
                <w:b w:val="0"/>
              </w:rPr>
              <w:t xml:space="preserve">технологии </w:t>
            </w:r>
            <w:r w:rsidR="003760C3" w:rsidRPr="003760C3">
              <w:rPr>
                <w:b/>
                <w:i/>
                <w:iCs/>
              </w:rPr>
              <w:t>«</w:t>
            </w:r>
            <w:r w:rsidR="003760C3" w:rsidRPr="003760C3">
              <w:rPr>
                <w:rStyle w:val="a6"/>
                <w:b w:val="0"/>
                <w:i/>
                <w:iCs/>
              </w:rPr>
              <w:t>Сказочные лабиринты игры</w:t>
            </w:r>
            <w:r w:rsidR="003760C3" w:rsidRPr="003760C3">
              <w:rPr>
                <w:b/>
                <w:i/>
                <w:iCs/>
              </w:rPr>
              <w:t>»</w:t>
            </w:r>
            <w:r w:rsidR="003760C3" w:rsidRPr="003760C3">
              <w:t>, комплектование пакета диагностических методик и методов мониторинга эффективности проекта, критериев оценивания;</w:t>
            </w:r>
          </w:p>
          <w:p w:rsidR="003760C3" w:rsidRPr="003760C3" w:rsidRDefault="003760C3" w:rsidP="003760C3">
            <w:pPr>
              <w:pStyle w:val="a3"/>
              <w:numPr>
                <w:ilvl w:val="0"/>
                <w:numId w:val="5"/>
              </w:numPr>
              <w:spacing w:before="0" w:beforeAutospacing="0" w:after="0" w:afterAutospacing="0"/>
              <w:jc w:val="both"/>
            </w:pPr>
            <w:r w:rsidRPr="003760C3">
              <w:t xml:space="preserve">оснащение </w:t>
            </w:r>
            <w:r w:rsidRPr="003760C3">
              <w:rPr>
                <w:rStyle w:val="a6"/>
                <w:b w:val="0"/>
              </w:rPr>
              <w:t>игровой</w:t>
            </w:r>
            <w:r w:rsidRPr="003760C3">
              <w:t xml:space="preserve"> среды групп МАДОУ методическими комплексами В. В. </w:t>
            </w:r>
            <w:proofErr w:type="spellStart"/>
            <w:r w:rsidRPr="003760C3">
              <w:rPr>
                <w:rStyle w:val="a6"/>
                <w:b w:val="0"/>
              </w:rPr>
              <w:t>Воскобовича</w:t>
            </w:r>
            <w:proofErr w:type="spellEnd"/>
            <w:r w:rsidRPr="003760C3">
              <w:rPr>
                <w:rStyle w:val="a6"/>
                <w:b w:val="0"/>
              </w:rPr>
              <w:t xml:space="preserve"> (Развивающая предметно-пространственная среда «Фиолетовый лес», учебно-методический комплекс «</w:t>
            </w:r>
            <w:proofErr w:type="spellStart"/>
            <w:r w:rsidRPr="003760C3">
              <w:rPr>
                <w:rStyle w:val="a6"/>
                <w:b w:val="0"/>
              </w:rPr>
              <w:t>Коврограф</w:t>
            </w:r>
            <w:proofErr w:type="spellEnd"/>
            <w:r w:rsidRPr="003760C3">
              <w:rPr>
                <w:rStyle w:val="a6"/>
                <w:b w:val="0"/>
              </w:rPr>
              <w:t xml:space="preserve"> Ларчик»)</w:t>
            </w:r>
            <w:r w:rsidRPr="003760C3">
              <w:t>;</w:t>
            </w:r>
          </w:p>
          <w:p w:rsidR="003760C3" w:rsidRPr="003760C3" w:rsidRDefault="003760C3" w:rsidP="003760C3">
            <w:pPr>
              <w:pStyle w:val="a3"/>
              <w:numPr>
                <w:ilvl w:val="0"/>
                <w:numId w:val="5"/>
              </w:numPr>
              <w:spacing w:before="0" w:beforeAutospacing="0" w:after="0" w:afterAutospacing="0"/>
              <w:jc w:val="both"/>
            </w:pPr>
            <w:r w:rsidRPr="003760C3">
              <w:t>создание условий для коллективных и индивидуальных игр;</w:t>
            </w:r>
          </w:p>
          <w:p w:rsidR="003760C3" w:rsidRPr="00B03581" w:rsidRDefault="003760C3" w:rsidP="007A7717">
            <w:pPr>
              <w:pStyle w:val="Default"/>
              <w:rPr>
                <w:color w:val="auto"/>
              </w:rPr>
            </w:pPr>
          </w:p>
          <w:p w:rsidR="00090751" w:rsidRDefault="00090751" w:rsidP="007A7717">
            <w:pPr>
              <w:pStyle w:val="Default"/>
              <w:rPr>
                <w:color w:val="auto"/>
              </w:rPr>
            </w:pPr>
            <w:r w:rsidRPr="00B03581">
              <w:rPr>
                <w:color w:val="auto"/>
              </w:rPr>
              <w:t>2 э</w:t>
            </w:r>
            <w:r w:rsidR="003760C3">
              <w:rPr>
                <w:color w:val="auto"/>
              </w:rPr>
              <w:t>тап. Практический (2017-2020гг</w:t>
            </w:r>
            <w:r w:rsidRPr="00B03581">
              <w:rPr>
                <w:color w:val="auto"/>
              </w:rPr>
              <w:t xml:space="preserve">) </w:t>
            </w:r>
          </w:p>
          <w:p w:rsidR="003760C3" w:rsidRPr="003760C3" w:rsidRDefault="003760C3" w:rsidP="003760C3">
            <w:pPr>
              <w:pStyle w:val="a3"/>
              <w:numPr>
                <w:ilvl w:val="0"/>
                <w:numId w:val="5"/>
              </w:numPr>
              <w:spacing w:before="0" w:beforeAutospacing="0" w:after="0" w:afterAutospacing="0"/>
              <w:jc w:val="both"/>
            </w:pPr>
            <w:r w:rsidRPr="003760C3">
              <w:t xml:space="preserve">разработка авторских </w:t>
            </w:r>
            <w:r w:rsidRPr="003760C3">
              <w:rPr>
                <w:rStyle w:val="a6"/>
                <w:b w:val="0"/>
              </w:rPr>
              <w:t>игровых</w:t>
            </w:r>
            <w:r w:rsidRPr="003760C3">
              <w:t xml:space="preserve"> занятий на основе дидактического материала В.В. </w:t>
            </w:r>
            <w:proofErr w:type="spellStart"/>
            <w:r w:rsidRPr="003760C3">
              <w:t>Воскобовича</w:t>
            </w:r>
            <w:proofErr w:type="spellEnd"/>
            <w:r w:rsidRPr="003760C3">
              <w:t>.</w:t>
            </w:r>
          </w:p>
          <w:p w:rsidR="003760C3" w:rsidRPr="003760C3" w:rsidRDefault="003760C3" w:rsidP="003760C3">
            <w:pPr>
              <w:pStyle w:val="a3"/>
              <w:numPr>
                <w:ilvl w:val="0"/>
                <w:numId w:val="6"/>
              </w:numPr>
              <w:spacing w:before="0" w:beforeAutospacing="0" w:after="0" w:afterAutospacing="0"/>
              <w:jc w:val="both"/>
              <w:rPr>
                <w:b/>
              </w:rPr>
            </w:pPr>
            <w:r w:rsidRPr="003760C3">
              <w:t xml:space="preserve">внедрение </w:t>
            </w:r>
            <w:r w:rsidRPr="003760C3">
              <w:rPr>
                <w:rStyle w:val="a6"/>
                <w:b w:val="0"/>
              </w:rPr>
              <w:t>игровой технологии В</w:t>
            </w:r>
            <w:r w:rsidRPr="003760C3">
              <w:rPr>
                <w:b/>
              </w:rPr>
              <w:t xml:space="preserve">. </w:t>
            </w:r>
            <w:proofErr w:type="spellStart"/>
            <w:r w:rsidRPr="003760C3">
              <w:rPr>
                <w:rStyle w:val="a6"/>
                <w:b w:val="0"/>
              </w:rPr>
              <w:t>Воскобовича</w:t>
            </w:r>
            <w:proofErr w:type="spellEnd"/>
            <w:r w:rsidRPr="003760C3">
              <w:rPr>
                <w:rStyle w:val="a6"/>
                <w:b w:val="0"/>
              </w:rPr>
              <w:t xml:space="preserve"> </w:t>
            </w:r>
            <w:r w:rsidRPr="003760C3">
              <w:rPr>
                <w:b/>
              </w:rPr>
              <w:t>«</w:t>
            </w:r>
            <w:r w:rsidRPr="003760C3">
              <w:rPr>
                <w:rStyle w:val="a6"/>
                <w:b w:val="0"/>
              </w:rPr>
              <w:t>Сказочные лабиринты игры</w:t>
            </w:r>
            <w:r w:rsidRPr="003760C3">
              <w:t>;</w:t>
            </w:r>
          </w:p>
          <w:p w:rsidR="003760C3" w:rsidRPr="003760C3" w:rsidRDefault="003760C3" w:rsidP="003760C3">
            <w:pPr>
              <w:pStyle w:val="a3"/>
              <w:numPr>
                <w:ilvl w:val="0"/>
                <w:numId w:val="6"/>
              </w:numPr>
              <w:spacing w:before="0" w:beforeAutospacing="0" w:after="0" w:afterAutospacing="0"/>
              <w:jc w:val="both"/>
              <w:rPr>
                <w:b/>
              </w:rPr>
            </w:pPr>
            <w:r w:rsidRPr="003760C3">
              <w:t xml:space="preserve">обеспечение качества реализации задач познавательного и речевого </w:t>
            </w:r>
            <w:r w:rsidRPr="003760C3">
              <w:rPr>
                <w:rStyle w:val="a6"/>
                <w:b w:val="0"/>
              </w:rPr>
              <w:t>развития детей</w:t>
            </w:r>
            <w:r w:rsidRPr="003760C3">
              <w:t>;</w:t>
            </w:r>
          </w:p>
          <w:p w:rsidR="003760C3" w:rsidRPr="00B03581" w:rsidRDefault="003760C3" w:rsidP="007A7717">
            <w:pPr>
              <w:pStyle w:val="Default"/>
              <w:rPr>
                <w:color w:val="auto"/>
              </w:rPr>
            </w:pPr>
          </w:p>
          <w:p w:rsidR="00090751" w:rsidRDefault="00090751" w:rsidP="007A7717">
            <w:pPr>
              <w:pStyle w:val="Default"/>
              <w:rPr>
                <w:color w:val="auto"/>
              </w:rPr>
            </w:pPr>
            <w:r w:rsidRPr="00B03581">
              <w:rPr>
                <w:color w:val="auto"/>
              </w:rPr>
              <w:t>3</w:t>
            </w:r>
            <w:r w:rsidR="003760C3">
              <w:rPr>
                <w:color w:val="auto"/>
              </w:rPr>
              <w:t xml:space="preserve"> этап. Обобщающий (2020-2021гг</w:t>
            </w:r>
            <w:r w:rsidRPr="00B03581">
              <w:rPr>
                <w:color w:val="auto"/>
              </w:rPr>
              <w:t xml:space="preserve">) </w:t>
            </w:r>
          </w:p>
          <w:p w:rsidR="003760C3" w:rsidRPr="003760C3" w:rsidRDefault="003760C3" w:rsidP="003760C3">
            <w:pPr>
              <w:pStyle w:val="a3"/>
              <w:numPr>
                <w:ilvl w:val="0"/>
                <w:numId w:val="7"/>
              </w:numPr>
              <w:spacing w:before="0" w:beforeAutospacing="0" w:after="0" w:afterAutospacing="0"/>
              <w:jc w:val="both"/>
            </w:pPr>
            <w:r w:rsidRPr="003760C3">
              <w:t xml:space="preserve">мониторинг </w:t>
            </w:r>
            <w:r w:rsidRPr="003760C3">
              <w:rPr>
                <w:rStyle w:val="a6"/>
                <w:b w:val="0"/>
              </w:rPr>
              <w:t>развития воспитанников</w:t>
            </w:r>
            <w:r w:rsidRPr="003760C3">
              <w:t>, оценки эффективности реализации программы;</w:t>
            </w:r>
          </w:p>
          <w:p w:rsidR="003760C3" w:rsidRPr="003760C3" w:rsidRDefault="003760C3" w:rsidP="003760C3">
            <w:pPr>
              <w:pStyle w:val="a3"/>
              <w:numPr>
                <w:ilvl w:val="0"/>
                <w:numId w:val="7"/>
              </w:numPr>
              <w:spacing w:before="0" w:beforeAutospacing="0" w:after="0" w:afterAutospacing="0"/>
              <w:jc w:val="both"/>
            </w:pPr>
            <w:r w:rsidRPr="003760C3">
              <w:t>анализ содержания образовательного процесса (анализ эффективности используемых форм, методов и приемов организованной деятельности);</w:t>
            </w:r>
          </w:p>
          <w:p w:rsidR="00090751" w:rsidRPr="003760C3" w:rsidRDefault="003760C3" w:rsidP="007A7717">
            <w:pPr>
              <w:pStyle w:val="a3"/>
              <w:numPr>
                <w:ilvl w:val="0"/>
                <w:numId w:val="7"/>
              </w:numPr>
              <w:spacing w:before="0" w:beforeAutospacing="0" w:after="0" w:afterAutospacing="0"/>
              <w:jc w:val="both"/>
              <w:rPr>
                <w:b/>
              </w:rPr>
            </w:pPr>
            <w:r w:rsidRPr="003760C3">
              <w:t xml:space="preserve">представление материалов реализации программы педагогам детского сада, города, распространение передового педагогического опыта в СМИ, конкурсах и печатных изданиях, </w:t>
            </w:r>
            <w:r w:rsidRPr="003760C3">
              <w:rPr>
                <w:rStyle w:val="a6"/>
                <w:b w:val="0"/>
              </w:rPr>
              <w:t>Интернет - ресурсах</w:t>
            </w:r>
            <w:r w:rsidRPr="003760C3">
              <w:t>.</w:t>
            </w:r>
          </w:p>
        </w:tc>
      </w:tr>
      <w:tr w:rsidR="00090751" w:rsidRPr="00B03581" w:rsidTr="00DC69DE">
        <w:trPr>
          <w:trHeight w:val="954"/>
        </w:trPr>
        <w:tc>
          <w:tcPr>
            <w:tcW w:w="2093" w:type="dxa"/>
          </w:tcPr>
          <w:p w:rsidR="00090751" w:rsidRPr="00B03581" w:rsidRDefault="00090751" w:rsidP="007A7717">
            <w:pPr>
              <w:pStyle w:val="Default"/>
              <w:rPr>
                <w:b/>
                <w:color w:val="auto"/>
              </w:rPr>
            </w:pPr>
            <w:r w:rsidRPr="00B03581">
              <w:rPr>
                <w:b/>
                <w:color w:val="auto"/>
              </w:rPr>
              <w:t xml:space="preserve">Необходимые условия для проведения работ </w:t>
            </w:r>
          </w:p>
        </w:tc>
        <w:tc>
          <w:tcPr>
            <w:tcW w:w="7258" w:type="dxa"/>
          </w:tcPr>
          <w:p w:rsidR="00090751" w:rsidRDefault="00090751" w:rsidP="00AD1813">
            <w:pPr>
              <w:pStyle w:val="Default"/>
              <w:numPr>
                <w:ilvl w:val="0"/>
                <w:numId w:val="8"/>
              </w:numPr>
              <w:rPr>
                <w:color w:val="auto"/>
              </w:rPr>
            </w:pPr>
            <w:r w:rsidRPr="00B03581">
              <w:rPr>
                <w:color w:val="auto"/>
              </w:rPr>
              <w:t xml:space="preserve">Материально-технические условия </w:t>
            </w:r>
          </w:p>
          <w:p w:rsidR="00AD1813" w:rsidRDefault="00AD1813" w:rsidP="00AD1813">
            <w:pPr>
              <w:pStyle w:val="Default"/>
              <w:numPr>
                <w:ilvl w:val="0"/>
                <w:numId w:val="9"/>
              </w:numPr>
              <w:rPr>
                <w:color w:val="auto"/>
              </w:rPr>
            </w:pPr>
            <w:r>
              <w:rPr>
                <w:color w:val="auto"/>
              </w:rPr>
              <w:t>Подбор методической, справочной литературы по выбранной тематике деятельности;</w:t>
            </w:r>
          </w:p>
          <w:p w:rsidR="00AD1813" w:rsidRDefault="00AD1813" w:rsidP="00AD1813">
            <w:pPr>
              <w:pStyle w:val="Default"/>
              <w:numPr>
                <w:ilvl w:val="0"/>
                <w:numId w:val="9"/>
              </w:numPr>
              <w:rPr>
                <w:color w:val="auto"/>
              </w:rPr>
            </w:pPr>
            <w:r>
              <w:rPr>
                <w:color w:val="auto"/>
              </w:rPr>
              <w:t>Оснащение необходимыми пособиями для практического обогащения деятельности;</w:t>
            </w:r>
          </w:p>
          <w:p w:rsidR="00AD1813" w:rsidRPr="00B03581" w:rsidRDefault="00AD1813" w:rsidP="00AD1813">
            <w:pPr>
              <w:pStyle w:val="Default"/>
              <w:numPr>
                <w:ilvl w:val="0"/>
                <w:numId w:val="9"/>
              </w:numPr>
              <w:rPr>
                <w:color w:val="auto"/>
              </w:rPr>
            </w:pPr>
            <w:r>
              <w:rPr>
                <w:color w:val="auto"/>
              </w:rPr>
              <w:t>Организация познавательно-игровых центров развития в группах;</w:t>
            </w:r>
          </w:p>
          <w:p w:rsidR="00090751" w:rsidRDefault="00090751" w:rsidP="00AD1813">
            <w:pPr>
              <w:pStyle w:val="Default"/>
              <w:numPr>
                <w:ilvl w:val="0"/>
                <w:numId w:val="8"/>
              </w:numPr>
              <w:rPr>
                <w:bCs/>
                <w:color w:val="auto"/>
              </w:rPr>
            </w:pPr>
            <w:r w:rsidRPr="00B03581">
              <w:rPr>
                <w:bCs/>
                <w:color w:val="auto"/>
              </w:rPr>
              <w:t>Кадровые условия</w:t>
            </w:r>
          </w:p>
          <w:p w:rsidR="00AD1813" w:rsidRPr="00B03581" w:rsidRDefault="00AD1813" w:rsidP="00AD1813">
            <w:pPr>
              <w:pStyle w:val="Default"/>
              <w:numPr>
                <w:ilvl w:val="0"/>
                <w:numId w:val="10"/>
              </w:numPr>
              <w:rPr>
                <w:bCs/>
                <w:color w:val="auto"/>
              </w:rPr>
            </w:pPr>
            <w:r>
              <w:rPr>
                <w:bCs/>
                <w:color w:val="auto"/>
              </w:rPr>
              <w:t xml:space="preserve">Повышение квалификации педагогических кадров через систему внутренних методических </w:t>
            </w:r>
            <w:r>
              <w:rPr>
                <w:bCs/>
                <w:color w:val="auto"/>
              </w:rPr>
              <w:lastRenderedPageBreak/>
              <w:t>мероприятий, а также посредством дистанционных форм обучения</w:t>
            </w:r>
            <w:r w:rsidR="001605EA">
              <w:rPr>
                <w:bCs/>
                <w:color w:val="auto"/>
              </w:rPr>
              <w:t>;</w:t>
            </w:r>
          </w:p>
          <w:p w:rsidR="00090751" w:rsidRDefault="00090751" w:rsidP="001605EA">
            <w:pPr>
              <w:pStyle w:val="Default"/>
              <w:numPr>
                <w:ilvl w:val="0"/>
                <w:numId w:val="8"/>
              </w:numPr>
              <w:rPr>
                <w:bCs/>
                <w:color w:val="auto"/>
              </w:rPr>
            </w:pPr>
            <w:r w:rsidRPr="00B03581">
              <w:rPr>
                <w:bCs/>
                <w:color w:val="auto"/>
              </w:rPr>
              <w:t>Организационно-методические</w:t>
            </w:r>
          </w:p>
          <w:p w:rsidR="001605EA" w:rsidRDefault="001605EA" w:rsidP="001605EA">
            <w:pPr>
              <w:pStyle w:val="Default"/>
              <w:numPr>
                <w:ilvl w:val="0"/>
                <w:numId w:val="10"/>
              </w:numPr>
              <w:rPr>
                <w:color w:val="auto"/>
              </w:rPr>
            </w:pPr>
            <w:r>
              <w:rPr>
                <w:color w:val="auto"/>
              </w:rPr>
              <w:t xml:space="preserve">Методическое сопровождение </w:t>
            </w:r>
            <w:proofErr w:type="gramStart"/>
            <w:r>
              <w:rPr>
                <w:color w:val="auto"/>
              </w:rPr>
              <w:t>индивидуальных  планов</w:t>
            </w:r>
            <w:proofErr w:type="gramEnd"/>
            <w:r>
              <w:rPr>
                <w:color w:val="auto"/>
              </w:rPr>
              <w:t xml:space="preserve"> профессионального роста педагогов; </w:t>
            </w:r>
          </w:p>
          <w:p w:rsidR="001605EA" w:rsidRPr="00B03581" w:rsidRDefault="001605EA" w:rsidP="001605EA">
            <w:pPr>
              <w:pStyle w:val="Default"/>
              <w:numPr>
                <w:ilvl w:val="0"/>
                <w:numId w:val="10"/>
              </w:numPr>
              <w:rPr>
                <w:color w:val="auto"/>
              </w:rPr>
            </w:pPr>
            <w:r>
              <w:rPr>
                <w:color w:val="auto"/>
              </w:rPr>
              <w:t>Анализ успехов и достижений педагогов, создание ситуации успеха</w:t>
            </w:r>
          </w:p>
          <w:p w:rsidR="00090751" w:rsidRDefault="00090751" w:rsidP="001605EA">
            <w:pPr>
              <w:pStyle w:val="Default"/>
              <w:numPr>
                <w:ilvl w:val="0"/>
                <w:numId w:val="8"/>
              </w:numPr>
              <w:rPr>
                <w:bCs/>
                <w:color w:val="auto"/>
              </w:rPr>
            </w:pPr>
            <w:r w:rsidRPr="00B03581">
              <w:rPr>
                <w:bCs/>
                <w:color w:val="auto"/>
              </w:rPr>
              <w:t xml:space="preserve">Информационные условия </w:t>
            </w:r>
          </w:p>
          <w:p w:rsidR="001605EA" w:rsidRDefault="001605EA" w:rsidP="001605EA">
            <w:pPr>
              <w:pStyle w:val="Default"/>
              <w:numPr>
                <w:ilvl w:val="0"/>
                <w:numId w:val="11"/>
              </w:numPr>
              <w:rPr>
                <w:color w:val="auto"/>
              </w:rPr>
            </w:pPr>
            <w:r>
              <w:rPr>
                <w:color w:val="auto"/>
              </w:rPr>
              <w:t>Создание базы данных по передовому педагогическому опыту</w:t>
            </w:r>
            <w:r w:rsidR="00FB6BC6">
              <w:rPr>
                <w:color w:val="auto"/>
              </w:rPr>
              <w:t xml:space="preserve"> инновационного направления;</w:t>
            </w:r>
          </w:p>
          <w:p w:rsidR="00FB6BC6" w:rsidRDefault="00FB6BC6" w:rsidP="001605EA">
            <w:pPr>
              <w:pStyle w:val="Default"/>
              <w:numPr>
                <w:ilvl w:val="0"/>
                <w:numId w:val="11"/>
              </w:numPr>
              <w:rPr>
                <w:color w:val="auto"/>
              </w:rPr>
            </w:pPr>
            <w:r>
              <w:rPr>
                <w:color w:val="auto"/>
              </w:rPr>
              <w:t>Обеспечение педагогов, работающих над внедрением технологии, дифференцированным справочно-информационным материалом;</w:t>
            </w:r>
          </w:p>
          <w:p w:rsidR="00FB6BC6" w:rsidRPr="00B03581" w:rsidRDefault="00FB6BC6" w:rsidP="001605EA">
            <w:pPr>
              <w:pStyle w:val="Default"/>
              <w:numPr>
                <w:ilvl w:val="0"/>
                <w:numId w:val="11"/>
              </w:numPr>
              <w:rPr>
                <w:color w:val="auto"/>
              </w:rPr>
            </w:pPr>
            <w:r>
              <w:rPr>
                <w:color w:val="auto"/>
              </w:rPr>
              <w:t>Создание видеотеки методических разработок, открытых занятий, выставок по темам проектов.</w:t>
            </w:r>
          </w:p>
          <w:p w:rsidR="00090751" w:rsidRPr="00B03581" w:rsidRDefault="00090751" w:rsidP="007A7717">
            <w:pPr>
              <w:pStyle w:val="Default"/>
              <w:rPr>
                <w:color w:val="auto"/>
              </w:rPr>
            </w:pPr>
          </w:p>
        </w:tc>
      </w:tr>
      <w:tr w:rsidR="00090751" w:rsidRPr="00B03581" w:rsidTr="00DC69DE">
        <w:trPr>
          <w:trHeight w:val="771"/>
        </w:trPr>
        <w:tc>
          <w:tcPr>
            <w:tcW w:w="2093" w:type="dxa"/>
          </w:tcPr>
          <w:p w:rsidR="00090751" w:rsidRPr="00FB6BC6" w:rsidRDefault="00090751" w:rsidP="007A7717">
            <w:pPr>
              <w:pStyle w:val="Default"/>
              <w:rPr>
                <w:b/>
                <w:color w:val="auto"/>
                <w:highlight w:val="yellow"/>
              </w:rPr>
            </w:pPr>
            <w:r w:rsidRPr="00DC69DE">
              <w:rPr>
                <w:b/>
                <w:color w:val="auto"/>
              </w:rPr>
              <w:lastRenderedPageBreak/>
              <w:t xml:space="preserve">Перечень учебно-методических разработок, обеспечивающих программу, имеющихся в наличии и планируемых к разработке </w:t>
            </w:r>
          </w:p>
        </w:tc>
        <w:tc>
          <w:tcPr>
            <w:tcW w:w="7258" w:type="dxa"/>
          </w:tcPr>
          <w:p w:rsidR="00090751" w:rsidRDefault="00DC69DE" w:rsidP="007A7717">
            <w:pPr>
              <w:pStyle w:val="Default"/>
              <w:rPr>
                <w:color w:val="auto"/>
              </w:rPr>
            </w:pPr>
            <w:r>
              <w:rPr>
                <w:color w:val="auto"/>
              </w:rPr>
              <w:t>- конспекты цикла занятий по познавательному развитию (ФЭМП) для детей старшего дошкольного возраста;</w:t>
            </w:r>
          </w:p>
          <w:p w:rsidR="00DC69DE" w:rsidRDefault="00DC69DE" w:rsidP="007A7717">
            <w:pPr>
              <w:pStyle w:val="Default"/>
              <w:rPr>
                <w:color w:val="auto"/>
              </w:rPr>
            </w:pPr>
            <w:r>
              <w:rPr>
                <w:color w:val="auto"/>
              </w:rPr>
              <w:t>- перспективное планирование игр для детей младшего дошкольного возраста;</w:t>
            </w:r>
          </w:p>
          <w:p w:rsidR="00DC69DE" w:rsidRDefault="00DC69DE" w:rsidP="007A7717">
            <w:pPr>
              <w:pStyle w:val="Default"/>
              <w:rPr>
                <w:color w:val="auto"/>
              </w:rPr>
            </w:pPr>
            <w:r>
              <w:rPr>
                <w:color w:val="auto"/>
              </w:rPr>
              <w:t xml:space="preserve">- образовательные проекты по развитию познавательных процессов у дошкольников с использованием игр </w:t>
            </w:r>
            <w:proofErr w:type="spellStart"/>
            <w:r>
              <w:rPr>
                <w:color w:val="auto"/>
              </w:rPr>
              <w:t>В.В.Воскобовича</w:t>
            </w:r>
            <w:proofErr w:type="spellEnd"/>
            <w:r>
              <w:rPr>
                <w:color w:val="auto"/>
              </w:rPr>
              <w:t>;</w:t>
            </w:r>
          </w:p>
          <w:p w:rsidR="00DC69DE" w:rsidRPr="00B03581" w:rsidRDefault="00DC69DE" w:rsidP="007A7717">
            <w:pPr>
              <w:pStyle w:val="Default"/>
              <w:rPr>
                <w:color w:val="auto"/>
              </w:rPr>
            </w:pPr>
            <w:r>
              <w:rPr>
                <w:color w:val="auto"/>
              </w:rPr>
              <w:t>- цикл обучающих методических мероприятий для педагогов ДОО;</w:t>
            </w:r>
          </w:p>
        </w:tc>
      </w:tr>
      <w:tr w:rsidR="00090751" w:rsidRPr="00B03581" w:rsidTr="00DC69DE">
        <w:trPr>
          <w:trHeight w:val="632"/>
        </w:trPr>
        <w:tc>
          <w:tcPr>
            <w:tcW w:w="2093" w:type="dxa"/>
          </w:tcPr>
          <w:p w:rsidR="00090751" w:rsidRPr="00DC69DE" w:rsidRDefault="00090751" w:rsidP="007A7717">
            <w:pPr>
              <w:pStyle w:val="Default"/>
              <w:rPr>
                <w:b/>
                <w:color w:val="auto"/>
              </w:rPr>
            </w:pPr>
            <w:r w:rsidRPr="00DC69DE">
              <w:rPr>
                <w:b/>
                <w:color w:val="auto"/>
              </w:rPr>
              <w:t xml:space="preserve">Продукт деятельности муниципальной инновационной площадки </w:t>
            </w:r>
          </w:p>
        </w:tc>
        <w:tc>
          <w:tcPr>
            <w:tcW w:w="7258" w:type="dxa"/>
          </w:tcPr>
          <w:p w:rsidR="00090751" w:rsidRPr="00B03581" w:rsidRDefault="00BF7AF1" w:rsidP="007A7717">
            <w:pPr>
              <w:pStyle w:val="Default"/>
              <w:rPr>
                <w:color w:val="auto"/>
              </w:rPr>
            </w:pPr>
            <w:r>
              <w:rPr>
                <w:color w:val="auto"/>
              </w:rPr>
              <w:t xml:space="preserve">Методические рекомендации по внедрению в практику работы дошкольной организации технологии </w:t>
            </w:r>
            <w:proofErr w:type="spellStart"/>
            <w:r>
              <w:rPr>
                <w:color w:val="auto"/>
              </w:rPr>
              <w:t>В.В.Воскобовича</w:t>
            </w:r>
            <w:proofErr w:type="spellEnd"/>
            <w:r>
              <w:rPr>
                <w:color w:val="auto"/>
              </w:rPr>
              <w:t>.</w:t>
            </w:r>
          </w:p>
        </w:tc>
      </w:tr>
      <w:tr w:rsidR="00090751" w:rsidRPr="00B03581" w:rsidTr="00DC69DE">
        <w:trPr>
          <w:trHeight w:val="628"/>
        </w:trPr>
        <w:tc>
          <w:tcPr>
            <w:tcW w:w="2093" w:type="dxa"/>
          </w:tcPr>
          <w:p w:rsidR="00090751" w:rsidRPr="00DC69DE" w:rsidRDefault="00090751" w:rsidP="007A7717">
            <w:pPr>
              <w:pStyle w:val="Default"/>
              <w:rPr>
                <w:b/>
                <w:color w:val="auto"/>
              </w:rPr>
            </w:pPr>
            <w:r w:rsidRPr="00DC69DE">
              <w:rPr>
                <w:b/>
                <w:color w:val="auto"/>
              </w:rPr>
              <w:t xml:space="preserve">Распространение опыта и внедрение результатов проекта в массовую практику </w:t>
            </w:r>
          </w:p>
        </w:tc>
        <w:tc>
          <w:tcPr>
            <w:tcW w:w="7258" w:type="dxa"/>
          </w:tcPr>
          <w:p w:rsidR="00A23711" w:rsidRDefault="00A23711" w:rsidP="007A7717">
            <w:pPr>
              <w:pStyle w:val="Default"/>
              <w:rPr>
                <w:color w:val="auto"/>
              </w:rPr>
            </w:pPr>
            <w:r w:rsidRPr="00A23711">
              <w:rPr>
                <w:color w:val="auto"/>
              </w:rPr>
              <w:t>- проведение</w:t>
            </w:r>
            <w:r>
              <w:rPr>
                <w:color w:val="auto"/>
              </w:rPr>
              <w:t xml:space="preserve"> открытых занятий, мастер-классов, обучающих семинаров;</w:t>
            </w:r>
          </w:p>
          <w:p w:rsidR="00A23711" w:rsidRDefault="00A23711" w:rsidP="007A7717">
            <w:pPr>
              <w:pStyle w:val="Default"/>
              <w:rPr>
                <w:color w:val="auto"/>
              </w:rPr>
            </w:pPr>
            <w:r>
              <w:rPr>
                <w:color w:val="auto"/>
              </w:rPr>
              <w:t>-обобщение опыта на муниципальном уровне;</w:t>
            </w:r>
          </w:p>
          <w:p w:rsidR="00090751" w:rsidRPr="00A23711" w:rsidRDefault="00A23711" w:rsidP="007A7717">
            <w:pPr>
              <w:pStyle w:val="Default"/>
              <w:rPr>
                <w:color w:val="auto"/>
              </w:rPr>
            </w:pPr>
            <w:r>
              <w:rPr>
                <w:color w:val="auto"/>
              </w:rPr>
              <w:t>- оформление методических пособий.</w:t>
            </w:r>
            <w:r w:rsidRPr="00A23711">
              <w:rPr>
                <w:color w:val="auto"/>
              </w:rPr>
              <w:t xml:space="preserve"> </w:t>
            </w:r>
          </w:p>
        </w:tc>
      </w:tr>
    </w:tbl>
    <w:p w:rsidR="00090751" w:rsidRPr="00B03581" w:rsidRDefault="00090751" w:rsidP="00090751">
      <w:pPr>
        <w:jc w:val="center"/>
        <w:rPr>
          <w:b/>
          <w:sz w:val="28"/>
          <w:szCs w:val="28"/>
        </w:rPr>
      </w:pPr>
    </w:p>
    <w:p w:rsidR="00090751" w:rsidRPr="00B03581" w:rsidRDefault="00090751" w:rsidP="00090751">
      <w:pPr>
        <w:ind w:right="-1" w:firstLine="709"/>
        <w:jc w:val="both"/>
        <w:rPr>
          <w:b/>
          <w:sz w:val="28"/>
          <w:szCs w:val="28"/>
        </w:rPr>
      </w:pPr>
      <w:r w:rsidRPr="00B03581">
        <w:rPr>
          <w:sz w:val="28"/>
          <w:szCs w:val="28"/>
        </w:rPr>
        <w:br w:type="page"/>
      </w:r>
      <w:r w:rsidRPr="00B03581">
        <w:rPr>
          <w:b/>
          <w:sz w:val="28"/>
          <w:szCs w:val="28"/>
        </w:rPr>
        <w:lastRenderedPageBreak/>
        <w:t>1. Теоретическое обоснование программы инновационной деятельности</w:t>
      </w:r>
    </w:p>
    <w:p w:rsidR="00090751" w:rsidRPr="00B03581" w:rsidRDefault="00090751" w:rsidP="00090751">
      <w:pPr>
        <w:ind w:right="355" w:firstLine="709"/>
        <w:jc w:val="both"/>
        <w:rPr>
          <w:sz w:val="28"/>
          <w:szCs w:val="28"/>
        </w:rPr>
      </w:pPr>
    </w:p>
    <w:p w:rsidR="000B626F" w:rsidRDefault="00090751" w:rsidP="00090751">
      <w:pPr>
        <w:ind w:firstLine="709"/>
        <w:jc w:val="both"/>
        <w:rPr>
          <w:b/>
          <w:bCs/>
          <w:sz w:val="28"/>
          <w:szCs w:val="28"/>
        </w:rPr>
      </w:pPr>
      <w:r w:rsidRPr="00B03581">
        <w:rPr>
          <w:b/>
          <w:bCs/>
          <w:sz w:val="28"/>
          <w:szCs w:val="28"/>
        </w:rPr>
        <w:t xml:space="preserve">Актуальность. </w:t>
      </w:r>
    </w:p>
    <w:p w:rsidR="00A73AFF" w:rsidRDefault="00A32770" w:rsidP="00A73AFF">
      <w:pPr>
        <w:ind w:firstLine="709"/>
        <w:jc w:val="both"/>
        <w:rPr>
          <w:sz w:val="28"/>
          <w:szCs w:val="28"/>
        </w:rPr>
      </w:pPr>
      <w:r w:rsidRPr="00A73AFF">
        <w:rPr>
          <w:sz w:val="28"/>
          <w:szCs w:val="28"/>
        </w:rPr>
        <w:t xml:space="preserve">Дошкольный возраст – это период наиболее интенсивного формирования мотивационной сферы. Среди разнообразных мотивов дошкольников особое место занимает познавательный мотив, который является одним из наиболее специфичных для дошкольного возраста. Благодаря познавательным психическим процессам ребенок получает знания об окружающем мире и о себе, усваивает новую информацию, запоминает, решает определенные задачи. </w:t>
      </w:r>
    </w:p>
    <w:p w:rsidR="00A73AFF" w:rsidRDefault="00A32770" w:rsidP="00A73AFF">
      <w:pPr>
        <w:ind w:firstLine="709"/>
        <w:jc w:val="both"/>
        <w:rPr>
          <w:sz w:val="28"/>
          <w:szCs w:val="28"/>
        </w:rPr>
      </w:pPr>
      <w:r w:rsidRPr="00A73AFF">
        <w:rPr>
          <w:sz w:val="28"/>
          <w:szCs w:val="28"/>
        </w:rPr>
        <w:t xml:space="preserve">В соответствии с Федеральным государственным образовательным стандартом дошкольного образования (ФГОС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00A73AFF">
        <w:rPr>
          <w:sz w:val="28"/>
          <w:szCs w:val="28"/>
        </w:rPr>
        <w:t xml:space="preserve">       </w:t>
      </w:r>
    </w:p>
    <w:p w:rsidR="00A73AFF" w:rsidRDefault="00A32770" w:rsidP="00A73AFF">
      <w:pPr>
        <w:ind w:firstLine="709"/>
        <w:jc w:val="both"/>
        <w:rPr>
          <w:sz w:val="28"/>
          <w:szCs w:val="28"/>
        </w:rPr>
      </w:pPr>
      <w:r w:rsidRPr="00A73AFF">
        <w:rPr>
          <w:sz w:val="28"/>
          <w:szCs w:val="28"/>
        </w:rPr>
        <w:t>Проблема формирования познавательных процессов - одна из приоритетных задач дошкольного образования. Актуальность данной темы обусловлена, прежде всего, запросом общества: одним из принципов государственной политики в области образования является приоритет свободного развития личности (ст. 2 Закона «Об Образовании»), создание условий для ее самоопределения и самореализации (ст. 14 Закона «Об Образовании»); социальным заказом в сфере образования, который отражает возрастающую потребность государства и общества в подготовке квалифицированных специалистов, умеющих продуктивно мыслить. В связи с этим в настоящее время особое значение приобретают требования к качественно новому уровню развития познавательных процессов, в том числе и на этапе дошкольного образования. А также, от качества знаний и умений, от уровня познавательных процессов</w:t>
      </w:r>
      <w:r w:rsidR="00007580">
        <w:rPr>
          <w:sz w:val="28"/>
          <w:szCs w:val="28"/>
        </w:rPr>
        <w:t>,</w:t>
      </w:r>
      <w:r w:rsidRPr="00A73AFF">
        <w:rPr>
          <w:sz w:val="28"/>
          <w:szCs w:val="28"/>
        </w:rPr>
        <w:t xml:space="preserve"> сформированных в дошкольном возрасте зависит развитие школьной зрелости старшего дошкольника, а, следовательно, и успешность последующего обучения в школе. </w:t>
      </w:r>
    </w:p>
    <w:p w:rsidR="00A32770" w:rsidRPr="00A73AFF" w:rsidRDefault="00A32770" w:rsidP="00A73AFF">
      <w:pPr>
        <w:ind w:firstLine="709"/>
        <w:jc w:val="both"/>
        <w:rPr>
          <w:sz w:val="28"/>
          <w:szCs w:val="28"/>
        </w:rPr>
      </w:pPr>
      <w:r w:rsidRPr="00A73AFF">
        <w:rPr>
          <w:sz w:val="28"/>
          <w:szCs w:val="28"/>
        </w:rPr>
        <w:t xml:space="preserve">Анализируя, психолого-педагогическую литературу, мы выяснили, что под школьной зрелостью понимается многофункциональное сложное структурное образование, которое включает, прежде всего, зрелость в интеллектуальном, эмоциональном и социальном отношениях. Именно под интеллектуальной готовностью как одним из компонентов школьной зрелости следует понимать требуемый уровень развития некоторых познавательных процессов. Большой вклад в изучение познавательных процессов внесли такие ученые, как: Выготский Л.С., Леонтьев А.Н., Пиаже Ж., Рубинштейн С.Л. и </w:t>
      </w:r>
      <w:r w:rsidRPr="00A73AFF">
        <w:rPr>
          <w:sz w:val="28"/>
          <w:szCs w:val="28"/>
        </w:rPr>
        <w:lastRenderedPageBreak/>
        <w:t>др. Ими были разработаны различные методики и теории формирования познавательных процессов.</w:t>
      </w:r>
    </w:p>
    <w:p w:rsidR="00A32770" w:rsidRPr="00A73AFF" w:rsidRDefault="00A32770" w:rsidP="00A73AFF">
      <w:pPr>
        <w:ind w:firstLine="709"/>
        <w:jc w:val="both"/>
        <w:rPr>
          <w:sz w:val="28"/>
          <w:szCs w:val="28"/>
        </w:rPr>
      </w:pPr>
      <w:r w:rsidRPr="00A73AFF">
        <w:rPr>
          <w:sz w:val="28"/>
          <w:szCs w:val="28"/>
        </w:rPr>
        <w:t>Нормативно-правовой базой для разработки программы инновационной деятельности</w:t>
      </w:r>
      <w:r w:rsidR="00A73AFF" w:rsidRPr="00A73AFF">
        <w:rPr>
          <w:sz w:val="28"/>
          <w:szCs w:val="28"/>
        </w:rPr>
        <w:t xml:space="preserve"> являются:</w:t>
      </w:r>
    </w:p>
    <w:p w:rsidR="00A73AFF" w:rsidRPr="00B03581" w:rsidRDefault="00A73AFF" w:rsidP="00A149B9">
      <w:pPr>
        <w:pStyle w:val="Default"/>
        <w:numPr>
          <w:ilvl w:val="0"/>
          <w:numId w:val="18"/>
        </w:numPr>
        <w:jc w:val="both"/>
        <w:rPr>
          <w:color w:val="auto"/>
          <w:sz w:val="28"/>
          <w:szCs w:val="28"/>
        </w:rPr>
      </w:pPr>
      <w:r w:rsidRPr="00B03581">
        <w:rPr>
          <w:color w:val="auto"/>
          <w:sz w:val="28"/>
          <w:szCs w:val="28"/>
        </w:rPr>
        <w:t xml:space="preserve"> Федеральный закон «Об образовании в Российской Федерации» №</w:t>
      </w:r>
      <w:r w:rsidR="00007580">
        <w:rPr>
          <w:color w:val="auto"/>
          <w:sz w:val="28"/>
          <w:szCs w:val="28"/>
        </w:rPr>
        <w:t> 273-ФЗ от 29 декабря 2012 года;</w:t>
      </w:r>
      <w:r w:rsidRPr="00B03581">
        <w:rPr>
          <w:color w:val="auto"/>
          <w:sz w:val="28"/>
          <w:szCs w:val="28"/>
        </w:rPr>
        <w:t xml:space="preserve"> </w:t>
      </w:r>
    </w:p>
    <w:p w:rsidR="00A73AFF" w:rsidRPr="00B03581" w:rsidRDefault="00A73AFF" w:rsidP="00A149B9">
      <w:pPr>
        <w:pStyle w:val="Default"/>
        <w:numPr>
          <w:ilvl w:val="0"/>
          <w:numId w:val="18"/>
        </w:numPr>
        <w:jc w:val="both"/>
        <w:rPr>
          <w:color w:val="auto"/>
          <w:sz w:val="28"/>
          <w:szCs w:val="28"/>
        </w:rPr>
      </w:pPr>
      <w:r w:rsidRPr="00B03581">
        <w:rPr>
          <w:color w:val="auto"/>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B03581">
          <w:rPr>
            <w:color w:val="auto"/>
            <w:sz w:val="28"/>
            <w:szCs w:val="28"/>
          </w:rPr>
          <w:t>2013 г</w:t>
        </w:r>
      </w:smartTag>
      <w:r w:rsidRPr="00B03581">
        <w:rPr>
          <w:color w:val="auto"/>
          <w:sz w:val="28"/>
          <w:szCs w:val="28"/>
        </w:rPr>
        <w:t>. №1155 «Об утверждении федерального государственного образовательного ста</w:t>
      </w:r>
      <w:r w:rsidR="00007580">
        <w:rPr>
          <w:color w:val="auto"/>
          <w:sz w:val="28"/>
          <w:szCs w:val="28"/>
        </w:rPr>
        <w:t>ндарта дошкольного образования»;</w:t>
      </w:r>
      <w:r w:rsidRPr="00B03581">
        <w:rPr>
          <w:color w:val="auto"/>
          <w:sz w:val="28"/>
          <w:szCs w:val="28"/>
        </w:rPr>
        <w:t xml:space="preserve"> </w:t>
      </w:r>
    </w:p>
    <w:p w:rsidR="00A73AFF" w:rsidRDefault="00A73AFF" w:rsidP="00A149B9">
      <w:pPr>
        <w:pStyle w:val="a4"/>
        <w:numPr>
          <w:ilvl w:val="0"/>
          <w:numId w:val="18"/>
        </w:numPr>
        <w:spacing w:after="0" w:line="240" w:lineRule="auto"/>
        <w:jc w:val="both"/>
        <w:rPr>
          <w:rFonts w:ascii="Times New Roman" w:hAnsi="Times New Roman"/>
          <w:sz w:val="28"/>
          <w:szCs w:val="28"/>
        </w:rPr>
      </w:pPr>
      <w:r w:rsidRPr="00B03581">
        <w:rPr>
          <w:rFonts w:ascii="Times New Roman" w:hAnsi="Times New Roman"/>
          <w:sz w:val="28"/>
          <w:szCs w:val="28"/>
        </w:rPr>
        <w:t xml:space="preserve">Постановление Главного государственного санитарного врача Российской Федерации от 15 мая 2013 года № 26 «Об утверждении СанПиН </w:t>
      </w:r>
      <w:proofErr w:type="gramStart"/>
      <w:r w:rsidRPr="00B03581">
        <w:rPr>
          <w:rFonts w:ascii="Times New Roman" w:hAnsi="Times New Roman"/>
          <w:sz w:val="28"/>
          <w:szCs w:val="28"/>
        </w:rPr>
        <w:t>2.4.1.-</w:t>
      </w:r>
      <w:proofErr w:type="gramEnd"/>
      <w:r w:rsidRPr="00B03581">
        <w:rPr>
          <w:rFonts w:ascii="Times New Roman" w:hAnsi="Times New Roman"/>
          <w:sz w:val="28"/>
          <w:szCs w:val="28"/>
        </w:rPr>
        <w:t>3049-13 «Санитарно-эпидемиологические требования к устройству, содержанию и организации режима работы дошкольных образовательных организаций»</w:t>
      </w:r>
      <w:r w:rsidR="004F3364">
        <w:rPr>
          <w:rFonts w:ascii="Times New Roman" w:hAnsi="Times New Roman"/>
          <w:sz w:val="28"/>
          <w:szCs w:val="28"/>
        </w:rPr>
        <w:t>;</w:t>
      </w:r>
    </w:p>
    <w:p w:rsidR="004F3364" w:rsidRDefault="004F3364" w:rsidP="00A149B9">
      <w:pPr>
        <w:numPr>
          <w:ilvl w:val="0"/>
          <w:numId w:val="18"/>
        </w:numPr>
        <w:jc w:val="both"/>
        <w:rPr>
          <w:sz w:val="28"/>
          <w:szCs w:val="28"/>
        </w:rPr>
      </w:pPr>
      <w:r w:rsidRPr="00BC4573">
        <w:rPr>
          <w:sz w:val="28"/>
          <w:szCs w:val="28"/>
        </w:rPr>
        <w:t>Ус</w:t>
      </w:r>
      <w:r>
        <w:rPr>
          <w:sz w:val="28"/>
          <w:szCs w:val="28"/>
        </w:rPr>
        <w:t xml:space="preserve">тав </w:t>
      </w:r>
      <w:r w:rsidR="00A149B9" w:rsidRPr="00BC4573">
        <w:rPr>
          <w:sz w:val="28"/>
          <w:szCs w:val="28"/>
        </w:rPr>
        <w:t>М</w:t>
      </w:r>
      <w:r w:rsidR="00A149B9">
        <w:rPr>
          <w:sz w:val="28"/>
          <w:szCs w:val="28"/>
        </w:rPr>
        <w:t>А</w:t>
      </w:r>
      <w:r w:rsidR="00A149B9" w:rsidRPr="00BC4573">
        <w:rPr>
          <w:sz w:val="28"/>
          <w:szCs w:val="28"/>
        </w:rPr>
        <w:t>ДОУ «</w:t>
      </w:r>
      <w:r w:rsidR="00A149B9">
        <w:rPr>
          <w:sz w:val="28"/>
          <w:szCs w:val="28"/>
        </w:rPr>
        <w:t>Центр развития ребенка – детский сад №73</w:t>
      </w:r>
      <w:r w:rsidR="00A149B9" w:rsidRPr="00BC4573">
        <w:rPr>
          <w:sz w:val="28"/>
          <w:szCs w:val="28"/>
        </w:rPr>
        <w:t>»</w:t>
      </w:r>
      <w:r w:rsidR="00A149B9">
        <w:rPr>
          <w:sz w:val="28"/>
          <w:szCs w:val="28"/>
        </w:rPr>
        <w:t>;</w:t>
      </w:r>
    </w:p>
    <w:p w:rsidR="004F3364" w:rsidRDefault="004F3364" w:rsidP="00A149B9">
      <w:pPr>
        <w:numPr>
          <w:ilvl w:val="0"/>
          <w:numId w:val="18"/>
        </w:numPr>
        <w:jc w:val="both"/>
        <w:rPr>
          <w:sz w:val="28"/>
          <w:szCs w:val="28"/>
        </w:rPr>
      </w:pPr>
      <w:r>
        <w:rPr>
          <w:sz w:val="28"/>
          <w:szCs w:val="28"/>
        </w:rPr>
        <w:t xml:space="preserve"> </w:t>
      </w:r>
      <w:r w:rsidRPr="00BC4573">
        <w:rPr>
          <w:sz w:val="28"/>
          <w:szCs w:val="28"/>
        </w:rPr>
        <w:t>Программа развития М</w:t>
      </w:r>
      <w:r>
        <w:rPr>
          <w:sz w:val="28"/>
          <w:szCs w:val="28"/>
        </w:rPr>
        <w:t>А</w:t>
      </w:r>
      <w:r w:rsidRPr="00BC4573">
        <w:rPr>
          <w:sz w:val="28"/>
          <w:szCs w:val="28"/>
        </w:rPr>
        <w:t>ДОУ «</w:t>
      </w:r>
      <w:r>
        <w:rPr>
          <w:sz w:val="28"/>
          <w:szCs w:val="28"/>
        </w:rPr>
        <w:t>Центр развития ребенка – детский сад №73</w:t>
      </w:r>
      <w:r w:rsidRPr="00BC4573">
        <w:rPr>
          <w:sz w:val="28"/>
          <w:szCs w:val="28"/>
        </w:rPr>
        <w:t>»</w:t>
      </w:r>
      <w:r w:rsidR="00A149B9">
        <w:rPr>
          <w:sz w:val="28"/>
          <w:szCs w:val="28"/>
        </w:rPr>
        <w:t>;</w:t>
      </w:r>
      <w:r w:rsidRPr="00BC4573">
        <w:rPr>
          <w:sz w:val="28"/>
          <w:szCs w:val="28"/>
        </w:rPr>
        <w:t xml:space="preserve"> </w:t>
      </w:r>
    </w:p>
    <w:p w:rsidR="004F3364" w:rsidRDefault="004F3364" w:rsidP="00A149B9">
      <w:pPr>
        <w:numPr>
          <w:ilvl w:val="0"/>
          <w:numId w:val="18"/>
        </w:numPr>
        <w:jc w:val="both"/>
        <w:rPr>
          <w:sz w:val="28"/>
          <w:szCs w:val="28"/>
        </w:rPr>
      </w:pPr>
      <w:r>
        <w:rPr>
          <w:sz w:val="28"/>
          <w:szCs w:val="28"/>
        </w:rPr>
        <w:t xml:space="preserve"> </w:t>
      </w:r>
      <w:r w:rsidR="00A149B9">
        <w:rPr>
          <w:sz w:val="28"/>
          <w:szCs w:val="28"/>
        </w:rPr>
        <w:t>Локальные акты;</w:t>
      </w:r>
    </w:p>
    <w:p w:rsidR="004F3364" w:rsidRPr="006D74BB" w:rsidRDefault="004F3364" w:rsidP="00A149B9">
      <w:pPr>
        <w:numPr>
          <w:ilvl w:val="0"/>
          <w:numId w:val="18"/>
        </w:numPr>
        <w:jc w:val="both"/>
        <w:rPr>
          <w:sz w:val="28"/>
          <w:szCs w:val="28"/>
        </w:rPr>
      </w:pPr>
      <w:r>
        <w:rPr>
          <w:sz w:val="28"/>
          <w:szCs w:val="28"/>
        </w:rPr>
        <w:t xml:space="preserve"> </w:t>
      </w:r>
      <w:r w:rsidR="00A149B9">
        <w:rPr>
          <w:sz w:val="28"/>
          <w:szCs w:val="28"/>
        </w:rPr>
        <w:t>Приказы;</w:t>
      </w:r>
    </w:p>
    <w:p w:rsidR="004F3364" w:rsidRPr="00BC4573" w:rsidRDefault="004F3364" w:rsidP="00A149B9">
      <w:pPr>
        <w:numPr>
          <w:ilvl w:val="0"/>
          <w:numId w:val="18"/>
        </w:numPr>
        <w:jc w:val="both"/>
        <w:rPr>
          <w:sz w:val="28"/>
          <w:szCs w:val="28"/>
        </w:rPr>
      </w:pPr>
      <w:r>
        <w:rPr>
          <w:sz w:val="28"/>
          <w:szCs w:val="28"/>
        </w:rPr>
        <w:t xml:space="preserve"> </w:t>
      </w:r>
      <w:r w:rsidRPr="00BC4573">
        <w:rPr>
          <w:sz w:val="28"/>
          <w:szCs w:val="28"/>
        </w:rPr>
        <w:t>Программы, инструктивные письма, отражающие специфику работы М</w:t>
      </w:r>
      <w:r>
        <w:rPr>
          <w:sz w:val="28"/>
          <w:szCs w:val="28"/>
        </w:rPr>
        <w:t>А</w:t>
      </w:r>
      <w:r w:rsidRPr="00BC4573">
        <w:rPr>
          <w:sz w:val="28"/>
          <w:szCs w:val="28"/>
        </w:rPr>
        <w:t>ДОУ.</w:t>
      </w:r>
    </w:p>
    <w:p w:rsidR="00F45F60" w:rsidRPr="00F45F60" w:rsidRDefault="00F45F60" w:rsidP="00A73AFF">
      <w:pPr>
        <w:pStyle w:val="a4"/>
        <w:spacing w:after="0" w:line="240" w:lineRule="auto"/>
        <w:ind w:left="0" w:firstLine="709"/>
        <w:jc w:val="both"/>
        <w:rPr>
          <w:rFonts w:ascii="Times New Roman" w:hAnsi="Times New Roman"/>
          <w:sz w:val="28"/>
          <w:szCs w:val="28"/>
        </w:rPr>
      </w:pPr>
      <w:r w:rsidRPr="00F45F60">
        <w:rPr>
          <w:rFonts w:ascii="Times New Roman" w:hAnsi="Times New Roman"/>
          <w:bCs/>
          <w:sz w:val="28"/>
          <w:szCs w:val="28"/>
        </w:rPr>
        <w:t xml:space="preserve">В результате анализа актуальности темы выявляется </w:t>
      </w:r>
      <w:r w:rsidRPr="00F45F60">
        <w:rPr>
          <w:rFonts w:ascii="Times New Roman" w:hAnsi="Times New Roman"/>
          <w:b/>
          <w:bCs/>
          <w:sz w:val="28"/>
          <w:szCs w:val="28"/>
        </w:rPr>
        <w:t>противоречие</w:t>
      </w:r>
      <w:r w:rsidRPr="00F45F60">
        <w:rPr>
          <w:rFonts w:ascii="Times New Roman" w:hAnsi="Times New Roman"/>
          <w:bCs/>
          <w:sz w:val="28"/>
          <w:szCs w:val="28"/>
        </w:rPr>
        <w:t>, суть которого заключается</w:t>
      </w:r>
      <w:r>
        <w:rPr>
          <w:rFonts w:ascii="Times New Roman" w:hAnsi="Times New Roman"/>
          <w:bCs/>
          <w:sz w:val="28"/>
          <w:szCs w:val="28"/>
        </w:rPr>
        <w:t xml:space="preserve"> в следующем: </w:t>
      </w:r>
      <w:proofErr w:type="gramStart"/>
      <w:r>
        <w:rPr>
          <w:rFonts w:ascii="Times New Roman" w:hAnsi="Times New Roman"/>
          <w:bCs/>
          <w:sz w:val="28"/>
          <w:szCs w:val="28"/>
        </w:rPr>
        <w:t>с одной стороны</w:t>
      </w:r>
      <w:proofErr w:type="gramEnd"/>
      <w:r>
        <w:rPr>
          <w:rFonts w:ascii="Times New Roman" w:hAnsi="Times New Roman"/>
          <w:bCs/>
          <w:sz w:val="28"/>
          <w:szCs w:val="28"/>
        </w:rPr>
        <w:t xml:space="preserve"> современное общество предъявляет все более высокие требования к уровню развития познавательных процессов у дошкольников, а с другой – уже существующие классические методики</w:t>
      </w:r>
      <w:r w:rsidR="00810461">
        <w:rPr>
          <w:rFonts w:ascii="Times New Roman" w:hAnsi="Times New Roman"/>
          <w:bCs/>
          <w:sz w:val="28"/>
          <w:szCs w:val="28"/>
        </w:rPr>
        <w:t xml:space="preserve"> не способны удовлетворить данный запрос.</w:t>
      </w:r>
    </w:p>
    <w:p w:rsidR="00F45F60" w:rsidRPr="00F45F60" w:rsidRDefault="00F45F60" w:rsidP="00F45F60">
      <w:pPr>
        <w:jc w:val="both"/>
        <w:rPr>
          <w:sz w:val="28"/>
          <w:szCs w:val="28"/>
        </w:rPr>
      </w:pPr>
      <w:r>
        <w:rPr>
          <w:sz w:val="28"/>
          <w:szCs w:val="28"/>
        </w:rPr>
        <w:t xml:space="preserve">        </w:t>
      </w:r>
      <w:r w:rsidR="00810461">
        <w:rPr>
          <w:sz w:val="28"/>
          <w:szCs w:val="28"/>
        </w:rPr>
        <w:t>С</w:t>
      </w:r>
      <w:r>
        <w:rPr>
          <w:sz w:val="28"/>
          <w:szCs w:val="28"/>
        </w:rPr>
        <w:t xml:space="preserve">овременным дошкольникам свойственны такие качества, как отсутствие мотивации к познавательным действиям, быстрая утомляемость, низкий уровень </w:t>
      </w:r>
      <w:proofErr w:type="spellStart"/>
      <w:r>
        <w:rPr>
          <w:sz w:val="28"/>
          <w:szCs w:val="28"/>
        </w:rPr>
        <w:t>сформированности</w:t>
      </w:r>
      <w:proofErr w:type="spellEnd"/>
      <w:r>
        <w:rPr>
          <w:sz w:val="28"/>
          <w:szCs w:val="28"/>
        </w:rPr>
        <w:t xml:space="preserve"> познавательных процессов. </w:t>
      </w:r>
      <w:r w:rsidR="00810461">
        <w:rPr>
          <w:sz w:val="28"/>
          <w:szCs w:val="28"/>
        </w:rPr>
        <w:t xml:space="preserve">Исходя из этого можно сформулировать </w:t>
      </w:r>
      <w:r w:rsidR="00810461" w:rsidRPr="00810461">
        <w:rPr>
          <w:b/>
          <w:sz w:val="28"/>
          <w:szCs w:val="28"/>
        </w:rPr>
        <w:t>проблему</w:t>
      </w:r>
      <w:r w:rsidR="00810461">
        <w:rPr>
          <w:sz w:val="28"/>
          <w:szCs w:val="28"/>
        </w:rPr>
        <w:t xml:space="preserve">: как или с помощью чего сегодня можно наиболее эффективно развивать познавательные процессы у детей дошкольного возраста? </w:t>
      </w:r>
    </w:p>
    <w:p w:rsidR="000B626F" w:rsidRPr="000C5947" w:rsidRDefault="000B626F" w:rsidP="00A73AFF">
      <w:pPr>
        <w:ind w:firstLine="567"/>
        <w:jc w:val="both"/>
        <w:rPr>
          <w:sz w:val="28"/>
          <w:szCs w:val="30"/>
        </w:rPr>
      </w:pPr>
      <w:r w:rsidRPr="000C5947">
        <w:rPr>
          <w:sz w:val="28"/>
          <w:szCs w:val="30"/>
        </w:rPr>
        <w:t>Появление ФГОС ДО положило</w:t>
      </w:r>
      <w:r w:rsidR="00A73AFF">
        <w:rPr>
          <w:sz w:val="28"/>
          <w:szCs w:val="30"/>
        </w:rPr>
        <w:t xml:space="preserve"> начало интенсивному обсуждению </w:t>
      </w:r>
      <w:r w:rsidRPr="000C5947">
        <w:rPr>
          <w:sz w:val="28"/>
          <w:szCs w:val="30"/>
        </w:rPr>
        <w:t>вопросов, связанных с обновлением содержания дошкольного образования, с новыми методами и формами работы педагогов, с апробацией в широкой практике новых педагогических технологий.</w:t>
      </w:r>
    </w:p>
    <w:p w:rsidR="000B626F" w:rsidRPr="000C5947" w:rsidRDefault="000B626F" w:rsidP="00A73AFF">
      <w:pPr>
        <w:ind w:firstLine="567"/>
        <w:jc w:val="both"/>
        <w:rPr>
          <w:sz w:val="28"/>
          <w:szCs w:val="30"/>
        </w:rPr>
      </w:pPr>
      <w:r w:rsidRPr="000C5947">
        <w:rPr>
          <w:sz w:val="28"/>
          <w:szCs w:val="30"/>
        </w:rPr>
        <w:t>Игровые технологии являются одной из уникальных форм обучения. Занимательность условного мира игры эмоционально положительно окрашивает монотонную деятельность по запоминанию, повторению, закреплению или усвоению информации, а эмоциональность игрового действия активизирует все психические процессы ребенка.</w:t>
      </w:r>
    </w:p>
    <w:p w:rsidR="000B626F" w:rsidRDefault="000B626F" w:rsidP="00A73AFF">
      <w:pPr>
        <w:pStyle w:val="a3"/>
        <w:spacing w:before="0" w:beforeAutospacing="0" w:after="0" w:afterAutospacing="0"/>
        <w:ind w:firstLine="709"/>
        <w:jc w:val="both"/>
        <w:rPr>
          <w:sz w:val="28"/>
        </w:rPr>
      </w:pPr>
      <w:r w:rsidRPr="008E76FC">
        <w:rPr>
          <w:sz w:val="28"/>
        </w:rPr>
        <w:t xml:space="preserve">Инновационные (современные) технологии – это система методов, способов, приёмов обучения, воспитательных средств, направленных на </w:t>
      </w:r>
      <w:r w:rsidRPr="008E76FC">
        <w:rPr>
          <w:sz w:val="28"/>
        </w:rPr>
        <w:lastRenderedPageBreak/>
        <w:t>достижение позитивного результата за счет динамических изменений в личностном развитии ребенка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традиционные, доказавшие свою эффективность в процессе педагогической деятельности.</w:t>
      </w:r>
    </w:p>
    <w:p w:rsidR="000B626F" w:rsidRDefault="000B626F" w:rsidP="00A73AFF">
      <w:pPr>
        <w:pStyle w:val="a3"/>
        <w:spacing w:before="0" w:beforeAutospacing="0" w:after="0" w:afterAutospacing="0"/>
        <w:ind w:firstLine="709"/>
        <w:jc w:val="both"/>
        <w:rPr>
          <w:sz w:val="28"/>
          <w:szCs w:val="28"/>
        </w:rPr>
      </w:pPr>
      <w:r w:rsidRPr="005020E7">
        <w:rPr>
          <w:sz w:val="28"/>
          <w:szCs w:val="28"/>
        </w:rPr>
        <w:t xml:space="preserve">  </w:t>
      </w:r>
      <w:r>
        <w:rPr>
          <w:sz w:val="28"/>
          <w:szCs w:val="28"/>
        </w:rPr>
        <w:t>Федеральный г</w:t>
      </w:r>
      <w:r w:rsidRPr="005020E7">
        <w:rPr>
          <w:sz w:val="28"/>
          <w:szCs w:val="28"/>
        </w:rPr>
        <w:t>осударственный образовательный стандарт дошкольного образования нацелен на то, чтобы у ребенка возникла мотивация к обучению, познанию и творчеству. В стандарте отмечено, что обучение входит в жизнь реб</w:t>
      </w:r>
      <w:r>
        <w:rPr>
          <w:sz w:val="28"/>
          <w:szCs w:val="28"/>
        </w:rPr>
        <w:t>е</w:t>
      </w:r>
      <w:r w:rsidRPr="005020E7">
        <w:rPr>
          <w:sz w:val="28"/>
          <w:szCs w:val="28"/>
        </w:rPr>
        <w:t xml:space="preserve">нка через </w:t>
      </w:r>
      <w:r w:rsidRPr="005020E7">
        <w:rPr>
          <w:i/>
          <w:iCs/>
          <w:sz w:val="28"/>
          <w:szCs w:val="28"/>
        </w:rPr>
        <w:t xml:space="preserve">«ворота детской </w:t>
      </w:r>
      <w:r w:rsidRPr="005020E7">
        <w:rPr>
          <w:rStyle w:val="a6"/>
          <w:b w:val="0"/>
          <w:i/>
          <w:iCs/>
          <w:sz w:val="28"/>
          <w:szCs w:val="28"/>
        </w:rPr>
        <w:t>игры</w:t>
      </w:r>
      <w:r w:rsidRPr="005020E7">
        <w:rPr>
          <w:i/>
          <w:iCs/>
          <w:sz w:val="28"/>
          <w:szCs w:val="28"/>
        </w:rPr>
        <w:t>»</w:t>
      </w:r>
      <w:r w:rsidRPr="005020E7">
        <w:rPr>
          <w:sz w:val="28"/>
          <w:szCs w:val="28"/>
        </w:rPr>
        <w:t xml:space="preserve">. Таким образом, использование </w:t>
      </w:r>
      <w:r w:rsidRPr="005020E7">
        <w:rPr>
          <w:rStyle w:val="a6"/>
          <w:b w:val="0"/>
          <w:sz w:val="28"/>
          <w:szCs w:val="28"/>
        </w:rPr>
        <w:t>игровой технологии В</w:t>
      </w:r>
      <w:r w:rsidRPr="002E32D5">
        <w:rPr>
          <w:sz w:val="28"/>
          <w:szCs w:val="28"/>
        </w:rPr>
        <w:t>.</w:t>
      </w:r>
      <w:r w:rsidRPr="005020E7">
        <w:rPr>
          <w:sz w:val="28"/>
          <w:szCs w:val="28"/>
        </w:rPr>
        <w:t xml:space="preserve"> В. </w:t>
      </w:r>
      <w:proofErr w:type="spellStart"/>
      <w:r w:rsidRPr="005020E7">
        <w:rPr>
          <w:rStyle w:val="a6"/>
          <w:b w:val="0"/>
          <w:sz w:val="28"/>
          <w:szCs w:val="28"/>
        </w:rPr>
        <w:t>Воскобовича</w:t>
      </w:r>
      <w:proofErr w:type="spellEnd"/>
      <w:r w:rsidRPr="005020E7">
        <w:rPr>
          <w:rStyle w:val="a6"/>
          <w:b w:val="0"/>
          <w:sz w:val="28"/>
          <w:szCs w:val="28"/>
        </w:rPr>
        <w:t xml:space="preserve"> </w:t>
      </w:r>
      <w:r w:rsidRPr="005020E7">
        <w:rPr>
          <w:b/>
          <w:i/>
          <w:iCs/>
          <w:sz w:val="28"/>
          <w:szCs w:val="28"/>
        </w:rPr>
        <w:t>«</w:t>
      </w:r>
      <w:r w:rsidRPr="005020E7">
        <w:rPr>
          <w:rStyle w:val="a6"/>
          <w:b w:val="0"/>
          <w:i/>
          <w:iCs/>
          <w:sz w:val="28"/>
          <w:szCs w:val="28"/>
        </w:rPr>
        <w:t>Сказочные лабиринты игры</w:t>
      </w:r>
      <w:r w:rsidRPr="005020E7">
        <w:rPr>
          <w:b/>
          <w:i/>
          <w:iCs/>
          <w:sz w:val="28"/>
          <w:szCs w:val="28"/>
        </w:rPr>
        <w:t>»</w:t>
      </w:r>
      <w:r w:rsidRPr="005020E7">
        <w:rPr>
          <w:sz w:val="28"/>
          <w:szCs w:val="28"/>
        </w:rPr>
        <w:t xml:space="preserve"> соответствует требованиям стандарта дошкольного образования. Данная </w:t>
      </w:r>
      <w:r w:rsidRPr="005020E7">
        <w:rPr>
          <w:rStyle w:val="a6"/>
          <w:b w:val="0"/>
          <w:sz w:val="28"/>
          <w:szCs w:val="28"/>
        </w:rPr>
        <w:t>технология способствует развитию</w:t>
      </w:r>
      <w:r w:rsidRPr="005020E7">
        <w:rPr>
          <w:sz w:val="28"/>
          <w:szCs w:val="28"/>
        </w:rPr>
        <w:t xml:space="preserve"> ребенка в каждой из пяти представленных областей стандарта, задачи, поставленные по каждой области </w:t>
      </w:r>
      <w:r w:rsidRPr="005020E7">
        <w:rPr>
          <w:rStyle w:val="a6"/>
          <w:b w:val="0"/>
          <w:sz w:val="28"/>
          <w:szCs w:val="28"/>
        </w:rPr>
        <w:t>развития</w:t>
      </w:r>
      <w:r w:rsidRPr="005020E7">
        <w:rPr>
          <w:sz w:val="28"/>
          <w:szCs w:val="28"/>
        </w:rPr>
        <w:t xml:space="preserve">, и задачи, решаемые </w:t>
      </w:r>
      <w:r w:rsidRPr="005020E7">
        <w:rPr>
          <w:rStyle w:val="a6"/>
          <w:b w:val="0"/>
          <w:sz w:val="28"/>
          <w:szCs w:val="28"/>
        </w:rPr>
        <w:t>игровой технологией В</w:t>
      </w:r>
      <w:r w:rsidRPr="002E32D5">
        <w:rPr>
          <w:sz w:val="28"/>
          <w:szCs w:val="28"/>
        </w:rPr>
        <w:t>. В.</w:t>
      </w:r>
      <w:r w:rsidRPr="005020E7">
        <w:rPr>
          <w:b/>
          <w:sz w:val="28"/>
          <w:szCs w:val="28"/>
        </w:rPr>
        <w:t xml:space="preserve"> </w:t>
      </w:r>
      <w:proofErr w:type="spellStart"/>
      <w:r w:rsidRPr="005020E7">
        <w:rPr>
          <w:rStyle w:val="a6"/>
          <w:b w:val="0"/>
          <w:sz w:val="28"/>
          <w:szCs w:val="28"/>
        </w:rPr>
        <w:t>Воскобовича</w:t>
      </w:r>
      <w:proofErr w:type="spellEnd"/>
      <w:r w:rsidRPr="005020E7">
        <w:rPr>
          <w:rStyle w:val="a6"/>
          <w:b w:val="0"/>
          <w:sz w:val="28"/>
          <w:szCs w:val="28"/>
        </w:rPr>
        <w:t xml:space="preserve"> совпадают</w:t>
      </w:r>
      <w:r w:rsidRPr="005020E7">
        <w:rPr>
          <w:sz w:val="28"/>
          <w:szCs w:val="28"/>
        </w:rPr>
        <w:t>.</w:t>
      </w:r>
    </w:p>
    <w:p w:rsidR="000B626F" w:rsidRPr="0086688B" w:rsidRDefault="00E33631" w:rsidP="00A73AFF">
      <w:pPr>
        <w:pStyle w:val="a3"/>
        <w:spacing w:before="0" w:beforeAutospacing="0" w:after="0" w:afterAutospacing="0"/>
        <w:ind w:firstLine="709"/>
        <w:jc w:val="both"/>
        <w:rPr>
          <w:sz w:val="28"/>
          <w:szCs w:val="28"/>
        </w:rPr>
      </w:pPr>
      <w:r>
        <w:rPr>
          <w:sz w:val="28"/>
          <w:szCs w:val="28"/>
        </w:rPr>
        <w:t xml:space="preserve">Создание программы инновационной деятельности дошкольной </w:t>
      </w:r>
      <w:proofErr w:type="gramStart"/>
      <w:r>
        <w:rPr>
          <w:sz w:val="28"/>
          <w:szCs w:val="28"/>
        </w:rPr>
        <w:t xml:space="preserve">организации </w:t>
      </w:r>
      <w:r w:rsidR="000B626F" w:rsidRPr="009E5767">
        <w:rPr>
          <w:sz w:val="28"/>
          <w:szCs w:val="28"/>
        </w:rPr>
        <w:t xml:space="preserve"> по</w:t>
      </w:r>
      <w:proofErr w:type="gramEnd"/>
      <w:r w:rsidR="000B626F" w:rsidRPr="009E5767">
        <w:rPr>
          <w:sz w:val="28"/>
          <w:szCs w:val="28"/>
        </w:rPr>
        <w:t xml:space="preserve"> проблеме</w:t>
      </w:r>
      <w:r w:rsidR="00A32770">
        <w:rPr>
          <w:sz w:val="28"/>
          <w:szCs w:val="28"/>
        </w:rPr>
        <w:t xml:space="preserve"> развития</w:t>
      </w:r>
      <w:r w:rsidR="000B626F" w:rsidRPr="009E5767">
        <w:rPr>
          <w:sz w:val="28"/>
          <w:szCs w:val="28"/>
        </w:rPr>
        <w:t xml:space="preserve"> </w:t>
      </w:r>
      <w:r w:rsidR="000B626F">
        <w:rPr>
          <w:sz w:val="28"/>
        </w:rPr>
        <w:t>познавательн</w:t>
      </w:r>
      <w:r w:rsidR="00A32770">
        <w:rPr>
          <w:sz w:val="28"/>
        </w:rPr>
        <w:t xml:space="preserve">ых процессов </w:t>
      </w:r>
      <w:r w:rsidR="000B626F" w:rsidRPr="00E3738A">
        <w:rPr>
          <w:sz w:val="28"/>
        </w:rPr>
        <w:t>дошкольников</w:t>
      </w:r>
      <w:r>
        <w:rPr>
          <w:sz w:val="28"/>
        </w:rPr>
        <w:t xml:space="preserve"> через систему </w:t>
      </w:r>
      <w:proofErr w:type="spellStart"/>
      <w:r>
        <w:rPr>
          <w:sz w:val="28"/>
        </w:rPr>
        <w:t>В.В.Воскобовича</w:t>
      </w:r>
      <w:proofErr w:type="spellEnd"/>
      <w:r w:rsidR="000B626F" w:rsidRPr="00E3738A">
        <w:rPr>
          <w:sz w:val="28"/>
        </w:rPr>
        <w:t xml:space="preserve"> </w:t>
      </w:r>
      <w:r w:rsidR="000B626F">
        <w:rPr>
          <w:sz w:val="28"/>
          <w:szCs w:val="28"/>
        </w:rPr>
        <w:t>необходимо для того чтобы:</w:t>
      </w:r>
    </w:p>
    <w:p w:rsidR="000B626F" w:rsidRPr="00B51475" w:rsidRDefault="000B626F" w:rsidP="00A73AFF">
      <w:pPr>
        <w:numPr>
          <w:ilvl w:val="0"/>
          <w:numId w:val="12"/>
        </w:numPr>
        <w:ind w:left="0"/>
        <w:jc w:val="both"/>
        <w:rPr>
          <w:sz w:val="40"/>
          <w:szCs w:val="28"/>
        </w:rPr>
      </w:pPr>
      <w:r>
        <w:rPr>
          <w:sz w:val="28"/>
        </w:rPr>
        <w:t>Развивать у ребенка познавательный интерес</w:t>
      </w:r>
      <w:r w:rsidRPr="00B51475">
        <w:rPr>
          <w:sz w:val="28"/>
        </w:rPr>
        <w:t>, желания и потребности узнать новое.</w:t>
      </w:r>
    </w:p>
    <w:p w:rsidR="000B626F" w:rsidRPr="00B51475" w:rsidRDefault="000B626F" w:rsidP="00A73AFF">
      <w:pPr>
        <w:numPr>
          <w:ilvl w:val="0"/>
          <w:numId w:val="12"/>
        </w:numPr>
        <w:ind w:left="0"/>
        <w:jc w:val="both"/>
        <w:rPr>
          <w:sz w:val="40"/>
          <w:szCs w:val="28"/>
        </w:rPr>
      </w:pPr>
      <w:r>
        <w:rPr>
          <w:sz w:val="28"/>
        </w:rPr>
        <w:t>Развивать наблюдательность, исследовательский подход</w:t>
      </w:r>
      <w:r w:rsidRPr="00B51475">
        <w:rPr>
          <w:sz w:val="28"/>
        </w:rPr>
        <w:t xml:space="preserve"> к явлениям и объектам окружающей действительности.</w:t>
      </w:r>
    </w:p>
    <w:p w:rsidR="000B626F" w:rsidRPr="00B51475" w:rsidRDefault="000B626F" w:rsidP="00A73AFF">
      <w:pPr>
        <w:numPr>
          <w:ilvl w:val="0"/>
          <w:numId w:val="12"/>
        </w:numPr>
        <w:ind w:left="0"/>
        <w:jc w:val="both"/>
        <w:rPr>
          <w:sz w:val="40"/>
          <w:szCs w:val="28"/>
        </w:rPr>
      </w:pPr>
      <w:r>
        <w:rPr>
          <w:sz w:val="28"/>
        </w:rPr>
        <w:t xml:space="preserve">Развивать воображение, </w:t>
      </w:r>
      <w:proofErr w:type="gramStart"/>
      <w:r>
        <w:rPr>
          <w:sz w:val="28"/>
        </w:rPr>
        <w:t>креативность,  мышление</w:t>
      </w:r>
      <w:proofErr w:type="gramEnd"/>
      <w:r w:rsidRPr="00B51475">
        <w:rPr>
          <w:sz w:val="28"/>
        </w:rPr>
        <w:t xml:space="preserve"> (умение гибко, оригинально мыслить, видеть обыкновенный объект под новым углом зрения).</w:t>
      </w:r>
    </w:p>
    <w:p w:rsidR="000B626F" w:rsidRPr="00B51475" w:rsidRDefault="000B626F" w:rsidP="00A73AFF">
      <w:pPr>
        <w:numPr>
          <w:ilvl w:val="0"/>
          <w:numId w:val="12"/>
        </w:numPr>
        <w:ind w:left="0"/>
        <w:jc w:val="both"/>
        <w:rPr>
          <w:sz w:val="40"/>
          <w:szCs w:val="28"/>
        </w:rPr>
      </w:pPr>
      <w:r>
        <w:rPr>
          <w:sz w:val="28"/>
        </w:rPr>
        <w:t>Гармонично, сбалансировано развить у детей эмоционально-образное</w:t>
      </w:r>
      <w:r w:rsidRPr="00B51475">
        <w:rPr>
          <w:sz w:val="28"/>
        </w:rPr>
        <w:t xml:space="preserve"> и логич</w:t>
      </w:r>
      <w:r>
        <w:rPr>
          <w:sz w:val="28"/>
        </w:rPr>
        <w:t>еское мышление</w:t>
      </w:r>
      <w:r w:rsidRPr="00B51475">
        <w:rPr>
          <w:sz w:val="28"/>
        </w:rPr>
        <w:t>.</w:t>
      </w:r>
    </w:p>
    <w:p w:rsidR="000B626F" w:rsidRPr="00B51475" w:rsidRDefault="000B626F" w:rsidP="00A73AFF">
      <w:pPr>
        <w:numPr>
          <w:ilvl w:val="0"/>
          <w:numId w:val="12"/>
        </w:numPr>
        <w:ind w:left="0"/>
        <w:jc w:val="both"/>
        <w:rPr>
          <w:sz w:val="40"/>
          <w:szCs w:val="28"/>
        </w:rPr>
      </w:pPr>
      <w:r>
        <w:rPr>
          <w:sz w:val="28"/>
        </w:rPr>
        <w:t>Формировать базисные представления</w:t>
      </w:r>
      <w:r w:rsidRPr="00B51475">
        <w:rPr>
          <w:sz w:val="28"/>
        </w:rPr>
        <w:t xml:space="preserve"> (об </w:t>
      </w:r>
      <w:r>
        <w:rPr>
          <w:sz w:val="28"/>
        </w:rPr>
        <w:t>окружающем мире, математические и речевые умения)</w:t>
      </w:r>
      <w:r w:rsidRPr="00B51475">
        <w:rPr>
          <w:sz w:val="28"/>
        </w:rPr>
        <w:t>.</w:t>
      </w:r>
    </w:p>
    <w:p w:rsidR="000B626F" w:rsidRPr="00D60303" w:rsidRDefault="000B626F" w:rsidP="00A73AFF">
      <w:pPr>
        <w:numPr>
          <w:ilvl w:val="0"/>
          <w:numId w:val="12"/>
        </w:numPr>
        <w:ind w:left="0"/>
        <w:jc w:val="both"/>
        <w:rPr>
          <w:sz w:val="40"/>
          <w:szCs w:val="28"/>
        </w:rPr>
      </w:pPr>
      <w:r>
        <w:rPr>
          <w:sz w:val="28"/>
        </w:rPr>
        <w:t>Развивать мелкую моторику и все психические процессы</w:t>
      </w:r>
      <w:r w:rsidRPr="00B51475">
        <w:rPr>
          <w:sz w:val="28"/>
        </w:rPr>
        <w:t>.</w:t>
      </w:r>
    </w:p>
    <w:p w:rsidR="000B626F" w:rsidRDefault="00007580" w:rsidP="00A73AFF">
      <w:pPr>
        <w:jc w:val="both"/>
        <w:rPr>
          <w:sz w:val="28"/>
          <w:szCs w:val="28"/>
        </w:rPr>
      </w:pPr>
      <w:r>
        <w:rPr>
          <w:sz w:val="28"/>
          <w:szCs w:val="28"/>
        </w:rPr>
        <w:tab/>
      </w:r>
      <w:r w:rsidR="000B626F" w:rsidRPr="009E5767">
        <w:rPr>
          <w:sz w:val="28"/>
          <w:szCs w:val="28"/>
        </w:rPr>
        <w:t xml:space="preserve">Педагогическому коллективу, администрации детского сада совместно с </w:t>
      </w:r>
      <w:proofErr w:type="gramStart"/>
      <w:r w:rsidR="000B626F" w:rsidRPr="009E5767">
        <w:rPr>
          <w:sz w:val="28"/>
          <w:szCs w:val="28"/>
        </w:rPr>
        <w:t>родителя</w:t>
      </w:r>
      <w:r w:rsidR="005260ED">
        <w:rPr>
          <w:sz w:val="28"/>
          <w:szCs w:val="28"/>
        </w:rPr>
        <w:t xml:space="preserve">ми </w:t>
      </w:r>
      <w:r w:rsidR="000B626F" w:rsidRPr="009E5767">
        <w:rPr>
          <w:sz w:val="28"/>
          <w:szCs w:val="28"/>
        </w:rPr>
        <w:t xml:space="preserve"> необходимо</w:t>
      </w:r>
      <w:proofErr w:type="gramEnd"/>
      <w:r w:rsidR="000B626F" w:rsidRPr="009E5767">
        <w:rPr>
          <w:sz w:val="28"/>
          <w:szCs w:val="28"/>
        </w:rPr>
        <w:t xml:space="preserve"> решить практические задачи по </w:t>
      </w:r>
      <w:r w:rsidR="00A32770">
        <w:rPr>
          <w:sz w:val="28"/>
          <w:szCs w:val="28"/>
        </w:rPr>
        <w:t>внедрению в систему работы</w:t>
      </w:r>
      <w:r w:rsidR="000B626F" w:rsidRPr="009E5767">
        <w:rPr>
          <w:sz w:val="28"/>
          <w:szCs w:val="28"/>
        </w:rPr>
        <w:t xml:space="preserve"> педагогического коллектива </w:t>
      </w:r>
      <w:r w:rsidR="00A32770">
        <w:rPr>
          <w:sz w:val="28"/>
          <w:szCs w:val="28"/>
        </w:rPr>
        <w:t xml:space="preserve">технологии «Сказочные лабиринты игры» </w:t>
      </w:r>
      <w:proofErr w:type="spellStart"/>
      <w:r w:rsidR="00A32770">
        <w:rPr>
          <w:sz w:val="28"/>
          <w:szCs w:val="28"/>
        </w:rPr>
        <w:t>В.В.Воскобовича</w:t>
      </w:r>
      <w:proofErr w:type="spellEnd"/>
      <w:r w:rsidR="000B626F">
        <w:rPr>
          <w:color w:val="000000"/>
          <w:sz w:val="28"/>
          <w:szCs w:val="28"/>
          <w:shd w:val="clear" w:color="auto" w:fill="FFFFFF"/>
        </w:rPr>
        <w:t>.</w:t>
      </w:r>
    </w:p>
    <w:p w:rsidR="00810461" w:rsidRPr="00810461" w:rsidRDefault="00090751" w:rsidP="00090751">
      <w:pPr>
        <w:ind w:firstLine="709"/>
        <w:jc w:val="both"/>
        <w:rPr>
          <w:sz w:val="28"/>
          <w:szCs w:val="28"/>
        </w:rPr>
      </w:pPr>
      <w:r w:rsidRPr="00B03581">
        <w:rPr>
          <w:b/>
          <w:bCs/>
          <w:sz w:val="28"/>
          <w:szCs w:val="28"/>
        </w:rPr>
        <w:t>Цель</w:t>
      </w:r>
      <w:r w:rsidRPr="00B03581">
        <w:rPr>
          <w:sz w:val="28"/>
          <w:szCs w:val="28"/>
        </w:rPr>
        <w:t xml:space="preserve"> – </w:t>
      </w:r>
      <w:r w:rsidR="00810461" w:rsidRPr="00810461">
        <w:rPr>
          <w:sz w:val="28"/>
          <w:szCs w:val="28"/>
        </w:rPr>
        <w:t xml:space="preserve">Развитие познавательных процессов у детей дошкольного возраста посредством внедрения технологии «Сказочные лабиринты игры» </w:t>
      </w:r>
      <w:proofErr w:type="spellStart"/>
      <w:r w:rsidR="00810461" w:rsidRPr="00810461">
        <w:rPr>
          <w:sz w:val="28"/>
          <w:szCs w:val="28"/>
        </w:rPr>
        <w:t>В.В.Воскобовича</w:t>
      </w:r>
      <w:proofErr w:type="spellEnd"/>
      <w:r w:rsidR="00810461" w:rsidRPr="00810461">
        <w:rPr>
          <w:sz w:val="28"/>
          <w:szCs w:val="28"/>
        </w:rPr>
        <w:t xml:space="preserve"> в образовательный процесс дошкольной организации.</w:t>
      </w:r>
    </w:p>
    <w:p w:rsidR="00090751" w:rsidRPr="00810461" w:rsidRDefault="00090751" w:rsidP="00090751">
      <w:pPr>
        <w:ind w:firstLine="709"/>
        <w:jc w:val="both"/>
        <w:rPr>
          <w:sz w:val="28"/>
          <w:szCs w:val="28"/>
        </w:rPr>
      </w:pPr>
      <w:r w:rsidRPr="00810461">
        <w:rPr>
          <w:b/>
          <w:bCs/>
          <w:sz w:val="28"/>
          <w:szCs w:val="28"/>
        </w:rPr>
        <w:t xml:space="preserve">Объект исследования: </w:t>
      </w:r>
      <w:r w:rsidR="00A73AFF" w:rsidRPr="00810461">
        <w:rPr>
          <w:sz w:val="28"/>
          <w:szCs w:val="28"/>
        </w:rPr>
        <w:t>процесс формирования познавательных процессов детей.</w:t>
      </w:r>
    </w:p>
    <w:p w:rsidR="00A73AFF" w:rsidRPr="00810461" w:rsidRDefault="00090751" w:rsidP="00090751">
      <w:pPr>
        <w:ind w:firstLine="709"/>
        <w:jc w:val="both"/>
        <w:rPr>
          <w:sz w:val="28"/>
          <w:szCs w:val="28"/>
        </w:rPr>
      </w:pPr>
      <w:r w:rsidRPr="00810461">
        <w:rPr>
          <w:b/>
          <w:bCs/>
          <w:sz w:val="28"/>
          <w:szCs w:val="28"/>
        </w:rPr>
        <w:t xml:space="preserve">Предмет исследования: </w:t>
      </w:r>
      <w:r w:rsidR="00A73AFF" w:rsidRPr="00810461">
        <w:rPr>
          <w:sz w:val="28"/>
          <w:szCs w:val="28"/>
        </w:rPr>
        <w:t>педагогические условия формирования познавательных процессов детей</w:t>
      </w:r>
    </w:p>
    <w:p w:rsidR="000E0C0D" w:rsidRDefault="00090751" w:rsidP="00A73AFF">
      <w:pPr>
        <w:ind w:firstLine="709"/>
        <w:jc w:val="both"/>
        <w:rPr>
          <w:sz w:val="28"/>
          <w:szCs w:val="28"/>
        </w:rPr>
      </w:pPr>
      <w:r w:rsidRPr="00810461">
        <w:rPr>
          <w:b/>
          <w:bCs/>
          <w:sz w:val="28"/>
          <w:szCs w:val="28"/>
        </w:rPr>
        <w:t>Гипотеза</w:t>
      </w:r>
      <w:r w:rsidRPr="00810461">
        <w:rPr>
          <w:sz w:val="28"/>
          <w:szCs w:val="28"/>
        </w:rPr>
        <w:t xml:space="preserve">. </w:t>
      </w:r>
      <w:r w:rsidR="00A73AFF" w:rsidRPr="00810461">
        <w:rPr>
          <w:sz w:val="28"/>
          <w:szCs w:val="28"/>
        </w:rPr>
        <w:t>формирование познавательных процессов детей будет осуществляться более эффективно, если реализовать следующие пси</w:t>
      </w:r>
      <w:r w:rsidR="000E0C0D">
        <w:rPr>
          <w:sz w:val="28"/>
          <w:szCs w:val="28"/>
        </w:rPr>
        <w:t xml:space="preserve">холого-педагогические условия: </w:t>
      </w:r>
    </w:p>
    <w:p w:rsidR="000E0C0D" w:rsidRDefault="00A73AFF" w:rsidP="00A73AFF">
      <w:pPr>
        <w:ind w:firstLine="709"/>
        <w:jc w:val="both"/>
        <w:rPr>
          <w:sz w:val="28"/>
          <w:szCs w:val="28"/>
        </w:rPr>
      </w:pPr>
      <w:r w:rsidRPr="00810461">
        <w:rPr>
          <w:sz w:val="28"/>
          <w:szCs w:val="28"/>
        </w:rPr>
        <w:lastRenderedPageBreak/>
        <w:t xml:space="preserve"> - включение в непосредственно образовательную деятельность дидактические игры, позволяющие формировать познавательные процессы; </w:t>
      </w:r>
    </w:p>
    <w:p w:rsidR="00A73AFF" w:rsidRPr="00810461" w:rsidRDefault="00A73AFF" w:rsidP="00A73AFF">
      <w:pPr>
        <w:ind w:firstLine="709"/>
        <w:jc w:val="both"/>
        <w:rPr>
          <w:sz w:val="28"/>
          <w:szCs w:val="28"/>
        </w:rPr>
      </w:pPr>
      <w:r w:rsidRPr="00810461">
        <w:rPr>
          <w:sz w:val="28"/>
          <w:szCs w:val="28"/>
        </w:rPr>
        <w:t>- обеспечение профессиональной компетентности педагогов по формированию познавательных процессов.</w:t>
      </w:r>
    </w:p>
    <w:p w:rsidR="00007580" w:rsidRPr="00810461" w:rsidRDefault="00090751" w:rsidP="00007580">
      <w:pPr>
        <w:ind w:firstLine="709"/>
        <w:jc w:val="both"/>
        <w:rPr>
          <w:b/>
          <w:bCs/>
          <w:sz w:val="28"/>
          <w:szCs w:val="28"/>
        </w:rPr>
      </w:pPr>
      <w:r w:rsidRPr="00810461">
        <w:rPr>
          <w:b/>
          <w:bCs/>
          <w:sz w:val="28"/>
          <w:szCs w:val="28"/>
        </w:rPr>
        <w:t>Задачи</w:t>
      </w:r>
    </w:p>
    <w:p w:rsidR="00007580" w:rsidRPr="00810461" w:rsidRDefault="00007580" w:rsidP="00007580">
      <w:pPr>
        <w:ind w:firstLine="709"/>
        <w:jc w:val="both"/>
        <w:rPr>
          <w:sz w:val="28"/>
          <w:szCs w:val="28"/>
        </w:rPr>
      </w:pPr>
      <w:r w:rsidRPr="00810461">
        <w:rPr>
          <w:sz w:val="28"/>
          <w:szCs w:val="28"/>
        </w:rPr>
        <w:t xml:space="preserve">1. Проанализировать психолого-педагогическую литературу по проблеме формирования познавательных процессов детей. </w:t>
      </w:r>
    </w:p>
    <w:p w:rsidR="00007580" w:rsidRPr="00810461" w:rsidRDefault="00007580" w:rsidP="00007580">
      <w:pPr>
        <w:ind w:firstLine="709"/>
        <w:jc w:val="both"/>
        <w:rPr>
          <w:sz w:val="28"/>
          <w:szCs w:val="28"/>
        </w:rPr>
      </w:pPr>
      <w:r w:rsidRPr="00810461">
        <w:rPr>
          <w:sz w:val="28"/>
          <w:szCs w:val="28"/>
        </w:rPr>
        <w:t xml:space="preserve">2. Выявить и обосновать психолого-педагогические условия формирования познавательных процессов. </w:t>
      </w:r>
    </w:p>
    <w:p w:rsidR="00007580" w:rsidRPr="00810461" w:rsidRDefault="00007580" w:rsidP="00007580">
      <w:pPr>
        <w:ind w:firstLine="709"/>
        <w:jc w:val="both"/>
        <w:rPr>
          <w:sz w:val="28"/>
          <w:szCs w:val="28"/>
        </w:rPr>
      </w:pPr>
      <w:r w:rsidRPr="00810461">
        <w:rPr>
          <w:sz w:val="28"/>
          <w:szCs w:val="28"/>
        </w:rPr>
        <w:t xml:space="preserve">3. Подобрать практико-ориентированный материал для проверки и реализации гипотезы. </w:t>
      </w:r>
    </w:p>
    <w:p w:rsidR="00007580" w:rsidRPr="00810461" w:rsidRDefault="00007580" w:rsidP="00007580">
      <w:pPr>
        <w:ind w:firstLine="709"/>
        <w:jc w:val="both"/>
        <w:rPr>
          <w:sz w:val="28"/>
          <w:szCs w:val="28"/>
        </w:rPr>
      </w:pPr>
      <w:r w:rsidRPr="00810461">
        <w:rPr>
          <w:sz w:val="28"/>
          <w:szCs w:val="28"/>
        </w:rPr>
        <w:t xml:space="preserve">Для выполнения задач и проверки выдвинутой гипотезы использовались следующие </w:t>
      </w:r>
      <w:r w:rsidRPr="00810461">
        <w:rPr>
          <w:b/>
          <w:sz w:val="28"/>
          <w:szCs w:val="28"/>
        </w:rPr>
        <w:t xml:space="preserve">методы </w:t>
      </w:r>
      <w:r w:rsidRPr="00810461">
        <w:rPr>
          <w:sz w:val="28"/>
          <w:szCs w:val="28"/>
        </w:rPr>
        <w:t xml:space="preserve">исследования: </w:t>
      </w:r>
    </w:p>
    <w:p w:rsidR="00007580" w:rsidRPr="00810461" w:rsidRDefault="00007580" w:rsidP="00810461">
      <w:pPr>
        <w:ind w:firstLine="709"/>
        <w:jc w:val="both"/>
        <w:rPr>
          <w:sz w:val="28"/>
          <w:szCs w:val="28"/>
        </w:rPr>
      </w:pPr>
      <w:r w:rsidRPr="00810461">
        <w:rPr>
          <w:sz w:val="28"/>
          <w:szCs w:val="28"/>
        </w:rPr>
        <w:t xml:space="preserve">- анализ психолого-педагогической литературы,  </w:t>
      </w:r>
    </w:p>
    <w:p w:rsidR="00007580" w:rsidRPr="00810461" w:rsidRDefault="00007580" w:rsidP="00007580">
      <w:pPr>
        <w:ind w:firstLine="709"/>
        <w:jc w:val="both"/>
        <w:rPr>
          <w:sz w:val="28"/>
          <w:szCs w:val="28"/>
        </w:rPr>
      </w:pPr>
      <w:r w:rsidRPr="00810461">
        <w:rPr>
          <w:sz w:val="28"/>
          <w:szCs w:val="28"/>
        </w:rPr>
        <w:t xml:space="preserve">- анкетирование; </w:t>
      </w:r>
    </w:p>
    <w:p w:rsidR="00007580" w:rsidRPr="00810461" w:rsidRDefault="00007580" w:rsidP="00007580">
      <w:pPr>
        <w:ind w:firstLine="709"/>
        <w:jc w:val="both"/>
        <w:rPr>
          <w:sz w:val="28"/>
          <w:szCs w:val="28"/>
        </w:rPr>
      </w:pPr>
      <w:r w:rsidRPr="00810461">
        <w:rPr>
          <w:sz w:val="28"/>
          <w:szCs w:val="28"/>
        </w:rPr>
        <w:t xml:space="preserve">- сравнение; </w:t>
      </w:r>
    </w:p>
    <w:p w:rsidR="00090751" w:rsidRPr="00810461" w:rsidRDefault="00007580" w:rsidP="00007580">
      <w:pPr>
        <w:ind w:firstLine="709"/>
        <w:jc w:val="both"/>
        <w:rPr>
          <w:sz w:val="28"/>
          <w:szCs w:val="28"/>
        </w:rPr>
      </w:pPr>
      <w:r w:rsidRPr="00810461">
        <w:rPr>
          <w:sz w:val="28"/>
          <w:szCs w:val="28"/>
        </w:rPr>
        <w:t>- анализ.</w:t>
      </w:r>
    </w:p>
    <w:p w:rsidR="00090751" w:rsidRDefault="00090751" w:rsidP="00090751">
      <w:pPr>
        <w:ind w:firstLine="709"/>
        <w:jc w:val="both"/>
        <w:rPr>
          <w:b/>
          <w:sz w:val="28"/>
          <w:szCs w:val="28"/>
        </w:rPr>
      </w:pPr>
      <w:r w:rsidRPr="00B03581">
        <w:rPr>
          <w:b/>
          <w:sz w:val="28"/>
          <w:szCs w:val="28"/>
        </w:rPr>
        <w:t>Принципы реализации инновационной деятельности</w:t>
      </w:r>
    </w:p>
    <w:p w:rsidR="00810461" w:rsidRDefault="00810461" w:rsidP="000E0C0D">
      <w:pPr>
        <w:ind w:right="-286"/>
        <w:rPr>
          <w:sz w:val="28"/>
          <w:szCs w:val="28"/>
        </w:rPr>
      </w:pPr>
      <w:r>
        <w:rPr>
          <w:sz w:val="28"/>
          <w:szCs w:val="28"/>
        </w:rPr>
        <w:t xml:space="preserve"> </w:t>
      </w:r>
      <w:r w:rsidRPr="009E5767">
        <w:rPr>
          <w:sz w:val="28"/>
          <w:szCs w:val="28"/>
        </w:rPr>
        <w:t>В основу инновационной деятельности учреждения положены следующие принципы:</w:t>
      </w:r>
    </w:p>
    <w:p w:rsidR="00810461" w:rsidRDefault="00810461" w:rsidP="000E0C0D">
      <w:pPr>
        <w:ind w:firstLine="709"/>
        <w:jc w:val="both"/>
        <w:rPr>
          <w:sz w:val="28"/>
        </w:rPr>
      </w:pPr>
      <w:r>
        <w:rPr>
          <w:sz w:val="28"/>
        </w:rPr>
        <w:t xml:space="preserve">1. </w:t>
      </w:r>
      <w:r w:rsidRPr="00B51475">
        <w:rPr>
          <w:i/>
          <w:sz w:val="28"/>
        </w:rPr>
        <w:t>Принцип гуманизма</w:t>
      </w:r>
      <w:r w:rsidRPr="00B51475">
        <w:rPr>
          <w:sz w:val="28"/>
        </w:rPr>
        <w:t xml:space="preserve">, предполагающий умение педагога встать на позицию ребенка, учесть его точку зрения, не игнорировать его чувства, эмоции, видеть в ребенке полноценного партнера. </w:t>
      </w:r>
    </w:p>
    <w:p w:rsidR="00810461" w:rsidRDefault="00810461" w:rsidP="000E0C0D">
      <w:pPr>
        <w:ind w:firstLine="851"/>
        <w:jc w:val="both"/>
        <w:rPr>
          <w:sz w:val="28"/>
        </w:rPr>
      </w:pPr>
      <w:r>
        <w:rPr>
          <w:sz w:val="28"/>
        </w:rPr>
        <w:t xml:space="preserve">2. </w:t>
      </w:r>
      <w:r>
        <w:rPr>
          <w:i/>
          <w:sz w:val="28"/>
        </w:rPr>
        <w:t xml:space="preserve"> </w:t>
      </w:r>
      <w:r w:rsidRPr="00B51475">
        <w:rPr>
          <w:i/>
          <w:sz w:val="28"/>
        </w:rPr>
        <w:t>Принцип доступности</w:t>
      </w:r>
      <w:r>
        <w:rPr>
          <w:i/>
          <w:sz w:val="28"/>
        </w:rPr>
        <w:t>,</w:t>
      </w:r>
      <w:r>
        <w:rPr>
          <w:sz w:val="28"/>
        </w:rPr>
        <w:t xml:space="preserve"> п</w:t>
      </w:r>
      <w:r w:rsidRPr="00B51475">
        <w:rPr>
          <w:sz w:val="28"/>
        </w:rPr>
        <w:t>одразумевает подачу материала в понятной форме, с учетом возрастных возможностей детей.</w:t>
      </w:r>
    </w:p>
    <w:p w:rsidR="00810461" w:rsidRDefault="00810461" w:rsidP="000E0C0D">
      <w:pPr>
        <w:ind w:firstLine="851"/>
        <w:jc w:val="both"/>
        <w:rPr>
          <w:sz w:val="28"/>
        </w:rPr>
      </w:pPr>
      <w:r>
        <w:rPr>
          <w:sz w:val="28"/>
        </w:rPr>
        <w:t xml:space="preserve">3. </w:t>
      </w:r>
      <w:r w:rsidRPr="00B51475">
        <w:rPr>
          <w:i/>
          <w:sz w:val="28"/>
        </w:rPr>
        <w:t>Принцип системности</w:t>
      </w:r>
      <w:r>
        <w:rPr>
          <w:i/>
          <w:sz w:val="28"/>
        </w:rPr>
        <w:t>,</w:t>
      </w:r>
      <w:r w:rsidRPr="00C72113">
        <w:rPr>
          <w:sz w:val="28"/>
        </w:rPr>
        <w:t xml:space="preserve"> подразумевает</w:t>
      </w:r>
      <w:r w:rsidRPr="00B51475">
        <w:rPr>
          <w:sz w:val="28"/>
        </w:rPr>
        <w:t xml:space="preserve"> четко спланированную систему: занятий, игр, индивидуальную работу объединенных общей целью, проблемой.</w:t>
      </w:r>
    </w:p>
    <w:p w:rsidR="00810461" w:rsidRDefault="00810461" w:rsidP="000E0C0D">
      <w:pPr>
        <w:ind w:firstLine="851"/>
        <w:jc w:val="both"/>
        <w:rPr>
          <w:color w:val="000000"/>
          <w:sz w:val="28"/>
          <w:szCs w:val="28"/>
        </w:rPr>
      </w:pPr>
      <w:r>
        <w:rPr>
          <w:sz w:val="28"/>
        </w:rPr>
        <w:t xml:space="preserve">4. </w:t>
      </w:r>
      <w:r w:rsidRPr="004210AC">
        <w:rPr>
          <w:i/>
          <w:color w:val="000000"/>
          <w:sz w:val="28"/>
          <w:szCs w:val="28"/>
        </w:rPr>
        <w:t xml:space="preserve">Принцип деятельности </w:t>
      </w:r>
      <w:r w:rsidRPr="004210AC">
        <w:rPr>
          <w:color w:val="000000"/>
          <w:sz w:val="28"/>
          <w:szCs w:val="28"/>
        </w:rPr>
        <w:t>(новое знание вводится не в готовом виде, а через самостоятельное «открытие» его детьми).</w:t>
      </w:r>
    </w:p>
    <w:p w:rsidR="00810461" w:rsidRPr="00B51475" w:rsidRDefault="00810461" w:rsidP="000E0C0D">
      <w:pPr>
        <w:ind w:firstLine="851"/>
        <w:jc w:val="both"/>
        <w:rPr>
          <w:sz w:val="28"/>
        </w:rPr>
      </w:pPr>
      <w:r>
        <w:rPr>
          <w:sz w:val="28"/>
        </w:rPr>
        <w:t xml:space="preserve">5. </w:t>
      </w:r>
      <w:r w:rsidRPr="00B51475">
        <w:rPr>
          <w:i/>
          <w:sz w:val="28"/>
        </w:rPr>
        <w:t>Принцип дифференциации</w:t>
      </w:r>
      <w:r w:rsidRPr="00B51475">
        <w:rPr>
          <w:sz w:val="28"/>
        </w:rPr>
        <w:t xml:space="preserve">, </w:t>
      </w:r>
      <w:r>
        <w:rPr>
          <w:sz w:val="28"/>
        </w:rPr>
        <w:t>ориентирован на</w:t>
      </w:r>
      <w:r w:rsidRPr="00B51475">
        <w:rPr>
          <w:sz w:val="28"/>
        </w:rPr>
        <w:t xml:space="preserve"> создание оптимальных условий для самореализации каждого ребенка в процессе освоения знаний. </w:t>
      </w:r>
    </w:p>
    <w:p w:rsidR="00810461" w:rsidRPr="004210AC" w:rsidRDefault="00810461" w:rsidP="000E0C0D">
      <w:pPr>
        <w:ind w:firstLine="851"/>
        <w:jc w:val="both"/>
        <w:rPr>
          <w:sz w:val="28"/>
          <w:szCs w:val="28"/>
        </w:rPr>
      </w:pPr>
      <w:r>
        <w:rPr>
          <w:sz w:val="28"/>
        </w:rPr>
        <w:t xml:space="preserve">6. </w:t>
      </w:r>
      <w:r w:rsidRPr="004210AC">
        <w:rPr>
          <w:i/>
          <w:sz w:val="28"/>
          <w:szCs w:val="28"/>
        </w:rPr>
        <w:t>Принцип творчества</w:t>
      </w:r>
      <w:r w:rsidRPr="004210AC">
        <w:rPr>
          <w:sz w:val="28"/>
          <w:szCs w:val="28"/>
        </w:rPr>
        <w:t xml:space="preserve"> </w:t>
      </w:r>
      <w:r>
        <w:rPr>
          <w:sz w:val="28"/>
          <w:szCs w:val="28"/>
        </w:rPr>
        <w:t>–</w:t>
      </w:r>
      <w:r w:rsidRPr="004210AC">
        <w:rPr>
          <w:sz w:val="28"/>
          <w:szCs w:val="28"/>
        </w:rPr>
        <w:t xml:space="preserve"> приобретение детьми собственного опыта творческой деятельности.</w:t>
      </w:r>
    </w:p>
    <w:p w:rsidR="00810461" w:rsidRDefault="00810461" w:rsidP="000E0C0D">
      <w:pPr>
        <w:ind w:firstLine="851"/>
        <w:jc w:val="both"/>
        <w:rPr>
          <w:sz w:val="28"/>
        </w:rPr>
      </w:pPr>
      <w:r>
        <w:rPr>
          <w:sz w:val="28"/>
        </w:rPr>
        <w:t xml:space="preserve">7. </w:t>
      </w:r>
      <w:r>
        <w:rPr>
          <w:i/>
          <w:sz w:val="28"/>
        </w:rPr>
        <w:t xml:space="preserve">Принцип постепенности, </w:t>
      </w:r>
      <w:r>
        <w:rPr>
          <w:sz w:val="28"/>
        </w:rPr>
        <w:t>заключается в том, что с</w:t>
      </w:r>
      <w:r w:rsidRPr="00B51475">
        <w:rPr>
          <w:sz w:val="28"/>
        </w:rPr>
        <w:t>истема строится на основе перехода от простого к сложному, то есть каждый этап является базой для перехода к следующему.</w:t>
      </w:r>
    </w:p>
    <w:p w:rsidR="00810461" w:rsidRDefault="00810461" w:rsidP="000E0C0D">
      <w:pPr>
        <w:ind w:firstLine="851"/>
        <w:jc w:val="both"/>
        <w:rPr>
          <w:sz w:val="28"/>
          <w:szCs w:val="28"/>
        </w:rPr>
      </w:pPr>
      <w:r>
        <w:rPr>
          <w:sz w:val="28"/>
        </w:rPr>
        <w:t>8.</w:t>
      </w:r>
      <w:r>
        <w:rPr>
          <w:sz w:val="28"/>
          <w:szCs w:val="28"/>
        </w:rPr>
        <w:t xml:space="preserve"> </w:t>
      </w:r>
      <w:r w:rsidRPr="002B4970">
        <w:rPr>
          <w:i/>
          <w:sz w:val="28"/>
          <w:szCs w:val="28"/>
        </w:rPr>
        <w:t>Принцип научности</w:t>
      </w:r>
      <w:r>
        <w:rPr>
          <w:sz w:val="28"/>
          <w:szCs w:val="28"/>
        </w:rPr>
        <w:t xml:space="preserve"> – подкрепление </w:t>
      </w:r>
      <w:proofErr w:type="gramStart"/>
      <w:r>
        <w:rPr>
          <w:sz w:val="28"/>
          <w:szCs w:val="28"/>
        </w:rPr>
        <w:t>всех  проводимых</w:t>
      </w:r>
      <w:proofErr w:type="gramEnd"/>
      <w:r>
        <w:rPr>
          <w:sz w:val="28"/>
          <w:szCs w:val="28"/>
        </w:rPr>
        <w:t xml:space="preserve"> мероприятий  научно-обоснованными и практически апробированными методиками.</w:t>
      </w:r>
    </w:p>
    <w:p w:rsidR="00810461" w:rsidRPr="00B03581" w:rsidRDefault="00810461" w:rsidP="00810461">
      <w:pPr>
        <w:jc w:val="both"/>
        <w:rPr>
          <w:b/>
          <w:sz w:val="28"/>
          <w:szCs w:val="28"/>
        </w:rPr>
      </w:pPr>
    </w:p>
    <w:p w:rsidR="00653441" w:rsidRDefault="00653441" w:rsidP="00090751">
      <w:pPr>
        <w:tabs>
          <w:tab w:val="left" w:pos="9355"/>
        </w:tabs>
        <w:ind w:right="-1" w:firstLine="709"/>
        <w:jc w:val="both"/>
        <w:rPr>
          <w:b/>
          <w:sz w:val="28"/>
          <w:szCs w:val="28"/>
        </w:rPr>
      </w:pPr>
    </w:p>
    <w:p w:rsidR="00653441" w:rsidRDefault="00653441" w:rsidP="00090751">
      <w:pPr>
        <w:tabs>
          <w:tab w:val="left" w:pos="9355"/>
        </w:tabs>
        <w:ind w:right="-1" w:firstLine="709"/>
        <w:jc w:val="both"/>
        <w:rPr>
          <w:b/>
          <w:sz w:val="28"/>
          <w:szCs w:val="28"/>
        </w:rPr>
      </w:pPr>
    </w:p>
    <w:p w:rsidR="00653441" w:rsidRDefault="00653441" w:rsidP="00090751">
      <w:pPr>
        <w:tabs>
          <w:tab w:val="left" w:pos="9355"/>
        </w:tabs>
        <w:ind w:right="-1" w:firstLine="709"/>
        <w:jc w:val="both"/>
        <w:rPr>
          <w:b/>
          <w:sz w:val="28"/>
          <w:szCs w:val="28"/>
        </w:rPr>
      </w:pPr>
    </w:p>
    <w:p w:rsidR="00653441" w:rsidRDefault="00653441" w:rsidP="00090751">
      <w:pPr>
        <w:tabs>
          <w:tab w:val="left" w:pos="9355"/>
        </w:tabs>
        <w:ind w:right="-1" w:firstLine="709"/>
        <w:jc w:val="both"/>
        <w:rPr>
          <w:b/>
          <w:sz w:val="28"/>
          <w:szCs w:val="28"/>
        </w:rPr>
      </w:pPr>
    </w:p>
    <w:p w:rsidR="00090751" w:rsidRDefault="00090751" w:rsidP="00090751">
      <w:pPr>
        <w:tabs>
          <w:tab w:val="left" w:pos="9355"/>
        </w:tabs>
        <w:ind w:right="-1" w:firstLine="709"/>
        <w:jc w:val="both"/>
        <w:rPr>
          <w:b/>
          <w:sz w:val="28"/>
          <w:szCs w:val="28"/>
        </w:rPr>
      </w:pPr>
      <w:r w:rsidRPr="00E92F69">
        <w:rPr>
          <w:b/>
          <w:sz w:val="28"/>
          <w:szCs w:val="28"/>
        </w:rPr>
        <w:lastRenderedPageBreak/>
        <w:t>Ожидаемые результаты инновационной деятельности</w:t>
      </w:r>
    </w:p>
    <w:p w:rsidR="003F40C7" w:rsidRDefault="003F40C7" w:rsidP="00090751">
      <w:pPr>
        <w:tabs>
          <w:tab w:val="left" w:pos="9355"/>
        </w:tabs>
        <w:ind w:right="-1" w:firstLine="709"/>
        <w:jc w:val="both"/>
        <w:rPr>
          <w:sz w:val="28"/>
          <w:szCs w:val="28"/>
        </w:rPr>
      </w:pPr>
    </w:p>
    <w:p w:rsidR="008059A6" w:rsidRPr="008059A6" w:rsidRDefault="008059A6" w:rsidP="00090751">
      <w:pPr>
        <w:tabs>
          <w:tab w:val="left" w:pos="9355"/>
        </w:tabs>
        <w:ind w:right="-1" w:firstLine="709"/>
        <w:jc w:val="both"/>
        <w:rPr>
          <w:sz w:val="28"/>
          <w:szCs w:val="28"/>
        </w:rPr>
      </w:pPr>
      <w:r>
        <w:rPr>
          <w:sz w:val="28"/>
          <w:szCs w:val="28"/>
        </w:rPr>
        <w:t>В ходе реализации программы инновационной деятельности планируется получить следующие результаты:</w:t>
      </w:r>
    </w:p>
    <w:p w:rsidR="00E92F69" w:rsidRDefault="008059A6" w:rsidP="00090751">
      <w:pPr>
        <w:tabs>
          <w:tab w:val="left" w:pos="9355"/>
        </w:tabs>
        <w:ind w:right="-1" w:firstLine="709"/>
        <w:jc w:val="both"/>
        <w:rPr>
          <w:sz w:val="28"/>
          <w:szCs w:val="28"/>
        </w:rPr>
      </w:pPr>
      <w:r>
        <w:t xml:space="preserve">- </w:t>
      </w:r>
      <w:r>
        <w:rPr>
          <w:sz w:val="28"/>
          <w:szCs w:val="28"/>
        </w:rPr>
        <w:t xml:space="preserve">положительное влияние внедрения технологии «Сказочные лабиринты игры» </w:t>
      </w:r>
      <w:proofErr w:type="spellStart"/>
      <w:r>
        <w:rPr>
          <w:sz w:val="28"/>
          <w:szCs w:val="28"/>
        </w:rPr>
        <w:t>В.В.Воскобовича</w:t>
      </w:r>
      <w:proofErr w:type="spellEnd"/>
      <w:r>
        <w:rPr>
          <w:sz w:val="28"/>
          <w:szCs w:val="28"/>
        </w:rPr>
        <w:t xml:space="preserve"> на формирование познавательных процессов</w:t>
      </w:r>
      <w:r w:rsidR="003F40C7">
        <w:rPr>
          <w:sz w:val="28"/>
          <w:szCs w:val="28"/>
        </w:rPr>
        <w:t xml:space="preserve"> у</w:t>
      </w:r>
      <w:r>
        <w:rPr>
          <w:sz w:val="28"/>
          <w:szCs w:val="28"/>
        </w:rPr>
        <w:t xml:space="preserve"> дошкольников</w:t>
      </w:r>
      <w:r w:rsidR="003F40C7">
        <w:rPr>
          <w:sz w:val="28"/>
          <w:szCs w:val="28"/>
        </w:rPr>
        <w:t>;</w:t>
      </w:r>
    </w:p>
    <w:p w:rsidR="003F40C7" w:rsidRDefault="003F40C7" w:rsidP="00090751">
      <w:pPr>
        <w:tabs>
          <w:tab w:val="left" w:pos="9355"/>
        </w:tabs>
        <w:ind w:right="-1" w:firstLine="709"/>
        <w:jc w:val="both"/>
        <w:rPr>
          <w:sz w:val="28"/>
          <w:szCs w:val="28"/>
        </w:rPr>
      </w:pPr>
      <w:r>
        <w:rPr>
          <w:sz w:val="28"/>
          <w:szCs w:val="28"/>
        </w:rPr>
        <w:t xml:space="preserve">- повышение уровня </w:t>
      </w:r>
      <w:proofErr w:type="spellStart"/>
      <w:r>
        <w:rPr>
          <w:sz w:val="28"/>
          <w:szCs w:val="28"/>
        </w:rPr>
        <w:t>профессиональнной</w:t>
      </w:r>
      <w:proofErr w:type="spellEnd"/>
      <w:r>
        <w:rPr>
          <w:sz w:val="28"/>
          <w:szCs w:val="28"/>
        </w:rPr>
        <w:t xml:space="preserve"> компетентности педагогов дошкольной организации;</w:t>
      </w:r>
    </w:p>
    <w:p w:rsidR="003F40C7" w:rsidRDefault="003F40C7" w:rsidP="003F40C7">
      <w:pPr>
        <w:tabs>
          <w:tab w:val="left" w:pos="9355"/>
        </w:tabs>
        <w:ind w:right="-1" w:firstLine="709"/>
        <w:jc w:val="both"/>
        <w:rPr>
          <w:sz w:val="28"/>
          <w:szCs w:val="28"/>
        </w:rPr>
      </w:pPr>
      <w:r>
        <w:rPr>
          <w:sz w:val="28"/>
          <w:szCs w:val="28"/>
        </w:rPr>
        <w:t>- улучшение условий предметно-развивающей среды для развития познавательных процессов у дошкольников.</w:t>
      </w:r>
    </w:p>
    <w:p w:rsidR="003F40C7" w:rsidRDefault="003F40C7" w:rsidP="003F40C7">
      <w:pPr>
        <w:tabs>
          <w:tab w:val="left" w:pos="9355"/>
        </w:tabs>
        <w:ind w:right="-1" w:firstLine="709"/>
        <w:jc w:val="both"/>
        <w:rPr>
          <w:sz w:val="28"/>
          <w:szCs w:val="28"/>
        </w:rPr>
      </w:pPr>
      <w:r>
        <w:rPr>
          <w:sz w:val="28"/>
          <w:szCs w:val="28"/>
        </w:rPr>
        <w:t>Ожидаемые результаты инновационной деятельности имеют четкие критерии и показатели. Так</w:t>
      </w:r>
      <w:r w:rsidR="007A7717">
        <w:rPr>
          <w:sz w:val="28"/>
          <w:szCs w:val="28"/>
        </w:rPr>
        <w:t xml:space="preserve"> мониторинг формирования познавательных процессов у дошкольников основан на диагностике с использованием специально подобранных методик (изучение процессов памяти, внимания, мышления). Критерием повышения уровня профессиональной компетентности педагогов дошкольной организации послужит сравнительный анализ первичного и итогового анкетирования. Об изменении условий предметно-развивающей среды можно судить по наличию (отсутствию) познавательно-игровых центров в группах дошкольной организации.</w:t>
      </w:r>
    </w:p>
    <w:p w:rsidR="007A7717" w:rsidRDefault="007A7717" w:rsidP="003F40C7">
      <w:pPr>
        <w:tabs>
          <w:tab w:val="left" w:pos="9355"/>
        </w:tabs>
        <w:ind w:right="-1" w:firstLine="709"/>
        <w:jc w:val="both"/>
        <w:rPr>
          <w:sz w:val="28"/>
          <w:szCs w:val="28"/>
        </w:rPr>
      </w:pPr>
      <w:r>
        <w:rPr>
          <w:sz w:val="28"/>
          <w:szCs w:val="28"/>
        </w:rPr>
        <w:t xml:space="preserve">В качестве продуктов инновационной деятельности выступит банк методических разработок педагогов, а также </w:t>
      </w:r>
      <w:proofErr w:type="gramStart"/>
      <w:r>
        <w:rPr>
          <w:sz w:val="28"/>
          <w:szCs w:val="28"/>
        </w:rPr>
        <w:t>видео-материал</w:t>
      </w:r>
      <w:proofErr w:type="gramEnd"/>
      <w:r>
        <w:rPr>
          <w:sz w:val="28"/>
          <w:szCs w:val="28"/>
        </w:rPr>
        <w:t xml:space="preserve"> проведенных мероприятий.</w:t>
      </w:r>
    </w:p>
    <w:p w:rsidR="00AB7EC9" w:rsidRDefault="00AB7EC9" w:rsidP="00AB7EC9">
      <w:pPr>
        <w:pStyle w:val="a4"/>
        <w:spacing w:after="0" w:line="240" w:lineRule="auto"/>
        <w:rPr>
          <w:rFonts w:ascii="Times New Roman" w:hAnsi="Times New Roman"/>
          <w:sz w:val="28"/>
          <w:szCs w:val="28"/>
        </w:rPr>
      </w:pPr>
      <w:r>
        <w:rPr>
          <w:rFonts w:ascii="Times New Roman" w:hAnsi="Times New Roman"/>
          <w:sz w:val="28"/>
          <w:szCs w:val="28"/>
        </w:rPr>
        <w:t>Теоретическая ценность ожидаемых результатов состоит в</w:t>
      </w:r>
    </w:p>
    <w:p w:rsidR="00AB7EC9" w:rsidRDefault="00AB7EC9" w:rsidP="00AB7EC9">
      <w:pPr>
        <w:pStyle w:val="a4"/>
        <w:numPr>
          <w:ilvl w:val="0"/>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рассмотрении и экспериментальном обосновании </w:t>
      </w:r>
      <w:r w:rsidR="00BB2D44">
        <w:rPr>
          <w:rFonts w:ascii="Times New Roman" w:hAnsi="Times New Roman"/>
          <w:sz w:val="28"/>
          <w:szCs w:val="28"/>
        </w:rPr>
        <w:t>эффективности внедрения технологии «Сказочные лабиринты игры» в образовательный процесс</w:t>
      </w:r>
      <w:r>
        <w:rPr>
          <w:rFonts w:ascii="Times New Roman" w:hAnsi="Times New Roman"/>
          <w:sz w:val="28"/>
          <w:szCs w:val="28"/>
        </w:rPr>
        <w:t>;</w:t>
      </w:r>
    </w:p>
    <w:p w:rsidR="00AB7EC9" w:rsidRDefault="00AB7EC9" w:rsidP="00AB7EC9">
      <w:pPr>
        <w:pStyle w:val="a4"/>
        <w:numPr>
          <w:ilvl w:val="0"/>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расширении имеющихся теоретических представлений о возможностях организации развивающей предметно-пространственной среды</w:t>
      </w:r>
      <w:r w:rsidR="00BB2D44">
        <w:rPr>
          <w:rFonts w:ascii="Times New Roman" w:hAnsi="Times New Roman"/>
          <w:sz w:val="28"/>
          <w:szCs w:val="28"/>
        </w:rPr>
        <w:t xml:space="preserve"> по системе </w:t>
      </w:r>
      <w:proofErr w:type="spellStart"/>
      <w:r w:rsidR="00BB2D44">
        <w:rPr>
          <w:rFonts w:ascii="Times New Roman" w:hAnsi="Times New Roman"/>
          <w:sz w:val="28"/>
          <w:szCs w:val="28"/>
        </w:rPr>
        <w:t>В.В.Воскобовича</w:t>
      </w:r>
      <w:proofErr w:type="spellEnd"/>
      <w:r>
        <w:rPr>
          <w:rFonts w:ascii="Times New Roman" w:hAnsi="Times New Roman"/>
          <w:sz w:val="28"/>
          <w:szCs w:val="28"/>
        </w:rPr>
        <w:t>;</w:t>
      </w:r>
    </w:p>
    <w:p w:rsidR="00AB7EC9" w:rsidRDefault="00AB7EC9" w:rsidP="00AB7EC9">
      <w:pPr>
        <w:pStyle w:val="a4"/>
        <w:numPr>
          <w:ilvl w:val="0"/>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определении инновационных педагогических технологий и подходов в образовательном процессе, обеспечивающих качество дошкольного образования;</w:t>
      </w:r>
    </w:p>
    <w:p w:rsidR="00AB7EC9" w:rsidRDefault="00AB7EC9" w:rsidP="00AB7EC9">
      <w:pPr>
        <w:pStyle w:val="a4"/>
        <w:numPr>
          <w:ilvl w:val="0"/>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выявлении и экспериментальном обос</w:t>
      </w:r>
      <w:r w:rsidR="00BB2D44">
        <w:rPr>
          <w:rFonts w:ascii="Times New Roman" w:hAnsi="Times New Roman"/>
          <w:sz w:val="28"/>
          <w:szCs w:val="28"/>
        </w:rPr>
        <w:t>новании психолого-педагогических</w:t>
      </w:r>
      <w:r>
        <w:rPr>
          <w:rFonts w:ascii="Times New Roman" w:hAnsi="Times New Roman"/>
          <w:sz w:val="28"/>
          <w:szCs w:val="28"/>
        </w:rPr>
        <w:t xml:space="preserve"> условий, способствующих развитию </w:t>
      </w:r>
      <w:r w:rsidR="00BB2D44">
        <w:rPr>
          <w:rFonts w:ascii="Times New Roman" w:hAnsi="Times New Roman"/>
          <w:sz w:val="28"/>
          <w:szCs w:val="28"/>
        </w:rPr>
        <w:t>познавательных процессов</w:t>
      </w:r>
      <w:r>
        <w:rPr>
          <w:rFonts w:ascii="Times New Roman" w:hAnsi="Times New Roman"/>
          <w:sz w:val="28"/>
          <w:szCs w:val="28"/>
        </w:rPr>
        <w:t xml:space="preserve"> </w:t>
      </w:r>
      <w:r w:rsidR="00BB2D44">
        <w:rPr>
          <w:rFonts w:ascii="Times New Roman" w:hAnsi="Times New Roman"/>
          <w:sz w:val="28"/>
          <w:szCs w:val="28"/>
        </w:rPr>
        <w:t>детей дошкольного возраста</w:t>
      </w:r>
      <w:r>
        <w:rPr>
          <w:rFonts w:ascii="Times New Roman" w:hAnsi="Times New Roman"/>
          <w:sz w:val="28"/>
          <w:szCs w:val="28"/>
        </w:rPr>
        <w:t>.</w:t>
      </w:r>
    </w:p>
    <w:p w:rsidR="00AB7EC9" w:rsidRDefault="00AB7EC9" w:rsidP="00AB7EC9">
      <w:pPr>
        <w:pStyle w:val="a4"/>
        <w:spacing w:after="0" w:line="240" w:lineRule="auto"/>
        <w:jc w:val="both"/>
        <w:rPr>
          <w:rFonts w:ascii="Times New Roman" w:hAnsi="Times New Roman"/>
          <w:sz w:val="28"/>
          <w:szCs w:val="28"/>
        </w:rPr>
      </w:pPr>
      <w:r>
        <w:rPr>
          <w:rFonts w:ascii="Times New Roman" w:hAnsi="Times New Roman"/>
          <w:sz w:val="28"/>
          <w:szCs w:val="28"/>
        </w:rPr>
        <w:t>Практическую ценность ожидаемых результатов составляют:</w:t>
      </w:r>
    </w:p>
    <w:p w:rsidR="00AB7EC9" w:rsidRDefault="00AB7EC9" w:rsidP="00AB7EC9">
      <w:pPr>
        <w:pStyle w:val="a4"/>
        <w:numPr>
          <w:ilvl w:val="0"/>
          <w:numId w:val="15"/>
        </w:numPr>
        <w:spacing w:after="0" w:line="240" w:lineRule="auto"/>
        <w:jc w:val="both"/>
        <w:rPr>
          <w:rFonts w:ascii="Times New Roman" w:hAnsi="Times New Roman"/>
          <w:sz w:val="28"/>
          <w:szCs w:val="28"/>
        </w:rPr>
      </w:pPr>
      <w:r>
        <w:rPr>
          <w:rFonts w:ascii="Times New Roman" w:hAnsi="Times New Roman"/>
          <w:sz w:val="28"/>
          <w:szCs w:val="28"/>
        </w:rPr>
        <w:t>повышение эффективност</w:t>
      </w:r>
      <w:r w:rsidR="00BB2D44">
        <w:rPr>
          <w:rFonts w:ascii="Times New Roman" w:hAnsi="Times New Roman"/>
          <w:sz w:val="28"/>
          <w:szCs w:val="28"/>
        </w:rPr>
        <w:t>и образовательного процесса в ДОО</w:t>
      </w:r>
      <w:r>
        <w:rPr>
          <w:rFonts w:ascii="Times New Roman" w:hAnsi="Times New Roman"/>
          <w:sz w:val="28"/>
          <w:szCs w:val="28"/>
        </w:rPr>
        <w:t>;</w:t>
      </w:r>
    </w:p>
    <w:p w:rsidR="00AB7EC9" w:rsidRDefault="00AB7EC9" w:rsidP="00AB7EC9">
      <w:pPr>
        <w:pStyle w:val="a4"/>
        <w:numPr>
          <w:ilvl w:val="0"/>
          <w:numId w:val="15"/>
        </w:numPr>
        <w:spacing w:after="0" w:line="240" w:lineRule="auto"/>
        <w:ind w:left="0" w:firstLine="720"/>
        <w:jc w:val="both"/>
        <w:rPr>
          <w:rFonts w:ascii="Times New Roman" w:hAnsi="Times New Roman"/>
          <w:sz w:val="28"/>
          <w:szCs w:val="28"/>
        </w:rPr>
      </w:pPr>
      <w:r>
        <w:rPr>
          <w:rFonts w:ascii="Times New Roman" w:hAnsi="Times New Roman"/>
          <w:sz w:val="28"/>
          <w:szCs w:val="28"/>
        </w:rPr>
        <w:t>создание инновационных образцов и моделей педагогической деятельности;</w:t>
      </w:r>
    </w:p>
    <w:p w:rsidR="00AB7EC9" w:rsidRPr="00AB1172" w:rsidRDefault="00AB7EC9" w:rsidP="00AB7EC9">
      <w:pPr>
        <w:pStyle w:val="a4"/>
        <w:numPr>
          <w:ilvl w:val="0"/>
          <w:numId w:val="15"/>
        </w:numPr>
        <w:spacing w:after="0" w:line="240" w:lineRule="auto"/>
        <w:ind w:left="0" w:firstLine="720"/>
        <w:jc w:val="both"/>
        <w:rPr>
          <w:rFonts w:ascii="Times New Roman" w:hAnsi="Times New Roman"/>
          <w:sz w:val="28"/>
          <w:szCs w:val="28"/>
        </w:rPr>
      </w:pPr>
      <w:r w:rsidRPr="00AB1172">
        <w:rPr>
          <w:rFonts w:ascii="Times New Roman" w:hAnsi="Times New Roman"/>
          <w:sz w:val="28"/>
          <w:szCs w:val="28"/>
        </w:rPr>
        <w:t>повышение количества педагогов, повышающих свой профессиональный уровень и квалификацию;</w:t>
      </w:r>
    </w:p>
    <w:p w:rsidR="00AB7EC9" w:rsidRDefault="00AB7EC9" w:rsidP="00AB7EC9">
      <w:pPr>
        <w:pStyle w:val="a4"/>
        <w:numPr>
          <w:ilvl w:val="0"/>
          <w:numId w:val="15"/>
        </w:numPr>
        <w:spacing w:after="0" w:line="240" w:lineRule="auto"/>
        <w:ind w:left="0" w:firstLine="720"/>
        <w:jc w:val="both"/>
        <w:rPr>
          <w:rFonts w:ascii="Times New Roman" w:hAnsi="Times New Roman"/>
          <w:sz w:val="28"/>
          <w:szCs w:val="28"/>
        </w:rPr>
      </w:pPr>
      <w:r w:rsidRPr="00AB1172">
        <w:rPr>
          <w:rFonts w:ascii="Times New Roman" w:hAnsi="Times New Roman"/>
          <w:sz w:val="28"/>
          <w:szCs w:val="28"/>
        </w:rPr>
        <w:t>повышение уровня педагогов в овладении современными образовательными технологиями;</w:t>
      </w:r>
    </w:p>
    <w:p w:rsidR="00AB7EC9" w:rsidRDefault="00AB7EC9" w:rsidP="00AB7EC9">
      <w:pPr>
        <w:pStyle w:val="a4"/>
        <w:numPr>
          <w:ilvl w:val="0"/>
          <w:numId w:val="15"/>
        </w:numPr>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создание в коллективе инновационной среды, обращенной к творческому поиску, обновлению приемов и способов профессиональной деятельности педагогов;</w:t>
      </w:r>
    </w:p>
    <w:p w:rsidR="00AB7EC9" w:rsidRPr="00AB1172" w:rsidRDefault="00AB7EC9" w:rsidP="00AB7EC9">
      <w:pPr>
        <w:pStyle w:val="a4"/>
        <w:numPr>
          <w:ilvl w:val="0"/>
          <w:numId w:val="15"/>
        </w:numPr>
        <w:spacing w:after="0" w:line="240" w:lineRule="auto"/>
        <w:ind w:left="0" w:firstLine="720"/>
        <w:jc w:val="both"/>
        <w:rPr>
          <w:rFonts w:ascii="Times New Roman" w:hAnsi="Times New Roman"/>
          <w:sz w:val="28"/>
          <w:szCs w:val="28"/>
        </w:rPr>
      </w:pPr>
      <w:r>
        <w:rPr>
          <w:rFonts w:ascii="Times New Roman" w:hAnsi="Times New Roman"/>
          <w:sz w:val="28"/>
          <w:szCs w:val="28"/>
        </w:rPr>
        <w:t>обеспечение информационного обмена между субъектами инновационной деятельности.</w:t>
      </w:r>
    </w:p>
    <w:p w:rsidR="00AB7EC9" w:rsidRDefault="00AB7EC9" w:rsidP="00AB7EC9">
      <w:pPr>
        <w:pStyle w:val="a4"/>
        <w:spacing w:after="0" w:line="240" w:lineRule="auto"/>
        <w:ind w:left="1080"/>
        <w:jc w:val="both"/>
        <w:rPr>
          <w:rFonts w:ascii="Times New Roman" w:hAnsi="Times New Roman"/>
          <w:sz w:val="28"/>
          <w:szCs w:val="28"/>
        </w:rPr>
      </w:pPr>
    </w:p>
    <w:p w:rsidR="003F40C7" w:rsidRPr="008059A6" w:rsidRDefault="003F40C7" w:rsidP="00090751">
      <w:pPr>
        <w:tabs>
          <w:tab w:val="left" w:pos="9355"/>
        </w:tabs>
        <w:ind w:right="-1" w:firstLine="709"/>
        <w:jc w:val="both"/>
        <w:rPr>
          <w:b/>
          <w:sz w:val="28"/>
          <w:szCs w:val="28"/>
        </w:rPr>
      </w:pPr>
    </w:p>
    <w:p w:rsidR="008059A6" w:rsidRDefault="008059A6" w:rsidP="00090751">
      <w:pPr>
        <w:tabs>
          <w:tab w:val="left" w:pos="9355"/>
        </w:tabs>
        <w:ind w:right="-1" w:firstLine="709"/>
        <w:jc w:val="both"/>
        <w:rPr>
          <w:sz w:val="28"/>
          <w:szCs w:val="28"/>
        </w:rPr>
      </w:pPr>
    </w:p>
    <w:p w:rsidR="00090751" w:rsidRPr="00B03581" w:rsidRDefault="00090751" w:rsidP="00090751">
      <w:pPr>
        <w:ind w:right="355"/>
        <w:jc w:val="center"/>
        <w:rPr>
          <w:b/>
          <w:sz w:val="28"/>
          <w:szCs w:val="28"/>
        </w:rPr>
      </w:pPr>
      <w:r w:rsidRPr="00B03581">
        <w:rPr>
          <w:b/>
          <w:sz w:val="28"/>
          <w:szCs w:val="28"/>
        </w:rPr>
        <w:br w:type="page"/>
      </w:r>
      <w:r w:rsidRPr="00B03581">
        <w:rPr>
          <w:b/>
          <w:sz w:val="28"/>
          <w:szCs w:val="28"/>
        </w:rPr>
        <w:lastRenderedPageBreak/>
        <w:t>2. Содержание программы инновационной деятельности</w:t>
      </w:r>
    </w:p>
    <w:p w:rsidR="00090751" w:rsidRPr="00B03581" w:rsidRDefault="00090751" w:rsidP="00090751">
      <w:pPr>
        <w:ind w:right="355"/>
        <w:jc w:val="center"/>
        <w:rPr>
          <w:b/>
          <w:sz w:val="28"/>
          <w:szCs w:val="28"/>
        </w:rPr>
      </w:pPr>
    </w:p>
    <w:p w:rsidR="00090751" w:rsidRPr="00B03581" w:rsidRDefault="00090751" w:rsidP="0021698B">
      <w:pPr>
        <w:ind w:right="355" w:firstLine="709"/>
        <w:jc w:val="center"/>
        <w:rPr>
          <w:b/>
          <w:sz w:val="28"/>
          <w:szCs w:val="28"/>
        </w:rPr>
      </w:pPr>
      <w:r w:rsidRPr="00B03581">
        <w:rPr>
          <w:b/>
          <w:sz w:val="28"/>
          <w:szCs w:val="28"/>
        </w:rPr>
        <w:t>Основные этапы инновационной деятельности</w:t>
      </w:r>
    </w:p>
    <w:p w:rsidR="00090751" w:rsidRPr="00B03581" w:rsidRDefault="00090751" w:rsidP="00090751">
      <w:pPr>
        <w:ind w:right="355" w:firstLine="709"/>
        <w:jc w:val="both"/>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90751" w:rsidRPr="00B03581" w:rsidTr="007A7717">
        <w:tc>
          <w:tcPr>
            <w:tcW w:w="9498" w:type="dxa"/>
          </w:tcPr>
          <w:p w:rsidR="00090751" w:rsidRPr="00B03581" w:rsidRDefault="00090751" w:rsidP="007A7717">
            <w:pPr>
              <w:pStyle w:val="6"/>
              <w:rPr>
                <w:lang w:val="ru-RU" w:eastAsia="ru-RU"/>
              </w:rPr>
            </w:pPr>
            <w:r w:rsidRPr="00B03581">
              <w:rPr>
                <w:lang w:val="ru-RU" w:eastAsia="ru-RU"/>
              </w:rPr>
              <w:t>1 этап – Организационный (</w:t>
            </w:r>
            <w:r w:rsidR="009663FD">
              <w:rPr>
                <w:lang w:val="ru-RU" w:eastAsia="ru-RU"/>
              </w:rPr>
              <w:t>2016-2017гг</w:t>
            </w:r>
            <w:r w:rsidRPr="00B03581">
              <w:rPr>
                <w:lang w:val="ru-RU" w:eastAsia="ru-RU"/>
              </w:rPr>
              <w:t>)</w:t>
            </w:r>
          </w:p>
          <w:p w:rsidR="00090751" w:rsidRPr="00B03581" w:rsidRDefault="00090751" w:rsidP="007A7717"/>
        </w:tc>
      </w:tr>
      <w:tr w:rsidR="00090751" w:rsidRPr="00B03581" w:rsidTr="007A7717">
        <w:tc>
          <w:tcPr>
            <w:tcW w:w="9498" w:type="dxa"/>
          </w:tcPr>
          <w:p w:rsidR="00090751" w:rsidRDefault="00090751" w:rsidP="007A7717">
            <w:pPr>
              <w:pStyle w:val="6"/>
              <w:jc w:val="both"/>
              <w:rPr>
                <w:b w:val="0"/>
                <w:sz w:val="24"/>
                <w:szCs w:val="24"/>
                <w:lang w:val="ru-RU" w:eastAsia="ru-RU"/>
              </w:rPr>
            </w:pPr>
            <w:r w:rsidRPr="00B03581">
              <w:rPr>
                <w:sz w:val="24"/>
                <w:szCs w:val="24"/>
                <w:lang w:val="ru-RU" w:eastAsia="ru-RU"/>
              </w:rPr>
              <w:t>Цель:</w:t>
            </w:r>
            <w:r w:rsidR="009663FD">
              <w:rPr>
                <w:sz w:val="24"/>
                <w:szCs w:val="24"/>
                <w:lang w:val="ru-RU" w:eastAsia="ru-RU"/>
              </w:rPr>
              <w:t xml:space="preserve"> </w:t>
            </w:r>
            <w:r w:rsidR="009663FD" w:rsidRPr="009663FD">
              <w:rPr>
                <w:b w:val="0"/>
                <w:sz w:val="24"/>
                <w:szCs w:val="24"/>
                <w:lang w:val="ru-RU" w:eastAsia="ru-RU"/>
              </w:rPr>
              <w:t>оценка условий, необходимых для организации инновационной деятельности</w:t>
            </w:r>
          </w:p>
          <w:p w:rsidR="0021698B" w:rsidRPr="0021698B" w:rsidRDefault="0021698B" w:rsidP="0021698B"/>
        </w:tc>
      </w:tr>
      <w:tr w:rsidR="00090751" w:rsidRPr="00B03581" w:rsidTr="007A7717">
        <w:tc>
          <w:tcPr>
            <w:tcW w:w="9498" w:type="dxa"/>
          </w:tcPr>
          <w:p w:rsidR="009663FD" w:rsidRDefault="00090751" w:rsidP="009663FD">
            <w:pPr>
              <w:pStyle w:val="6"/>
              <w:jc w:val="left"/>
              <w:rPr>
                <w:sz w:val="24"/>
                <w:szCs w:val="24"/>
                <w:lang w:val="ru-RU" w:eastAsia="ru-RU"/>
              </w:rPr>
            </w:pPr>
            <w:r w:rsidRPr="00B03581">
              <w:rPr>
                <w:sz w:val="24"/>
                <w:szCs w:val="24"/>
                <w:lang w:val="ru-RU" w:eastAsia="ru-RU"/>
              </w:rPr>
              <w:t>Основные задачи:</w:t>
            </w:r>
            <w:r w:rsidR="009663FD">
              <w:t xml:space="preserve"> </w:t>
            </w:r>
          </w:p>
          <w:p w:rsidR="009663FD" w:rsidRPr="009663FD" w:rsidRDefault="009663FD" w:rsidP="009663FD">
            <w:pPr>
              <w:pStyle w:val="6"/>
              <w:jc w:val="left"/>
              <w:rPr>
                <w:b w:val="0"/>
                <w:sz w:val="24"/>
                <w:szCs w:val="24"/>
                <w:lang w:val="ru-RU" w:eastAsia="ru-RU"/>
              </w:rPr>
            </w:pPr>
            <w:r>
              <w:rPr>
                <w:sz w:val="24"/>
                <w:szCs w:val="24"/>
                <w:lang w:val="ru-RU" w:eastAsia="ru-RU"/>
              </w:rPr>
              <w:t>-</w:t>
            </w:r>
            <w:r w:rsidRPr="009663FD">
              <w:rPr>
                <w:b w:val="0"/>
                <w:sz w:val="24"/>
                <w:szCs w:val="24"/>
                <w:lang w:val="ru-RU" w:eastAsia="ru-RU"/>
              </w:rPr>
              <w:t>изучение методического обеспечения реализации технологии «Сказочные лабиринты игры», комплектование пакета диагностических методик и методов мониторинга эффективности проекта, критериев оценивания;</w:t>
            </w:r>
          </w:p>
          <w:p w:rsidR="009663FD" w:rsidRPr="009663FD" w:rsidRDefault="009663FD" w:rsidP="009663FD">
            <w:pPr>
              <w:pStyle w:val="6"/>
              <w:jc w:val="left"/>
              <w:rPr>
                <w:b w:val="0"/>
                <w:sz w:val="24"/>
                <w:szCs w:val="24"/>
                <w:lang w:val="ru-RU" w:eastAsia="ru-RU"/>
              </w:rPr>
            </w:pPr>
            <w:r>
              <w:rPr>
                <w:b w:val="0"/>
                <w:sz w:val="24"/>
                <w:szCs w:val="24"/>
                <w:lang w:val="ru-RU" w:eastAsia="ru-RU"/>
              </w:rPr>
              <w:t xml:space="preserve">- </w:t>
            </w:r>
            <w:r w:rsidRPr="009663FD">
              <w:rPr>
                <w:b w:val="0"/>
                <w:sz w:val="24"/>
                <w:szCs w:val="24"/>
                <w:lang w:val="ru-RU" w:eastAsia="ru-RU"/>
              </w:rPr>
              <w:t xml:space="preserve">оснащение игровой среды групп МАДОУ методическими комплексами В. В. </w:t>
            </w:r>
            <w:proofErr w:type="spellStart"/>
            <w:r w:rsidRPr="009663FD">
              <w:rPr>
                <w:b w:val="0"/>
                <w:sz w:val="24"/>
                <w:szCs w:val="24"/>
                <w:lang w:val="ru-RU" w:eastAsia="ru-RU"/>
              </w:rPr>
              <w:t>Воскобовича</w:t>
            </w:r>
            <w:proofErr w:type="spellEnd"/>
            <w:r w:rsidRPr="009663FD">
              <w:rPr>
                <w:b w:val="0"/>
                <w:sz w:val="24"/>
                <w:szCs w:val="24"/>
                <w:lang w:val="ru-RU" w:eastAsia="ru-RU"/>
              </w:rPr>
              <w:t xml:space="preserve"> (Развивающая предметно-пространственная среда «Фиолетовый лес», учебно-методический комплекс «</w:t>
            </w:r>
            <w:proofErr w:type="spellStart"/>
            <w:r w:rsidRPr="009663FD">
              <w:rPr>
                <w:b w:val="0"/>
                <w:sz w:val="24"/>
                <w:szCs w:val="24"/>
                <w:lang w:val="ru-RU" w:eastAsia="ru-RU"/>
              </w:rPr>
              <w:t>Коврограф</w:t>
            </w:r>
            <w:proofErr w:type="spellEnd"/>
            <w:r w:rsidRPr="009663FD">
              <w:rPr>
                <w:b w:val="0"/>
                <w:sz w:val="24"/>
                <w:szCs w:val="24"/>
                <w:lang w:val="ru-RU" w:eastAsia="ru-RU"/>
              </w:rPr>
              <w:t xml:space="preserve"> Ларчик»);</w:t>
            </w:r>
          </w:p>
          <w:p w:rsidR="009663FD" w:rsidRPr="009663FD" w:rsidRDefault="009663FD" w:rsidP="009663FD">
            <w:pPr>
              <w:pStyle w:val="6"/>
              <w:jc w:val="left"/>
              <w:rPr>
                <w:b w:val="0"/>
                <w:sz w:val="24"/>
                <w:szCs w:val="24"/>
                <w:lang w:val="ru-RU" w:eastAsia="ru-RU"/>
              </w:rPr>
            </w:pPr>
            <w:r>
              <w:rPr>
                <w:b w:val="0"/>
                <w:sz w:val="24"/>
                <w:szCs w:val="24"/>
                <w:lang w:val="ru-RU" w:eastAsia="ru-RU"/>
              </w:rPr>
              <w:t xml:space="preserve">- </w:t>
            </w:r>
            <w:r w:rsidRPr="009663FD">
              <w:rPr>
                <w:b w:val="0"/>
                <w:sz w:val="24"/>
                <w:szCs w:val="24"/>
                <w:lang w:val="ru-RU" w:eastAsia="ru-RU"/>
              </w:rPr>
              <w:t>создание условий для коллективных и индивидуальных игр;</w:t>
            </w:r>
          </w:p>
          <w:p w:rsidR="00090751" w:rsidRPr="00B03581" w:rsidRDefault="00090751" w:rsidP="007A7717">
            <w:pPr>
              <w:pStyle w:val="6"/>
              <w:jc w:val="both"/>
              <w:rPr>
                <w:sz w:val="24"/>
                <w:szCs w:val="24"/>
                <w:lang w:val="ru-RU" w:eastAsia="ru-RU"/>
              </w:rPr>
            </w:pPr>
          </w:p>
        </w:tc>
      </w:tr>
      <w:tr w:rsidR="00090751" w:rsidRPr="00B03581" w:rsidTr="007A7717">
        <w:tc>
          <w:tcPr>
            <w:tcW w:w="9498" w:type="dxa"/>
          </w:tcPr>
          <w:p w:rsidR="00090751" w:rsidRPr="00B03581" w:rsidRDefault="009663FD" w:rsidP="007A7717">
            <w:pPr>
              <w:jc w:val="center"/>
              <w:rPr>
                <w:b/>
                <w:sz w:val="28"/>
              </w:rPr>
            </w:pPr>
            <w:r>
              <w:rPr>
                <w:b/>
                <w:sz w:val="28"/>
              </w:rPr>
              <w:t>2 этап – Практический (2017-2020гг</w:t>
            </w:r>
            <w:r w:rsidR="00090751" w:rsidRPr="00B03581">
              <w:rPr>
                <w:b/>
                <w:sz w:val="28"/>
              </w:rPr>
              <w:t>)</w:t>
            </w:r>
          </w:p>
          <w:p w:rsidR="00090751" w:rsidRPr="00B03581" w:rsidRDefault="00090751" w:rsidP="007A7717">
            <w:pPr>
              <w:pStyle w:val="6"/>
              <w:rPr>
                <w:lang w:val="ru-RU" w:eastAsia="ru-RU"/>
              </w:rPr>
            </w:pPr>
          </w:p>
        </w:tc>
      </w:tr>
      <w:tr w:rsidR="00090751" w:rsidRPr="00B03581" w:rsidTr="007A7717">
        <w:tc>
          <w:tcPr>
            <w:tcW w:w="9498" w:type="dxa"/>
          </w:tcPr>
          <w:p w:rsidR="00090751" w:rsidRDefault="00090751" w:rsidP="007A7717">
            <w:pPr>
              <w:pStyle w:val="6"/>
              <w:jc w:val="both"/>
              <w:rPr>
                <w:b w:val="0"/>
                <w:sz w:val="24"/>
                <w:szCs w:val="24"/>
                <w:lang w:val="ru-RU" w:eastAsia="ru-RU"/>
              </w:rPr>
            </w:pPr>
            <w:r w:rsidRPr="00B03581">
              <w:rPr>
                <w:sz w:val="24"/>
                <w:szCs w:val="24"/>
                <w:lang w:val="ru-RU" w:eastAsia="ru-RU"/>
              </w:rPr>
              <w:t>Цель:</w:t>
            </w:r>
            <w:r w:rsidR="009663FD">
              <w:rPr>
                <w:sz w:val="24"/>
                <w:szCs w:val="24"/>
                <w:lang w:val="ru-RU" w:eastAsia="ru-RU"/>
              </w:rPr>
              <w:t xml:space="preserve"> </w:t>
            </w:r>
            <w:r w:rsidR="0021698B" w:rsidRPr="0021698B">
              <w:rPr>
                <w:b w:val="0"/>
                <w:sz w:val="24"/>
                <w:szCs w:val="24"/>
                <w:lang w:val="ru-RU" w:eastAsia="ru-RU"/>
              </w:rPr>
              <w:t xml:space="preserve">совершенствование практической педагогической деятельности по использованию технологии </w:t>
            </w:r>
            <w:proofErr w:type="spellStart"/>
            <w:r w:rsidR="0021698B" w:rsidRPr="0021698B">
              <w:rPr>
                <w:b w:val="0"/>
                <w:sz w:val="24"/>
                <w:szCs w:val="24"/>
                <w:lang w:val="ru-RU" w:eastAsia="ru-RU"/>
              </w:rPr>
              <w:t>В.В.Воскобовича</w:t>
            </w:r>
            <w:proofErr w:type="spellEnd"/>
          </w:p>
          <w:p w:rsidR="0021698B" w:rsidRPr="0021698B" w:rsidRDefault="0021698B" w:rsidP="0021698B"/>
        </w:tc>
      </w:tr>
      <w:tr w:rsidR="00090751" w:rsidRPr="00B03581" w:rsidTr="007A7717">
        <w:tc>
          <w:tcPr>
            <w:tcW w:w="9498" w:type="dxa"/>
          </w:tcPr>
          <w:p w:rsidR="009663FD" w:rsidRDefault="00090751" w:rsidP="009663FD">
            <w:pPr>
              <w:pStyle w:val="6"/>
              <w:jc w:val="both"/>
              <w:rPr>
                <w:sz w:val="24"/>
                <w:szCs w:val="24"/>
                <w:lang w:val="ru-RU" w:eastAsia="ru-RU"/>
              </w:rPr>
            </w:pPr>
            <w:r w:rsidRPr="00B03581">
              <w:rPr>
                <w:sz w:val="24"/>
                <w:szCs w:val="24"/>
                <w:lang w:val="ru-RU" w:eastAsia="ru-RU"/>
              </w:rPr>
              <w:t>Основные задачи:</w:t>
            </w:r>
            <w:r w:rsidR="009663FD">
              <w:t xml:space="preserve"> </w:t>
            </w:r>
          </w:p>
          <w:p w:rsidR="009663FD" w:rsidRPr="009663FD" w:rsidRDefault="009663FD" w:rsidP="009663FD">
            <w:pPr>
              <w:pStyle w:val="6"/>
              <w:jc w:val="left"/>
              <w:rPr>
                <w:b w:val="0"/>
                <w:sz w:val="24"/>
                <w:szCs w:val="24"/>
                <w:lang w:val="ru-RU" w:eastAsia="ru-RU"/>
              </w:rPr>
            </w:pPr>
            <w:r>
              <w:rPr>
                <w:sz w:val="24"/>
                <w:szCs w:val="24"/>
                <w:lang w:val="ru-RU" w:eastAsia="ru-RU"/>
              </w:rPr>
              <w:t>-</w:t>
            </w:r>
            <w:r w:rsidR="0021698B">
              <w:rPr>
                <w:sz w:val="24"/>
                <w:szCs w:val="24"/>
                <w:lang w:val="ru-RU" w:eastAsia="ru-RU"/>
              </w:rPr>
              <w:t xml:space="preserve"> </w:t>
            </w:r>
            <w:r w:rsidRPr="009663FD">
              <w:rPr>
                <w:b w:val="0"/>
                <w:sz w:val="24"/>
                <w:szCs w:val="24"/>
                <w:lang w:val="ru-RU" w:eastAsia="ru-RU"/>
              </w:rPr>
              <w:t>разработка авторских игровых занятий на основе дидактического ма</w:t>
            </w:r>
            <w:r w:rsidR="0021698B">
              <w:rPr>
                <w:b w:val="0"/>
                <w:sz w:val="24"/>
                <w:szCs w:val="24"/>
                <w:lang w:val="ru-RU" w:eastAsia="ru-RU"/>
              </w:rPr>
              <w:t xml:space="preserve">териала В.В. </w:t>
            </w:r>
            <w:proofErr w:type="spellStart"/>
            <w:r w:rsidR="0021698B">
              <w:rPr>
                <w:b w:val="0"/>
                <w:sz w:val="24"/>
                <w:szCs w:val="24"/>
                <w:lang w:val="ru-RU" w:eastAsia="ru-RU"/>
              </w:rPr>
              <w:t>Воскобовича</w:t>
            </w:r>
            <w:proofErr w:type="spellEnd"/>
            <w:r w:rsidR="0021698B">
              <w:rPr>
                <w:b w:val="0"/>
                <w:sz w:val="24"/>
                <w:szCs w:val="24"/>
                <w:lang w:val="ru-RU" w:eastAsia="ru-RU"/>
              </w:rPr>
              <w:t>;</w:t>
            </w:r>
          </w:p>
          <w:p w:rsidR="009663FD" w:rsidRPr="009663FD" w:rsidRDefault="009663FD" w:rsidP="009663FD">
            <w:pPr>
              <w:pStyle w:val="6"/>
              <w:jc w:val="left"/>
              <w:rPr>
                <w:b w:val="0"/>
                <w:sz w:val="24"/>
                <w:szCs w:val="24"/>
                <w:lang w:val="ru-RU" w:eastAsia="ru-RU"/>
              </w:rPr>
            </w:pPr>
            <w:r>
              <w:rPr>
                <w:b w:val="0"/>
                <w:sz w:val="24"/>
                <w:szCs w:val="24"/>
                <w:lang w:val="ru-RU" w:eastAsia="ru-RU"/>
              </w:rPr>
              <w:t xml:space="preserve">- </w:t>
            </w:r>
            <w:r w:rsidRPr="009663FD">
              <w:rPr>
                <w:b w:val="0"/>
                <w:sz w:val="24"/>
                <w:szCs w:val="24"/>
                <w:lang w:val="ru-RU" w:eastAsia="ru-RU"/>
              </w:rPr>
              <w:t xml:space="preserve">внедрение игровой технологии В. </w:t>
            </w:r>
            <w:proofErr w:type="spellStart"/>
            <w:r w:rsidRPr="009663FD">
              <w:rPr>
                <w:b w:val="0"/>
                <w:sz w:val="24"/>
                <w:szCs w:val="24"/>
                <w:lang w:val="ru-RU" w:eastAsia="ru-RU"/>
              </w:rPr>
              <w:t>Воскобовича</w:t>
            </w:r>
            <w:proofErr w:type="spellEnd"/>
            <w:r w:rsidRPr="009663FD">
              <w:rPr>
                <w:b w:val="0"/>
                <w:sz w:val="24"/>
                <w:szCs w:val="24"/>
                <w:lang w:val="ru-RU" w:eastAsia="ru-RU"/>
              </w:rPr>
              <w:t xml:space="preserve"> «Сказочные лабиринты игры;</w:t>
            </w:r>
          </w:p>
          <w:p w:rsidR="00090751" w:rsidRPr="00B03581" w:rsidRDefault="009663FD" w:rsidP="009663FD">
            <w:pPr>
              <w:pStyle w:val="6"/>
              <w:jc w:val="left"/>
              <w:rPr>
                <w:sz w:val="24"/>
                <w:szCs w:val="24"/>
                <w:lang w:val="ru-RU" w:eastAsia="ru-RU"/>
              </w:rPr>
            </w:pPr>
            <w:r>
              <w:rPr>
                <w:b w:val="0"/>
                <w:sz w:val="24"/>
                <w:szCs w:val="24"/>
                <w:lang w:val="ru-RU" w:eastAsia="ru-RU"/>
              </w:rPr>
              <w:t xml:space="preserve">- </w:t>
            </w:r>
            <w:r w:rsidRPr="009663FD">
              <w:rPr>
                <w:b w:val="0"/>
                <w:sz w:val="24"/>
                <w:szCs w:val="24"/>
                <w:lang w:val="ru-RU" w:eastAsia="ru-RU"/>
              </w:rPr>
              <w:t xml:space="preserve">обеспечение качества реализации </w:t>
            </w:r>
            <w:r w:rsidR="0021698B">
              <w:rPr>
                <w:b w:val="0"/>
                <w:sz w:val="24"/>
                <w:szCs w:val="24"/>
                <w:lang w:val="ru-RU" w:eastAsia="ru-RU"/>
              </w:rPr>
              <w:t xml:space="preserve">задач </w:t>
            </w:r>
            <w:proofErr w:type="gramStart"/>
            <w:r w:rsidR="0021698B">
              <w:rPr>
                <w:b w:val="0"/>
                <w:sz w:val="24"/>
                <w:szCs w:val="24"/>
                <w:lang w:val="ru-RU" w:eastAsia="ru-RU"/>
              </w:rPr>
              <w:t xml:space="preserve">познавательного </w:t>
            </w:r>
            <w:r w:rsidRPr="009663FD">
              <w:rPr>
                <w:b w:val="0"/>
                <w:sz w:val="24"/>
                <w:szCs w:val="24"/>
                <w:lang w:val="ru-RU" w:eastAsia="ru-RU"/>
              </w:rPr>
              <w:t xml:space="preserve"> развития</w:t>
            </w:r>
            <w:proofErr w:type="gramEnd"/>
            <w:r w:rsidRPr="009663FD">
              <w:rPr>
                <w:b w:val="0"/>
                <w:sz w:val="24"/>
                <w:szCs w:val="24"/>
                <w:lang w:val="ru-RU" w:eastAsia="ru-RU"/>
              </w:rPr>
              <w:t xml:space="preserve"> детей;</w:t>
            </w:r>
          </w:p>
        </w:tc>
      </w:tr>
      <w:tr w:rsidR="00090751" w:rsidRPr="00B03581" w:rsidTr="007A7717">
        <w:tc>
          <w:tcPr>
            <w:tcW w:w="9498" w:type="dxa"/>
          </w:tcPr>
          <w:p w:rsidR="00090751" w:rsidRPr="00B03581" w:rsidRDefault="009663FD" w:rsidP="007A7717">
            <w:pPr>
              <w:ind w:firstLine="360"/>
              <w:jc w:val="center"/>
              <w:rPr>
                <w:b/>
                <w:sz w:val="28"/>
              </w:rPr>
            </w:pPr>
            <w:r>
              <w:rPr>
                <w:b/>
                <w:sz w:val="28"/>
              </w:rPr>
              <w:t>3 этап – Обобщающий (2020-2021гг</w:t>
            </w:r>
            <w:r w:rsidR="00090751" w:rsidRPr="00B03581">
              <w:rPr>
                <w:b/>
                <w:sz w:val="28"/>
              </w:rPr>
              <w:t>)</w:t>
            </w:r>
          </w:p>
          <w:p w:rsidR="00090751" w:rsidRPr="00B03581" w:rsidRDefault="00090751" w:rsidP="007A7717">
            <w:pPr>
              <w:pStyle w:val="6"/>
              <w:rPr>
                <w:lang w:val="ru-RU" w:eastAsia="ru-RU"/>
              </w:rPr>
            </w:pPr>
          </w:p>
        </w:tc>
      </w:tr>
      <w:tr w:rsidR="00090751" w:rsidRPr="00B03581" w:rsidTr="007A7717">
        <w:tc>
          <w:tcPr>
            <w:tcW w:w="9498" w:type="dxa"/>
          </w:tcPr>
          <w:p w:rsidR="00090751" w:rsidRDefault="00090751" w:rsidP="007A7717">
            <w:pPr>
              <w:pStyle w:val="6"/>
              <w:jc w:val="both"/>
              <w:rPr>
                <w:b w:val="0"/>
                <w:sz w:val="24"/>
                <w:szCs w:val="24"/>
                <w:lang w:val="ru-RU" w:eastAsia="ru-RU"/>
              </w:rPr>
            </w:pPr>
            <w:r w:rsidRPr="00B03581">
              <w:rPr>
                <w:sz w:val="24"/>
                <w:szCs w:val="24"/>
                <w:lang w:val="ru-RU" w:eastAsia="ru-RU"/>
              </w:rPr>
              <w:t>Цель:</w:t>
            </w:r>
            <w:r w:rsidR="009663FD">
              <w:rPr>
                <w:sz w:val="24"/>
                <w:szCs w:val="24"/>
                <w:lang w:val="ru-RU" w:eastAsia="ru-RU"/>
              </w:rPr>
              <w:t xml:space="preserve"> </w:t>
            </w:r>
            <w:r w:rsidR="009663FD">
              <w:rPr>
                <w:b w:val="0"/>
                <w:sz w:val="24"/>
                <w:szCs w:val="24"/>
                <w:lang w:val="ru-RU" w:eastAsia="ru-RU"/>
              </w:rPr>
              <w:t>анализ результатов инновационной деятельности</w:t>
            </w:r>
          </w:p>
          <w:p w:rsidR="0021698B" w:rsidRPr="0021698B" w:rsidRDefault="0021698B" w:rsidP="0021698B"/>
        </w:tc>
      </w:tr>
      <w:tr w:rsidR="00090751" w:rsidRPr="00B03581" w:rsidTr="007A7717">
        <w:tc>
          <w:tcPr>
            <w:tcW w:w="9498" w:type="dxa"/>
          </w:tcPr>
          <w:p w:rsidR="009663FD" w:rsidRDefault="00090751" w:rsidP="009663FD">
            <w:pPr>
              <w:pStyle w:val="6"/>
              <w:jc w:val="both"/>
              <w:rPr>
                <w:sz w:val="24"/>
                <w:szCs w:val="24"/>
                <w:lang w:val="ru-RU" w:eastAsia="ru-RU"/>
              </w:rPr>
            </w:pPr>
            <w:r w:rsidRPr="00B03581">
              <w:rPr>
                <w:sz w:val="24"/>
                <w:szCs w:val="24"/>
                <w:lang w:val="ru-RU" w:eastAsia="ru-RU"/>
              </w:rPr>
              <w:t>Основные задачи:</w:t>
            </w:r>
            <w:r w:rsidR="009663FD">
              <w:t xml:space="preserve"> </w:t>
            </w:r>
          </w:p>
          <w:p w:rsidR="009663FD" w:rsidRPr="009663FD" w:rsidRDefault="009663FD" w:rsidP="009663FD">
            <w:pPr>
              <w:pStyle w:val="6"/>
              <w:jc w:val="both"/>
              <w:rPr>
                <w:b w:val="0"/>
                <w:sz w:val="24"/>
                <w:szCs w:val="24"/>
                <w:lang w:val="ru-RU" w:eastAsia="ru-RU"/>
              </w:rPr>
            </w:pPr>
            <w:r>
              <w:rPr>
                <w:sz w:val="24"/>
                <w:szCs w:val="24"/>
                <w:lang w:val="ru-RU" w:eastAsia="ru-RU"/>
              </w:rPr>
              <w:t>-</w:t>
            </w:r>
            <w:r w:rsidRPr="009663FD">
              <w:rPr>
                <w:b w:val="0"/>
                <w:sz w:val="24"/>
                <w:szCs w:val="24"/>
                <w:lang w:val="ru-RU" w:eastAsia="ru-RU"/>
              </w:rPr>
              <w:t>мониторинг развития воспитанников, оценки эффективности реализации программы;</w:t>
            </w:r>
          </w:p>
          <w:p w:rsidR="009663FD" w:rsidRPr="009663FD" w:rsidRDefault="009663FD" w:rsidP="009663FD">
            <w:pPr>
              <w:pStyle w:val="6"/>
              <w:jc w:val="both"/>
              <w:rPr>
                <w:b w:val="0"/>
                <w:sz w:val="24"/>
                <w:szCs w:val="24"/>
                <w:lang w:val="ru-RU" w:eastAsia="ru-RU"/>
              </w:rPr>
            </w:pPr>
            <w:r>
              <w:rPr>
                <w:b w:val="0"/>
                <w:sz w:val="24"/>
                <w:szCs w:val="24"/>
                <w:lang w:val="ru-RU" w:eastAsia="ru-RU"/>
              </w:rPr>
              <w:t xml:space="preserve">- </w:t>
            </w:r>
            <w:r w:rsidR="004007B6">
              <w:rPr>
                <w:b w:val="0"/>
                <w:sz w:val="24"/>
                <w:szCs w:val="24"/>
                <w:lang w:val="ru-RU" w:eastAsia="ru-RU"/>
              </w:rPr>
              <w:t xml:space="preserve">анкетирование педагогов, </w:t>
            </w:r>
            <w:r w:rsidRPr="009663FD">
              <w:rPr>
                <w:b w:val="0"/>
                <w:sz w:val="24"/>
                <w:szCs w:val="24"/>
                <w:lang w:val="ru-RU" w:eastAsia="ru-RU"/>
              </w:rPr>
              <w:t>анализ содержания образовательного процесса (анализ эффективности используемых форм, методов и приемов организованной деятельности);</w:t>
            </w:r>
          </w:p>
          <w:p w:rsidR="00090751" w:rsidRPr="00B03581" w:rsidRDefault="009663FD" w:rsidP="009663FD">
            <w:pPr>
              <w:pStyle w:val="6"/>
              <w:jc w:val="both"/>
              <w:rPr>
                <w:sz w:val="24"/>
                <w:szCs w:val="24"/>
                <w:lang w:val="ru-RU" w:eastAsia="ru-RU"/>
              </w:rPr>
            </w:pPr>
            <w:r>
              <w:rPr>
                <w:b w:val="0"/>
                <w:sz w:val="24"/>
                <w:szCs w:val="24"/>
                <w:lang w:val="ru-RU" w:eastAsia="ru-RU"/>
              </w:rPr>
              <w:t xml:space="preserve">- </w:t>
            </w:r>
            <w:r w:rsidRPr="009663FD">
              <w:rPr>
                <w:b w:val="0"/>
                <w:sz w:val="24"/>
                <w:szCs w:val="24"/>
                <w:lang w:val="ru-RU" w:eastAsia="ru-RU"/>
              </w:rPr>
              <w:t>представление материалов реализации программы педагогам детского сада, города, распространение передового педагогического опыта в СМИ, конкурсах и печатных изданиях, Интернет - ресурса</w:t>
            </w:r>
            <w:r w:rsidRPr="009663FD">
              <w:rPr>
                <w:sz w:val="24"/>
                <w:szCs w:val="24"/>
                <w:lang w:val="ru-RU" w:eastAsia="ru-RU"/>
              </w:rPr>
              <w:t>х.</w:t>
            </w:r>
          </w:p>
        </w:tc>
      </w:tr>
    </w:tbl>
    <w:p w:rsidR="00090751" w:rsidRPr="00B03581" w:rsidRDefault="00090751" w:rsidP="00090751">
      <w:pPr>
        <w:ind w:right="355" w:firstLine="709"/>
        <w:jc w:val="both"/>
      </w:pPr>
    </w:p>
    <w:p w:rsidR="00A665BC" w:rsidRPr="00A665BC" w:rsidRDefault="00A665BC" w:rsidP="007A7717">
      <w:pPr>
        <w:autoSpaceDE w:val="0"/>
        <w:autoSpaceDN w:val="0"/>
        <w:adjustRightInd w:val="0"/>
        <w:rPr>
          <w:rFonts w:eastAsiaTheme="minorHAnsi"/>
          <w:b/>
          <w:sz w:val="28"/>
          <w:szCs w:val="28"/>
          <w:lang w:eastAsia="en-US"/>
        </w:rPr>
      </w:pPr>
      <w:r w:rsidRPr="00A665BC">
        <w:rPr>
          <w:rFonts w:eastAsiaTheme="minorHAnsi"/>
          <w:b/>
          <w:sz w:val="28"/>
          <w:szCs w:val="28"/>
          <w:lang w:eastAsia="en-US"/>
        </w:rPr>
        <w:t>Организационный этап.</w:t>
      </w:r>
    </w:p>
    <w:p w:rsidR="007A7717" w:rsidRDefault="00A665BC" w:rsidP="007A7717">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007A7717">
        <w:rPr>
          <w:rFonts w:eastAsiaTheme="minorHAnsi"/>
          <w:sz w:val="28"/>
          <w:szCs w:val="28"/>
          <w:lang w:eastAsia="en-US"/>
        </w:rPr>
        <w:t xml:space="preserve">В </w:t>
      </w:r>
      <w:r>
        <w:rPr>
          <w:rFonts w:eastAsiaTheme="minorHAnsi"/>
          <w:sz w:val="28"/>
          <w:szCs w:val="28"/>
          <w:lang w:eastAsia="en-US"/>
        </w:rPr>
        <w:t>рамках реализации организационного этапа планируется изучить следующие вопросы</w:t>
      </w:r>
      <w:r w:rsidR="007A7717">
        <w:rPr>
          <w:rFonts w:eastAsiaTheme="minorHAnsi"/>
          <w:sz w:val="28"/>
          <w:szCs w:val="28"/>
          <w:lang w:eastAsia="en-US"/>
        </w:rPr>
        <w:t>:</w:t>
      </w:r>
    </w:p>
    <w:p w:rsidR="007A7717" w:rsidRPr="001F09F9" w:rsidRDefault="00A665BC" w:rsidP="001F09F9">
      <w:pPr>
        <w:pStyle w:val="a4"/>
        <w:numPr>
          <w:ilvl w:val="0"/>
          <w:numId w:val="13"/>
        </w:numPr>
        <w:autoSpaceDE w:val="0"/>
        <w:autoSpaceDN w:val="0"/>
        <w:adjustRightInd w:val="0"/>
        <w:spacing w:after="0" w:line="240" w:lineRule="auto"/>
        <w:ind w:left="0" w:firstLine="0"/>
        <w:jc w:val="both"/>
        <w:rPr>
          <w:rFonts w:ascii="Times New Roman" w:eastAsiaTheme="minorHAnsi" w:hAnsi="Times New Roman"/>
          <w:sz w:val="28"/>
          <w:szCs w:val="28"/>
          <w:lang w:eastAsia="en-US"/>
        </w:rPr>
      </w:pPr>
      <w:r w:rsidRPr="00A665BC">
        <w:rPr>
          <w:rFonts w:ascii="Times New Roman" w:eastAsiaTheme="minorHAnsi" w:hAnsi="Times New Roman"/>
          <w:sz w:val="28"/>
          <w:szCs w:val="28"/>
          <w:lang w:eastAsia="en-US"/>
        </w:rPr>
        <w:t>Теоретические подходы к изучению познавательных процессов детей.</w:t>
      </w:r>
      <w:r w:rsidR="007A7717" w:rsidRPr="00A665BC">
        <w:rPr>
          <w:rFonts w:ascii="Times New Roman" w:eastAsiaTheme="minorHAnsi" w:hAnsi="Times New Roman"/>
          <w:sz w:val="28"/>
          <w:szCs w:val="28"/>
          <w:lang w:eastAsia="en-US"/>
        </w:rPr>
        <w:t xml:space="preserve"> </w:t>
      </w:r>
      <w:r w:rsidR="001F09F9">
        <w:rPr>
          <w:rFonts w:ascii="Times New Roman" w:eastAsiaTheme="minorHAnsi" w:hAnsi="Times New Roman"/>
          <w:sz w:val="28"/>
          <w:szCs w:val="28"/>
          <w:lang w:eastAsia="en-US"/>
        </w:rPr>
        <w:t xml:space="preserve">      </w:t>
      </w:r>
      <w:r w:rsidR="007A7717" w:rsidRPr="001F09F9">
        <w:rPr>
          <w:rFonts w:ascii="Times New Roman" w:eastAsiaTheme="minorHAnsi" w:hAnsi="Times New Roman"/>
          <w:sz w:val="28"/>
          <w:szCs w:val="28"/>
          <w:lang w:eastAsia="en-US"/>
        </w:rPr>
        <w:t>Изучением познавательных процессов занимались такие ученые, как:</w:t>
      </w:r>
      <w:r w:rsidR="001F09F9" w:rsidRPr="001F09F9">
        <w:rPr>
          <w:rFonts w:ascii="Times New Roman" w:eastAsiaTheme="minorHAnsi" w:hAnsi="Times New Roman"/>
          <w:sz w:val="28"/>
          <w:szCs w:val="28"/>
          <w:lang w:eastAsia="en-US"/>
        </w:rPr>
        <w:t xml:space="preserve"> </w:t>
      </w:r>
      <w:r w:rsidR="007A7717" w:rsidRPr="001F09F9">
        <w:rPr>
          <w:rFonts w:ascii="Times New Roman" w:eastAsiaTheme="minorHAnsi" w:hAnsi="Times New Roman"/>
          <w:sz w:val="28"/>
          <w:szCs w:val="28"/>
          <w:lang w:eastAsia="en-US"/>
        </w:rPr>
        <w:t>Выготский Л.С., Леонтьев А.Н., Пиаж</w:t>
      </w:r>
      <w:r w:rsidR="00376960" w:rsidRPr="001F09F9">
        <w:rPr>
          <w:rFonts w:ascii="Times New Roman" w:eastAsiaTheme="minorHAnsi" w:hAnsi="Times New Roman"/>
          <w:sz w:val="28"/>
          <w:szCs w:val="28"/>
          <w:lang w:eastAsia="en-US"/>
        </w:rPr>
        <w:t xml:space="preserve">е Ж., Рубинштейн С.Л. и др. Под </w:t>
      </w:r>
      <w:r w:rsidR="007A7717" w:rsidRPr="001F09F9">
        <w:rPr>
          <w:rFonts w:ascii="Times New Roman" w:eastAsiaTheme="minorHAnsi" w:hAnsi="Times New Roman"/>
          <w:sz w:val="28"/>
          <w:szCs w:val="28"/>
          <w:lang w:eastAsia="en-US"/>
        </w:rPr>
        <w:t>познавательными процессами принято принимать процессы, происходящие в</w:t>
      </w:r>
    </w:p>
    <w:p w:rsidR="007A7717" w:rsidRPr="001F09F9" w:rsidRDefault="007A7717" w:rsidP="001F09F9">
      <w:pPr>
        <w:autoSpaceDE w:val="0"/>
        <w:autoSpaceDN w:val="0"/>
        <w:adjustRightInd w:val="0"/>
        <w:jc w:val="both"/>
        <w:rPr>
          <w:rFonts w:eastAsiaTheme="minorHAnsi"/>
          <w:sz w:val="28"/>
          <w:szCs w:val="28"/>
          <w:lang w:eastAsia="en-US"/>
        </w:rPr>
      </w:pPr>
      <w:r w:rsidRPr="001F09F9">
        <w:rPr>
          <w:rFonts w:eastAsiaTheme="minorHAnsi"/>
          <w:sz w:val="28"/>
          <w:szCs w:val="28"/>
          <w:lang w:eastAsia="en-US"/>
        </w:rPr>
        <w:t>голове человека и отражающиеся в динамически изменяющихся психических</w:t>
      </w:r>
    </w:p>
    <w:p w:rsidR="007A7717" w:rsidRPr="001F09F9" w:rsidRDefault="007A7717" w:rsidP="001F09F9">
      <w:pPr>
        <w:autoSpaceDE w:val="0"/>
        <w:autoSpaceDN w:val="0"/>
        <w:adjustRightInd w:val="0"/>
        <w:jc w:val="both"/>
        <w:rPr>
          <w:rFonts w:eastAsiaTheme="minorHAnsi"/>
          <w:sz w:val="28"/>
          <w:szCs w:val="28"/>
          <w:lang w:eastAsia="en-US"/>
        </w:rPr>
      </w:pPr>
      <w:r w:rsidRPr="001F09F9">
        <w:rPr>
          <w:rFonts w:eastAsiaTheme="minorHAnsi"/>
          <w:sz w:val="28"/>
          <w:szCs w:val="28"/>
          <w:lang w:eastAsia="en-US"/>
        </w:rPr>
        <w:lastRenderedPageBreak/>
        <w:t>явлениях, способствующ</w:t>
      </w:r>
      <w:r w:rsidR="00376960" w:rsidRPr="001F09F9">
        <w:rPr>
          <w:rFonts w:eastAsiaTheme="minorHAnsi"/>
          <w:sz w:val="28"/>
          <w:szCs w:val="28"/>
          <w:lang w:eastAsia="en-US"/>
        </w:rPr>
        <w:t>ие познанию, расширению знаний.</w:t>
      </w:r>
      <w:r w:rsidRPr="001F09F9">
        <w:rPr>
          <w:rFonts w:eastAsiaTheme="minorHAnsi"/>
          <w:sz w:val="28"/>
          <w:szCs w:val="28"/>
          <w:lang w:eastAsia="en-US"/>
        </w:rPr>
        <w:t xml:space="preserve"> Учеными-психологами выделены такие познавательные процессы</w:t>
      </w:r>
      <w:r w:rsidR="001F09F9">
        <w:rPr>
          <w:rFonts w:eastAsiaTheme="minorHAnsi"/>
          <w:sz w:val="28"/>
          <w:szCs w:val="28"/>
          <w:lang w:eastAsia="en-US"/>
        </w:rPr>
        <w:t xml:space="preserve"> </w:t>
      </w:r>
      <w:r w:rsidRPr="001F09F9">
        <w:rPr>
          <w:rFonts w:eastAsiaTheme="minorHAnsi"/>
          <w:sz w:val="28"/>
          <w:szCs w:val="28"/>
          <w:lang w:eastAsia="en-US"/>
        </w:rPr>
        <w:t>психики человека как: ощущения, вос</w:t>
      </w:r>
      <w:r w:rsidR="001F09F9">
        <w:rPr>
          <w:rFonts w:eastAsiaTheme="minorHAnsi"/>
          <w:sz w:val="28"/>
          <w:szCs w:val="28"/>
          <w:lang w:eastAsia="en-US"/>
        </w:rPr>
        <w:t xml:space="preserve">приятие, мышление, воображение, </w:t>
      </w:r>
      <w:r w:rsidRPr="001F09F9">
        <w:rPr>
          <w:rFonts w:eastAsiaTheme="minorHAnsi"/>
          <w:sz w:val="28"/>
          <w:szCs w:val="28"/>
          <w:lang w:eastAsia="en-US"/>
        </w:rPr>
        <w:t>память,</w:t>
      </w:r>
      <w:r w:rsidR="001F09F9">
        <w:rPr>
          <w:rFonts w:eastAsiaTheme="minorHAnsi"/>
          <w:sz w:val="28"/>
          <w:szCs w:val="28"/>
          <w:lang w:eastAsia="en-US"/>
        </w:rPr>
        <w:t xml:space="preserve"> внимание и речь. </w:t>
      </w:r>
      <w:proofErr w:type="gramStart"/>
      <w:r w:rsidR="001F09F9">
        <w:rPr>
          <w:rFonts w:eastAsiaTheme="minorHAnsi"/>
          <w:sz w:val="28"/>
          <w:szCs w:val="28"/>
          <w:lang w:eastAsia="en-US"/>
        </w:rPr>
        <w:t>Наша  работа</w:t>
      </w:r>
      <w:proofErr w:type="gramEnd"/>
      <w:r w:rsidR="001F09F9">
        <w:rPr>
          <w:rFonts w:eastAsiaTheme="minorHAnsi"/>
          <w:sz w:val="28"/>
          <w:szCs w:val="28"/>
          <w:lang w:eastAsia="en-US"/>
        </w:rPr>
        <w:t xml:space="preserve"> предусматривает </w:t>
      </w:r>
      <w:r w:rsidRPr="001F09F9">
        <w:rPr>
          <w:rFonts w:eastAsiaTheme="minorHAnsi"/>
          <w:sz w:val="28"/>
          <w:szCs w:val="28"/>
          <w:lang w:eastAsia="en-US"/>
        </w:rPr>
        <w:t>изучение таких познавательных процессов как: мышление, память</w:t>
      </w:r>
      <w:r w:rsidR="001F09F9">
        <w:rPr>
          <w:rFonts w:eastAsiaTheme="minorHAnsi"/>
          <w:sz w:val="28"/>
          <w:szCs w:val="28"/>
          <w:lang w:eastAsia="en-US"/>
        </w:rPr>
        <w:t xml:space="preserve"> и </w:t>
      </w:r>
      <w:r w:rsidRPr="001F09F9">
        <w:rPr>
          <w:rFonts w:eastAsiaTheme="minorHAnsi"/>
          <w:sz w:val="28"/>
          <w:szCs w:val="28"/>
          <w:lang w:eastAsia="en-US"/>
        </w:rPr>
        <w:t>вни</w:t>
      </w:r>
      <w:r w:rsidR="001F09F9">
        <w:rPr>
          <w:rFonts w:eastAsiaTheme="minorHAnsi"/>
          <w:sz w:val="28"/>
          <w:szCs w:val="28"/>
          <w:lang w:eastAsia="en-US"/>
        </w:rPr>
        <w:t xml:space="preserve">мание. Мышление человека – это </w:t>
      </w:r>
      <w:r w:rsidRPr="001F09F9">
        <w:rPr>
          <w:rFonts w:eastAsiaTheme="minorHAnsi"/>
          <w:sz w:val="28"/>
          <w:szCs w:val="28"/>
          <w:lang w:eastAsia="en-US"/>
        </w:rPr>
        <w:t>активная познавательная деятельно</w:t>
      </w:r>
      <w:r w:rsidR="001F09F9">
        <w:rPr>
          <w:rFonts w:eastAsiaTheme="minorHAnsi"/>
          <w:sz w:val="28"/>
          <w:szCs w:val="28"/>
          <w:lang w:eastAsia="en-US"/>
        </w:rPr>
        <w:t xml:space="preserve">сть, а также внутренний процесс </w:t>
      </w:r>
      <w:r w:rsidRPr="001F09F9">
        <w:rPr>
          <w:rFonts w:eastAsiaTheme="minorHAnsi"/>
          <w:sz w:val="28"/>
          <w:szCs w:val="28"/>
          <w:lang w:eastAsia="en-US"/>
        </w:rPr>
        <w:t>планирования и регуляции внешней дея</w:t>
      </w:r>
      <w:r w:rsidR="001F09F9">
        <w:rPr>
          <w:rFonts w:eastAsiaTheme="minorHAnsi"/>
          <w:sz w:val="28"/>
          <w:szCs w:val="28"/>
          <w:lang w:eastAsia="en-US"/>
        </w:rPr>
        <w:t xml:space="preserve">тельности. Память - это система </w:t>
      </w:r>
      <w:r w:rsidRPr="001F09F9">
        <w:rPr>
          <w:rFonts w:eastAsiaTheme="minorHAnsi"/>
          <w:sz w:val="28"/>
          <w:szCs w:val="28"/>
          <w:lang w:eastAsia="en-US"/>
        </w:rPr>
        <w:t>мнемонических процессов, которые служат для запоминан</w:t>
      </w:r>
      <w:r w:rsidR="001F09F9">
        <w:rPr>
          <w:rFonts w:eastAsiaTheme="minorHAnsi"/>
          <w:sz w:val="28"/>
          <w:szCs w:val="28"/>
          <w:lang w:eastAsia="en-US"/>
        </w:rPr>
        <w:t xml:space="preserve">ия, сохранения и </w:t>
      </w:r>
      <w:r w:rsidRPr="001F09F9">
        <w:rPr>
          <w:rFonts w:eastAsiaTheme="minorHAnsi"/>
          <w:sz w:val="28"/>
          <w:szCs w:val="28"/>
          <w:lang w:eastAsia="en-US"/>
        </w:rPr>
        <w:t>последующего воспроизведения в форме с</w:t>
      </w:r>
      <w:r w:rsidR="001F09F9">
        <w:rPr>
          <w:rFonts w:eastAsiaTheme="minorHAnsi"/>
          <w:sz w:val="28"/>
          <w:szCs w:val="28"/>
          <w:lang w:eastAsia="en-US"/>
        </w:rPr>
        <w:t xml:space="preserve">ловесных отчетов и действий тех </w:t>
      </w:r>
      <w:r w:rsidRPr="001F09F9">
        <w:rPr>
          <w:rFonts w:eastAsiaTheme="minorHAnsi"/>
          <w:sz w:val="28"/>
          <w:szCs w:val="28"/>
          <w:lang w:eastAsia="en-US"/>
        </w:rPr>
        <w:t>знаний, которые были усвоены в прежне</w:t>
      </w:r>
      <w:r w:rsidR="001F09F9">
        <w:rPr>
          <w:rFonts w:eastAsiaTheme="minorHAnsi"/>
          <w:sz w:val="28"/>
          <w:szCs w:val="28"/>
          <w:lang w:eastAsia="en-US"/>
        </w:rPr>
        <w:t xml:space="preserve">м опыте субъекта. Под вниманием </w:t>
      </w:r>
      <w:r w:rsidRPr="001F09F9">
        <w:rPr>
          <w:rFonts w:eastAsiaTheme="minorHAnsi"/>
          <w:sz w:val="28"/>
          <w:szCs w:val="28"/>
          <w:lang w:eastAsia="en-US"/>
        </w:rPr>
        <w:t>следует понимать психическое свойство</w:t>
      </w:r>
      <w:r w:rsidR="001F09F9">
        <w:rPr>
          <w:rFonts w:eastAsiaTheme="minorHAnsi"/>
          <w:sz w:val="28"/>
          <w:szCs w:val="28"/>
          <w:lang w:eastAsia="en-US"/>
        </w:rPr>
        <w:t xml:space="preserve">, характеризующее интенсивность </w:t>
      </w:r>
      <w:r w:rsidRPr="001F09F9">
        <w:rPr>
          <w:rFonts w:eastAsiaTheme="minorHAnsi"/>
          <w:sz w:val="28"/>
          <w:szCs w:val="28"/>
          <w:lang w:eastAsia="en-US"/>
        </w:rPr>
        <w:t>познавательной деятельности и выражающееся в ее сосредоточенности.</w:t>
      </w:r>
    </w:p>
    <w:p w:rsidR="007A7717" w:rsidRPr="001F09F9" w:rsidRDefault="001F09F9" w:rsidP="001F09F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A7717" w:rsidRPr="001F09F9">
        <w:rPr>
          <w:rFonts w:eastAsiaTheme="minorHAnsi"/>
          <w:sz w:val="28"/>
          <w:szCs w:val="28"/>
          <w:lang w:eastAsia="en-US"/>
        </w:rPr>
        <w:t xml:space="preserve"> Особенности познавательных проце</w:t>
      </w:r>
      <w:r>
        <w:rPr>
          <w:rFonts w:eastAsiaTheme="minorHAnsi"/>
          <w:sz w:val="28"/>
          <w:szCs w:val="28"/>
          <w:lang w:eastAsia="en-US"/>
        </w:rPr>
        <w:t xml:space="preserve">ссов состоят в том, что у детей </w:t>
      </w:r>
      <w:r w:rsidR="007A7717" w:rsidRPr="001F09F9">
        <w:rPr>
          <w:rFonts w:eastAsiaTheme="minorHAnsi"/>
          <w:sz w:val="28"/>
          <w:szCs w:val="28"/>
          <w:lang w:eastAsia="en-US"/>
        </w:rPr>
        <w:t>дошкольного возраста происходит интенсивное развитие мышления. Ребёнок</w:t>
      </w:r>
    </w:p>
    <w:p w:rsidR="007A7717" w:rsidRPr="001F09F9" w:rsidRDefault="007A7717" w:rsidP="001F09F9">
      <w:pPr>
        <w:autoSpaceDE w:val="0"/>
        <w:autoSpaceDN w:val="0"/>
        <w:adjustRightInd w:val="0"/>
        <w:jc w:val="both"/>
        <w:rPr>
          <w:rFonts w:eastAsiaTheme="minorHAnsi"/>
          <w:sz w:val="28"/>
          <w:szCs w:val="28"/>
          <w:lang w:eastAsia="en-US"/>
        </w:rPr>
      </w:pPr>
      <w:r w:rsidRPr="001F09F9">
        <w:rPr>
          <w:rFonts w:eastAsiaTheme="minorHAnsi"/>
          <w:sz w:val="28"/>
          <w:szCs w:val="28"/>
          <w:lang w:eastAsia="en-US"/>
        </w:rPr>
        <w:t>приобретает ряд новых знаний о</w:t>
      </w:r>
      <w:r w:rsidR="001F09F9">
        <w:rPr>
          <w:rFonts w:eastAsiaTheme="minorHAnsi"/>
          <w:sz w:val="28"/>
          <w:szCs w:val="28"/>
          <w:lang w:eastAsia="en-US"/>
        </w:rPr>
        <w:t xml:space="preserve">б окружающей действительности и </w:t>
      </w:r>
      <w:r w:rsidRPr="001F09F9">
        <w:rPr>
          <w:rFonts w:eastAsiaTheme="minorHAnsi"/>
          <w:sz w:val="28"/>
          <w:szCs w:val="28"/>
          <w:lang w:eastAsia="en-US"/>
        </w:rPr>
        <w:t>производит простейшие умственные опе</w:t>
      </w:r>
      <w:r w:rsidR="001F09F9">
        <w:rPr>
          <w:rFonts w:eastAsiaTheme="minorHAnsi"/>
          <w:sz w:val="28"/>
          <w:szCs w:val="28"/>
          <w:lang w:eastAsia="en-US"/>
        </w:rPr>
        <w:t xml:space="preserve">рации. Память детей дошкольного </w:t>
      </w:r>
      <w:r w:rsidRPr="001F09F9">
        <w:rPr>
          <w:rFonts w:eastAsiaTheme="minorHAnsi"/>
          <w:sz w:val="28"/>
          <w:szCs w:val="28"/>
          <w:lang w:eastAsia="en-US"/>
        </w:rPr>
        <w:t>возраста отличается способностью запоминать огромнейшие объемы информации и является наиболее долг</w:t>
      </w:r>
      <w:r w:rsidR="001F09F9">
        <w:rPr>
          <w:rFonts w:eastAsiaTheme="minorHAnsi"/>
          <w:sz w:val="28"/>
          <w:szCs w:val="28"/>
          <w:lang w:eastAsia="en-US"/>
        </w:rPr>
        <w:t xml:space="preserve">овременной. Развитие внимания у </w:t>
      </w:r>
      <w:r w:rsidRPr="001F09F9">
        <w:rPr>
          <w:rFonts w:eastAsiaTheme="minorHAnsi"/>
          <w:sz w:val="28"/>
          <w:szCs w:val="28"/>
          <w:lang w:eastAsia="en-US"/>
        </w:rPr>
        <w:t xml:space="preserve">детей идет в направлении от выполнения </w:t>
      </w:r>
      <w:r w:rsidR="001F09F9">
        <w:rPr>
          <w:rFonts w:eastAsiaTheme="minorHAnsi"/>
          <w:sz w:val="28"/>
          <w:szCs w:val="28"/>
          <w:lang w:eastAsia="en-US"/>
        </w:rPr>
        <w:t xml:space="preserve">целей, поставленных взрослым, к </w:t>
      </w:r>
      <w:r w:rsidRPr="001F09F9">
        <w:rPr>
          <w:rFonts w:eastAsiaTheme="minorHAnsi"/>
          <w:sz w:val="28"/>
          <w:szCs w:val="28"/>
          <w:lang w:eastAsia="en-US"/>
        </w:rPr>
        <w:t>целям, которые ребенок сам ставит и контролирует их достижение.</w:t>
      </w:r>
    </w:p>
    <w:p w:rsidR="007A7717" w:rsidRPr="001F09F9" w:rsidRDefault="001F09F9" w:rsidP="001F09F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007B6">
        <w:rPr>
          <w:rFonts w:eastAsiaTheme="minorHAnsi"/>
          <w:sz w:val="28"/>
          <w:szCs w:val="28"/>
          <w:lang w:eastAsia="en-US"/>
        </w:rPr>
        <w:t xml:space="preserve">      </w:t>
      </w:r>
      <w:r>
        <w:rPr>
          <w:rFonts w:eastAsiaTheme="minorHAnsi"/>
          <w:sz w:val="28"/>
          <w:szCs w:val="28"/>
          <w:lang w:eastAsia="en-US"/>
        </w:rPr>
        <w:t xml:space="preserve">На втором </w:t>
      </w:r>
      <w:r w:rsidRPr="001F09F9">
        <w:rPr>
          <w:rFonts w:eastAsiaTheme="minorHAnsi"/>
          <w:b/>
          <w:sz w:val="28"/>
          <w:szCs w:val="28"/>
          <w:lang w:eastAsia="en-US"/>
        </w:rPr>
        <w:t xml:space="preserve">практическом </w:t>
      </w:r>
      <w:proofErr w:type="gramStart"/>
      <w:r w:rsidRPr="001F09F9">
        <w:rPr>
          <w:rFonts w:eastAsiaTheme="minorHAnsi"/>
          <w:b/>
          <w:sz w:val="28"/>
          <w:szCs w:val="28"/>
          <w:lang w:eastAsia="en-US"/>
        </w:rPr>
        <w:t>этапе</w:t>
      </w:r>
      <w:r>
        <w:rPr>
          <w:rFonts w:eastAsiaTheme="minorHAnsi"/>
          <w:sz w:val="28"/>
          <w:szCs w:val="28"/>
          <w:lang w:eastAsia="en-US"/>
        </w:rPr>
        <w:t xml:space="preserve">  мы</w:t>
      </w:r>
      <w:proofErr w:type="gramEnd"/>
      <w:r>
        <w:rPr>
          <w:rFonts w:eastAsiaTheme="minorHAnsi"/>
          <w:sz w:val="28"/>
          <w:szCs w:val="28"/>
          <w:lang w:eastAsia="en-US"/>
        </w:rPr>
        <w:t xml:space="preserve"> теоретически обосновываем и практически подтверждаем </w:t>
      </w:r>
      <w:r w:rsidR="007A7717" w:rsidRPr="001F09F9">
        <w:rPr>
          <w:rFonts w:eastAsiaTheme="minorHAnsi"/>
          <w:sz w:val="28"/>
          <w:szCs w:val="28"/>
          <w:lang w:eastAsia="en-US"/>
        </w:rPr>
        <w:t>гипотезу, согласно которой формирование</w:t>
      </w:r>
      <w:r>
        <w:rPr>
          <w:rFonts w:eastAsiaTheme="minorHAnsi"/>
          <w:sz w:val="28"/>
          <w:szCs w:val="28"/>
          <w:lang w:eastAsia="en-US"/>
        </w:rPr>
        <w:t xml:space="preserve"> познавательных процессов будет </w:t>
      </w:r>
      <w:r w:rsidR="007A7717" w:rsidRPr="001F09F9">
        <w:rPr>
          <w:rFonts w:eastAsiaTheme="minorHAnsi"/>
          <w:sz w:val="28"/>
          <w:szCs w:val="28"/>
          <w:lang w:eastAsia="en-US"/>
        </w:rPr>
        <w:t xml:space="preserve">проходить более эффективно при </w:t>
      </w:r>
      <w:r>
        <w:rPr>
          <w:rFonts w:eastAsiaTheme="minorHAnsi"/>
          <w:sz w:val="28"/>
          <w:szCs w:val="28"/>
          <w:lang w:eastAsia="en-US"/>
        </w:rPr>
        <w:t>реализации следующих психолого-</w:t>
      </w:r>
      <w:r w:rsidR="007A7717" w:rsidRPr="001F09F9">
        <w:rPr>
          <w:rFonts w:eastAsiaTheme="minorHAnsi"/>
          <w:sz w:val="28"/>
          <w:szCs w:val="28"/>
          <w:lang w:eastAsia="en-US"/>
        </w:rPr>
        <w:t>педагогических условий:</w:t>
      </w:r>
    </w:p>
    <w:p w:rsidR="007A7717" w:rsidRPr="001F09F9" w:rsidRDefault="004007B6" w:rsidP="001F09F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включение </w:t>
      </w:r>
      <w:proofErr w:type="gramStart"/>
      <w:r>
        <w:rPr>
          <w:rFonts w:eastAsiaTheme="minorHAnsi"/>
          <w:sz w:val="28"/>
          <w:szCs w:val="28"/>
          <w:lang w:eastAsia="en-US"/>
        </w:rPr>
        <w:t xml:space="preserve">в </w:t>
      </w:r>
      <w:r w:rsidR="001F09F9">
        <w:rPr>
          <w:rFonts w:eastAsiaTheme="minorHAnsi"/>
          <w:sz w:val="28"/>
          <w:szCs w:val="28"/>
          <w:lang w:eastAsia="en-US"/>
        </w:rPr>
        <w:t xml:space="preserve"> образовательную</w:t>
      </w:r>
      <w:proofErr w:type="gramEnd"/>
      <w:r w:rsidR="001F09F9">
        <w:rPr>
          <w:rFonts w:eastAsiaTheme="minorHAnsi"/>
          <w:sz w:val="28"/>
          <w:szCs w:val="28"/>
          <w:lang w:eastAsia="en-US"/>
        </w:rPr>
        <w:t xml:space="preserve"> деятельность </w:t>
      </w:r>
      <w:r>
        <w:rPr>
          <w:rFonts w:eastAsiaTheme="minorHAnsi"/>
          <w:sz w:val="28"/>
          <w:szCs w:val="28"/>
          <w:lang w:eastAsia="en-US"/>
        </w:rPr>
        <w:t>дидактических игр, позволяющих</w:t>
      </w:r>
      <w:r w:rsidR="007A7717" w:rsidRPr="001F09F9">
        <w:rPr>
          <w:rFonts w:eastAsiaTheme="minorHAnsi"/>
          <w:sz w:val="28"/>
          <w:szCs w:val="28"/>
          <w:lang w:eastAsia="en-US"/>
        </w:rPr>
        <w:t xml:space="preserve"> формировать познавательные процессы</w:t>
      </w:r>
      <w:r>
        <w:rPr>
          <w:rFonts w:eastAsiaTheme="minorHAnsi"/>
          <w:sz w:val="28"/>
          <w:szCs w:val="28"/>
          <w:lang w:eastAsia="en-US"/>
        </w:rPr>
        <w:t xml:space="preserve"> по системе </w:t>
      </w:r>
      <w:proofErr w:type="spellStart"/>
      <w:r>
        <w:rPr>
          <w:rFonts w:eastAsiaTheme="minorHAnsi"/>
          <w:sz w:val="28"/>
          <w:szCs w:val="28"/>
          <w:lang w:eastAsia="en-US"/>
        </w:rPr>
        <w:t>В.В.Воскобовича</w:t>
      </w:r>
      <w:proofErr w:type="spellEnd"/>
      <w:r w:rsidR="007A7717" w:rsidRPr="001F09F9">
        <w:rPr>
          <w:rFonts w:eastAsiaTheme="minorHAnsi"/>
          <w:sz w:val="28"/>
          <w:szCs w:val="28"/>
          <w:lang w:eastAsia="en-US"/>
        </w:rPr>
        <w:t>;</w:t>
      </w:r>
    </w:p>
    <w:p w:rsidR="007A7717" w:rsidRPr="001F09F9" w:rsidRDefault="007A7717" w:rsidP="001F09F9">
      <w:pPr>
        <w:autoSpaceDE w:val="0"/>
        <w:autoSpaceDN w:val="0"/>
        <w:adjustRightInd w:val="0"/>
        <w:jc w:val="both"/>
        <w:rPr>
          <w:rFonts w:eastAsiaTheme="minorHAnsi"/>
          <w:sz w:val="28"/>
          <w:szCs w:val="28"/>
          <w:lang w:eastAsia="en-US"/>
        </w:rPr>
      </w:pPr>
      <w:r w:rsidRPr="001F09F9">
        <w:rPr>
          <w:rFonts w:eastAsiaTheme="minorHAnsi"/>
          <w:sz w:val="28"/>
          <w:szCs w:val="28"/>
          <w:lang w:eastAsia="en-US"/>
        </w:rPr>
        <w:t>- обеспечение профессиональ</w:t>
      </w:r>
      <w:r w:rsidR="001F09F9">
        <w:rPr>
          <w:rFonts w:eastAsiaTheme="minorHAnsi"/>
          <w:sz w:val="28"/>
          <w:szCs w:val="28"/>
          <w:lang w:eastAsia="en-US"/>
        </w:rPr>
        <w:t xml:space="preserve">ной компетентности педагогов по </w:t>
      </w:r>
      <w:r w:rsidRPr="001F09F9">
        <w:rPr>
          <w:rFonts w:eastAsiaTheme="minorHAnsi"/>
          <w:sz w:val="28"/>
          <w:szCs w:val="28"/>
          <w:lang w:eastAsia="en-US"/>
        </w:rPr>
        <w:t>формированию познавательных процессов.</w:t>
      </w:r>
    </w:p>
    <w:p w:rsidR="007A7717" w:rsidRPr="001F09F9" w:rsidRDefault="007A7717" w:rsidP="001F09F9">
      <w:pPr>
        <w:autoSpaceDE w:val="0"/>
        <w:autoSpaceDN w:val="0"/>
        <w:adjustRightInd w:val="0"/>
        <w:jc w:val="both"/>
        <w:rPr>
          <w:rFonts w:eastAsiaTheme="minorHAnsi"/>
          <w:sz w:val="28"/>
          <w:szCs w:val="28"/>
          <w:lang w:eastAsia="en-US"/>
        </w:rPr>
      </w:pPr>
      <w:r w:rsidRPr="001F09F9">
        <w:rPr>
          <w:rFonts w:eastAsiaTheme="minorHAnsi"/>
          <w:sz w:val="28"/>
          <w:szCs w:val="28"/>
          <w:lang w:eastAsia="en-US"/>
        </w:rPr>
        <w:t xml:space="preserve">В рамках </w:t>
      </w:r>
      <w:r w:rsidR="004007B6">
        <w:rPr>
          <w:rFonts w:eastAsiaTheme="minorHAnsi"/>
          <w:sz w:val="28"/>
          <w:szCs w:val="28"/>
          <w:lang w:eastAsia="en-US"/>
        </w:rPr>
        <w:t>этого этапа</w:t>
      </w:r>
      <w:r w:rsidRPr="001F09F9">
        <w:rPr>
          <w:rFonts w:eastAsiaTheme="minorHAnsi"/>
          <w:sz w:val="28"/>
          <w:szCs w:val="28"/>
          <w:lang w:eastAsia="en-US"/>
        </w:rPr>
        <w:t xml:space="preserve"> м</w:t>
      </w:r>
      <w:r w:rsidR="004007B6">
        <w:rPr>
          <w:rFonts w:eastAsiaTheme="minorHAnsi"/>
          <w:sz w:val="28"/>
          <w:szCs w:val="28"/>
          <w:lang w:eastAsia="en-US"/>
        </w:rPr>
        <w:t>ы подбираем</w:t>
      </w:r>
      <w:r w:rsidR="001F09F9">
        <w:rPr>
          <w:rFonts w:eastAsiaTheme="minorHAnsi"/>
          <w:sz w:val="28"/>
          <w:szCs w:val="28"/>
          <w:lang w:eastAsia="en-US"/>
        </w:rPr>
        <w:t xml:space="preserve"> дидактические игры, </w:t>
      </w:r>
      <w:r w:rsidRPr="001F09F9">
        <w:rPr>
          <w:rFonts w:eastAsiaTheme="minorHAnsi"/>
          <w:sz w:val="28"/>
          <w:szCs w:val="28"/>
          <w:lang w:eastAsia="en-US"/>
        </w:rPr>
        <w:t>позволяющие формировать познаватель</w:t>
      </w:r>
      <w:r w:rsidR="001F09F9">
        <w:rPr>
          <w:rFonts w:eastAsiaTheme="minorHAnsi"/>
          <w:sz w:val="28"/>
          <w:szCs w:val="28"/>
          <w:lang w:eastAsia="en-US"/>
        </w:rPr>
        <w:t xml:space="preserve">ные процессы детей, а также </w:t>
      </w:r>
      <w:r w:rsidRPr="001F09F9">
        <w:rPr>
          <w:rFonts w:eastAsiaTheme="minorHAnsi"/>
          <w:sz w:val="28"/>
          <w:szCs w:val="28"/>
          <w:lang w:eastAsia="en-US"/>
        </w:rPr>
        <w:t xml:space="preserve">комплекс мероприятий для </w:t>
      </w:r>
      <w:r w:rsidR="001F09F9">
        <w:rPr>
          <w:rFonts w:eastAsiaTheme="minorHAnsi"/>
          <w:sz w:val="28"/>
          <w:szCs w:val="28"/>
          <w:lang w:eastAsia="en-US"/>
        </w:rPr>
        <w:t xml:space="preserve">педагогов, с целью повышения их </w:t>
      </w:r>
      <w:r w:rsidRPr="001F09F9">
        <w:rPr>
          <w:rFonts w:eastAsiaTheme="minorHAnsi"/>
          <w:sz w:val="28"/>
          <w:szCs w:val="28"/>
          <w:lang w:eastAsia="en-US"/>
        </w:rPr>
        <w:t>компетентности.</w:t>
      </w:r>
    </w:p>
    <w:p w:rsidR="0021698B" w:rsidRPr="001F09F9" w:rsidRDefault="004007B6" w:rsidP="001F09F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665BC" w:rsidRPr="001F09F9">
        <w:rPr>
          <w:rFonts w:eastAsiaTheme="minorHAnsi"/>
          <w:sz w:val="28"/>
          <w:szCs w:val="28"/>
          <w:lang w:eastAsia="en-US"/>
        </w:rPr>
        <w:t xml:space="preserve">На </w:t>
      </w:r>
      <w:r w:rsidRPr="004007B6">
        <w:rPr>
          <w:rFonts w:eastAsiaTheme="minorHAnsi"/>
          <w:b/>
          <w:sz w:val="28"/>
          <w:szCs w:val="28"/>
          <w:lang w:eastAsia="en-US"/>
        </w:rPr>
        <w:t>обобщающем</w:t>
      </w:r>
      <w:r w:rsidR="00A665BC" w:rsidRPr="004007B6">
        <w:rPr>
          <w:rFonts w:eastAsiaTheme="minorHAnsi"/>
          <w:b/>
          <w:sz w:val="28"/>
          <w:szCs w:val="28"/>
          <w:lang w:eastAsia="en-US"/>
        </w:rPr>
        <w:t xml:space="preserve"> этапе</w:t>
      </w:r>
      <w:r w:rsidR="00A665BC" w:rsidRPr="001F09F9">
        <w:rPr>
          <w:rFonts w:eastAsiaTheme="minorHAnsi"/>
          <w:sz w:val="28"/>
          <w:szCs w:val="28"/>
          <w:lang w:eastAsia="en-US"/>
        </w:rPr>
        <w:t xml:space="preserve"> </w:t>
      </w:r>
      <w:r>
        <w:rPr>
          <w:rFonts w:eastAsiaTheme="minorHAnsi"/>
          <w:sz w:val="28"/>
          <w:szCs w:val="28"/>
          <w:lang w:eastAsia="en-US"/>
        </w:rPr>
        <w:t>проводится повторная диагностика</w:t>
      </w:r>
      <w:r w:rsidR="001F09F9">
        <w:rPr>
          <w:rFonts w:eastAsiaTheme="minorHAnsi"/>
          <w:sz w:val="28"/>
          <w:szCs w:val="28"/>
          <w:lang w:eastAsia="en-US"/>
        </w:rPr>
        <w:t xml:space="preserve"> детей и </w:t>
      </w:r>
      <w:r w:rsidR="00A665BC" w:rsidRPr="001F09F9">
        <w:rPr>
          <w:rFonts w:eastAsiaTheme="minorHAnsi"/>
          <w:sz w:val="28"/>
          <w:szCs w:val="28"/>
          <w:lang w:eastAsia="en-US"/>
        </w:rPr>
        <w:t>повторное анкетирование педагогов</w:t>
      </w:r>
      <w:r w:rsidR="001F09F9">
        <w:rPr>
          <w:rFonts w:eastAsiaTheme="minorHAnsi"/>
          <w:sz w:val="28"/>
          <w:szCs w:val="28"/>
          <w:lang w:eastAsia="en-US"/>
        </w:rPr>
        <w:t xml:space="preserve"> по формированию познавательных </w:t>
      </w:r>
      <w:r>
        <w:rPr>
          <w:rFonts w:eastAsiaTheme="minorHAnsi"/>
          <w:sz w:val="28"/>
          <w:szCs w:val="28"/>
          <w:lang w:eastAsia="en-US"/>
        </w:rPr>
        <w:t xml:space="preserve">процессов детей </w:t>
      </w:r>
      <w:r w:rsidR="00A665BC" w:rsidRPr="001F09F9">
        <w:rPr>
          <w:rFonts w:eastAsiaTheme="minorHAnsi"/>
          <w:sz w:val="28"/>
          <w:szCs w:val="28"/>
          <w:lang w:eastAsia="en-US"/>
        </w:rPr>
        <w:t>с цель</w:t>
      </w:r>
      <w:r w:rsidR="001F09F9">
        <w:rPr>
          <w:rFonts w:eastAsiaTheme="minorHAnsi"/>
          <w:sz w:val="28"/>
          <w:szCs w:val="28"/>
          <w:lang w:eastAsia="en-US"/>
        </w:rPr>
        <w:t xml:space="preserve">ю </w:t>
      </w:r>
      <w:r w:rsidR="00A665BC" w:rsidRPr="001F09F9">
        <w:rPr>
          <w:rFonts w:eastAsiaTheme="minorHAnsi"/>
          <w:sz w:val="28"/>
          <w:szCs w:val="28"/>
          <w:lang w:eastAsia="en-US"/>
        </w:rPr>
        <w:t>определения результативности предложе</w:t>
      </w:r>
      <w:r w:rsidR="001F09F9">
        <w:rPr>
          <w:rFonts w:eastAsiaTheme="minorHAnsi"/>
          <w:sz w:val="28"/>
          <w:szCs w:val="28"/>
          <w:lang w:eastAsia="en-US"/>
        </w:rPr>
        <w:t xml:space="preserve">нной гипотезы. </w:t>
      </w:r>
      <w:r>
        <w:rPr>
          <w:rFonts w:eastAsiaTheme="minorHAnsi"/>
          <w:sz w:val="28"/>
          <w:szCs w:val="28"/>
          <w:lang w:eastAsia="en-US"/>
        </w:rPr>
        <w:t>Формулируются итоговые выводы по результатам инновационной деятельности, комплектуется банк методических разработок.</w:t>
      </w:r>
    </w:p>
    <w:p w:rsidR="0021698B" w:rsidRPr="001F09F9" w:rsidRDefault="0021698B" w:rsidP="001F09F9">
      <w:pPr>
        <w:ind w:right="355"/>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21698B" w:rsidRDefault="0021698B" w:rsidP="00090751">
      <w:pPr>
        <w:ind w:right="355" w:firstLine="709"/>
        <w:jc w:val="both"/>
        <w:rPr>
          <w:b/>
          <w:sz w:val="28"/>
          <w:szCs w:val="28"/>
        </w:rPr>
      </w:pPr>
    </w:p>
    <w:p w:rsidR="00090751" w:rsidRDefault="00090751" w:rsidP="00A84347">
      <w:pPr>
        <w:ind w:right="355" w:firstLine="709"/>
        <w:jc w:val="center"/>
        <w:rPr>
          <w:b/>
          <w:sz w:val="28"/>
          <w:szCs w:val="28"/>
        </w:rPr>
      </w:pPr>
      <w:r w:rsidRPr="00A84347">
        <w:rPr>
          <w:b/>
          <w:sz w:val="28"/>
          <w:szCs w:val="28"/>
        </w:rPr>
        <w:t>Дорожная карта (план мероприятий) прогр</w:t>
      </w:r>
      <w:r w:rsidR="00A84347">
        <w:rPr>
          <w:b/>
          <w:sz w:val="28"/>
          <w:szCs w:val="28"/>
        </w:rPr>
        <w:t>аммы инновационной деятельности</w:t>
      </w:r>
    </w:p>
    <w:p w:rsidR="00A84347" w:rsidRPr="00B03581" w:rsidRDefault="00A84347" w:rsidP="00A84347">
      <w:pPr>
        <w:ind w:right="355" w:firstLine="709"/>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75"/>
        <w:gridCol w:w="1919"/>
        <w:gridCol w:w="2878"/>
      </w:tblGrid>
      <w:tr w:rsidR="00090751" w:rsidRPr="00B03581" w:rsidTr="007A7717">
        <w:tc>
          <w:tcPr>
            <w:tcW w:w="675" w:type="dxa"/>
            <w:shd w:val="clear" w:color="auto" w:fill="auto"/>
          </w:tcPr>
          <w:p w:rsidR="00090751" w:rsidRPr="00B03581" w:rsidRDefault="00090751" w:rsidP="007A7717">
            <w:pPr>
              <w:ind w:right="355"/>
              <w:jc w:val="both"/>
              <w:rPr>
                <w:b/>
              </w:rPr>
            </w:pPr>
            <w:r w:rsidRPr="00B03581">
              <w:rPr>
                <w:b/>
              </w:rPr>
              <w:t>№</w:t>
            </w:r>
          </w:p>
        </w:tc>
        <w:tc>
          <w:tcPr>
            <w:tcW w:w="4275" w:type="dxa"/>
            <w:shd w:val="clear" w:color="auto" w:fill="auto"/>
          </w:tcPr>
          <w:p w:rsidR="00090751" w:rsidRPr="00B03581" w:rsidRDefault="00090751" w:rsidP="007A7717">
            <w:pPr>
              <w:ind w:right="355"/>
              <w:jc w:val="center"/>
              <w:rPr>
                <w:b/>
              </w:rPr>
            </w:pPr>
            <w:r w:rsidRPr="00B03581">
              <w:rPr>
                <w:b/>
              </w:rPr>
              <w:t>Наименование мероприятия</w:t>
            </w:r>
          </w:p>
        </w:tc>
        <w:tc>
          <w:tcPr>
            <w:tcW w:w="1919" w:type="dxa"/>
            <w:shd w:val="clear" w:color="auto" w:fill="auto"/>
          </w:tcPr>
          <w:p w:rsidR="00090751" w:rsidRPr="00B03581" w:rsidRDefault="00090751" w:rsidP="007A7717">
            <w:pPr>
              <w:ind w:right="355"/>
              <w:jc w:val="center"/>
              <w:rPr>
                <w:b/>
              </w:rPr>
            </w:pPr>
            <w:r w:rsidRPr="00B03581">
              <w:rPr>
                <w:b/>
              </w:rPr>
              <w:t>Сроки</w:t>
            </w:r>
          </w:p>
        </w:tc>
        <w:tc>
          <w:tcPr>
            <w:tcW w:w="2878" w:type="dxa"/>
            <w:shd w:val="clear" w:color="auto" w:fill="auto"/>
          </w:tcPr>
          <w:p w:rsidR="00090751" w:rsidRPr="00B03581" w:rsidRDefault="00090751" w:rsidP="007A7717">
            <w:pPr>
              <w:ind w:right="355"/>
              <w:jc w:val="center"/>
              <w:rPr>
                <w:b/>
              </w:rPr>
            </w:pPr>
            <w:r w:rsidRPr="00B03581">
              <w:rPr>
                <w:b/>
              </w:rPr>
              <w:t>Ожидаемый результат мероприятия</w:t>
            </w:r>
          </w:p>
        </w:tc>
      </w:tr>
      <w:tr w:rsidR="00090751" w:rsidRPr="00B03581" w:rsidTr="007A7717">
        <w:tc>
          <w:tcPr>
            <w:tcW w:w="9747" w:type="dxa"/>
            <w:gridSpan w:val="4"/>
            <w:shd w:val="clear" w:color="auto" w:fill="auto"/>
          </w:tcPr>
          <w:p w:rsidR="00090751" w:rsidRPr="00B03581" w:rsidRDefault="00090751" w:rsidP="007A7717">
            <w:pPr>
              <w:pStyle w:val="6"/>
              <w:rPr>
                <w:sz w:val="24"/>
                <w:szCs w:val="24"/>
                <w:lang w:val="ru-RU" w:eastAsia="ru-RU"/>
              </w:rPr>
            </w:pPr>
            <w:r w:rsidRPr="00B03581">
              <w:rPr>
                <w:sz w:val="24"/>
                <w:szCs w:val="24"/>
                <w:lang w:val="ru-RU" w:eastAsia="ru-RU"/>
              </w:rPr>
              <w:t>1 этап – Организационный (</w:t>
            </w:r>
            <w:r w:rsidR="00A84347">
              <w:rPr>
                <w:sz w:val="24"/>
                <w:szCs w:val="24"/>
                <w:lang w:val="ru-RU" w:eastAsia="ru-RU"/>
              </w:rPr>
              <w:t>2016-2017</w:t>
            </w:r>
            <w:r w:rsidRPr="00B03581">
              <w:rPr>
                <w:sz w:val="24"/>
                <w:szCs w:val="24"/>
                <w:lang w:val="ru-RU" w:eastAsia="ru-RU"/>
              </w:rPr>
              <w:t>)</w:t>
            </w:r>
          </w:p>
          <w:p w:rsidR="00090751" w:rsidRPr="00B03581" w:rsidRDefault="00090751" w:rsidP="007A7717">
            <w:pPr>
              <w:ind w:right="355"/>
              <w:jc w:val="center"/>
              <w:rPr>
                <w:b/>
              </w:rPr>
            </w:pPr>
          </w:p>
        </w:tc>
      </w:tr>
      <w:tr w:rsidR="00BB2D44" w:rsidRPr="00B03581" w:rsidTr="00543728">
        <w:tc>
          <w:tcPr>
            <w:tcW w:w="675" w:type="dxa"/>
            <w:shd w:val="clear" w:color="auto" w:fill="auto"/>
          </w:tcPr>
          <w:p w:rsidR="00BB2D44" w:rsidRPr="00B03581" w:rsidRDefault="00653441" w:rsidP="00BB2D44">
            <w:pPr>
              <w:ind w:right="355"/>
              <w:jc w:val="both"/>
              <w:rPr>
                <w:b/>
              </w:rPr>
            </w:pPr>
            <w:r>
              <w:rPr>
                <w:b/>
              </w:rPr>
              <w:t>1</w:t>
            </w:r>
          </w:p>
        </w:tc>
        <w:tc>
          <w:tcPr>
            <w:tcW w:w="4275" w:type="dxa"/>
          </w:tcPr>
          <w:p w:rsidR="00BB2D44" w:rsidRPr="00457D7F" w:rsidRDefault="00BB2D44" w:rsidP="00A84347">
            <w:pPr>
              <w:jc w:val="both"/>
            </w:pPr>
            <w:r w:rsidRPr="00457D7F">
              <w:t>изучение нормативно-правовых документов федерального, регионал</w:t>
            </w:r>
            <w:r w:rsidR="00A84347">
              <w:t>ьного и муниципального уровней</w:t>
            </w:r>
            <w:r w:rsidRPr="00457D7F">
              <w:t>, ознакомление с современными научными разработками в области развивающей среды для детей дошкольного возраста</w:t>
            </w:r>
            <w:r w:rsidR="00A84347">
              <w:t xml:space="preserve">; изучение требований к организации предметно-развивающей среды в соответствии с технологией «Сказочные лабиринты игры» </w:t>
            </w:r>
            <w:proofErr w:type="spellStart"/>
            <w:r w:rsidR="00A84347">
              <w:t>В.В.Воскобовича</w:t>
            </w:r>
            <w:proofErr w:type="spellEnd"/>
          </w:p>
        </w:tc>
        <w:tc>
          <w:tcPr>
            <w:tcW w:w="1919" w:type="dxa"/>
            <w:shd w:val="clear" w:color="auto" w:fill="auto"/>
          </w:tcPr>
          <w:p w:rsidR="00BB2D44" w:rsidRPr="00653441" w:rsidRDefault="0042358F" w:rsidP="00A84347">
            <w:pPr>
              <w:ind w:right="355"/>
              <w:jc w:val="both"/>
            </w:pPr>
            <w:r>
              <w:t>с</w:t>
            </w:r>
            <w:r w:rsidR="00653441" w:rsidRPr="00653441">
              <w:t>ентябрь- октябрь 2016</w:t>
            </w:r>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создание банка </w:t>
            </w:r>
            <w:r w:rsidR="00A84347">
              <w:rPr>
                <w:rFonts w:ascii="Times New Roman" w:hAnsi="Times New Roman"/>
                <w:sz w:val="24"/>
                <w:szCs w:val="24"/>
              </w:rPr>
              <w:t>нормативно-правовых документов</w:t>
            </w:r>
          </w:p>
        </w:tc>
      </w:tr>
      <w:tr w:rsidR="00BB2D44" w:rsidRPr="00B03581" w:rsidTr="00543728">
        <w:tc>
          <w:tcPr>
            <w:tcW w:w="675" w:type="dxa"/>
            <w:shd w:val="clear" w:color="auto" w:fill="auto"/>
          </w:tcPr>
          <w:p w:rsidR="00BB2D44" w:rsidRPr="00B03581" w:rsidRDefault="00653441" w:rsidP="00BB2D44">
            <w:pPr>
              <w:ind w:right="355"/>
              <w:jc w:val="both"/>
              <w:rPr>
                <w:b/>
              </w:rPr>
            </w:pPr>
            <w:r>
              <w:rPr>
                <w:b/>
              </w:rPr>
              <w:t>2</w:t>
            </w:r>
          </w:p>
        </w:tc>
        <w:tc>
          <w:tcPr>
            <w:tcW w:w="4275" w:type="dxa"/>
          </w:tcPr>
          <w:p w:rsidR="00BB2D44" w:rsidRPr="00457D7F" w:rsidRDefault="00BB2D44" w:rsidP="00A84347">
            <w:pPr>
              <w:pStyle w:val="a4"/>
              <w:spacing w:after="0" w:line="240" w:lineRule="auto"/>
              <w:ind w:left="34"/>
              <w:jc w:val="both"/>
              <w:rPr>
                <w:rFonts w:ascii="Times New Roman" w:hAnsi="Times New Roman"/>
                <w:sz w:val="24"/>
                <w:szCs w:val="24"/>
              </w:rPr>
            </w:pPr>
            <w:r w:rsidRPr="00457D7F">
              <w:rPr>
                <w:rFonts w:ascii="Times New Roman" w:hAnsi="Times New Roman"/>
                <w:sz w:val="24"/>
                <w:szCs w:val="24"/>
              </w:rPr>
              <w:t>собрание коллектива с целью</w:t>
            </w:r>
            <w:r w:rsidRPr="00457D7F">
              <w:t xml:space="preserve"> </w:t>
            </w:r>
            <w:r w:rsidRPr="00457D7F">
              <w:rPr>
                <w:rFonts w:ascii="Times New Roman" w:hAnsi="Times New Roman"/>
                <w:sz w:val="24"/>
                <w:szCs w:val="24"/>
              </w:rPr>
              <w:t>ориентации на развитие,</w:t>
            </w:r>
            <w:r w:rsidRPr="00457D7F">
              <w:t xml:space="preserve"> </w:t>
            </w:r>
            <w:r w:rsidRPr="00457D7F">
              <w:rPr>
                <w:rFonts w:ascii="Times New Roman" w:hAnsi="Times New Roman"/>
                <w:sz w:val="24"/>
                <w:szCs w:val="24"/>
              </w:rPr>
              <w:t>совершенствование профессиональной деятельности, а также определения стартового уровня профессионально-педагогической компетентности педагогов, состояния их готовности к инновационной деятельности, диагностирования затруднений педагогов</w:t>
            </w:r>
          </w:p>
        </w:tc>
        <w:tc>
          <w:tcPr>
            <w:tcW w:w="1919" w:type="dxa"/>
            <w:shd w:val="clear" w:color="auto" w:fill="auto"/>
          </w:tcPr>
          <w:p w:rsidR="00BB2D44" w:rsidRPr="0042358F" w:rsidRDefault="0042358F" w:rsidP="00A84347">
            <w:pPr>
              <w:ind w:right="355"/>
              <w:jc w:val="both"/>
            </w:pPr>
            <w:r>
              <w:t>о</w:t>
            </w:r>
            <w:r w:rsidRPr="0042358F">
              <w:t>ктябрь 2016</w:t>
            </w:r>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создание творческой группы </w:t>
            </w:r>
            <w:r w:rsidR="00A84347">
              <w:rPr>
                <w:rFonts w:ascii="Times New Roman" w:hAnsi="Times New Roman"/>
                <w:sz w:val="24"/>
                <w:szCs w:val="24"/>
              </w:rPr>
              <w:t>(протокол собрания, приказ по МА</w:t>
            </w:r>
            <w:r w:rsidRPr="00457D7F">
              <w:rPr>
                <w:rFonts w:ascii="Times New Roman" w:hAnsi="Times New Roman"/>
                <w:sz w:val="24"/>
                <w:szCs w:val="24"/>
              </w:rPr>
              <w:t>ДОУ), создание условий для индивидуального и коллективного образования, теоретического освоения инноваций (разработка плана-графика прохождения курсов повышения квалификации педагогов)</w:t>
            </w:r>
          </w:p>
        </w:tc>
      </w:tr>
      <w:tr w:rsidR="00BB2D44" w:rsidRPr="00B03581" w:rsidTr="00543728">
        <w:tc>
          <w:tcPr>
            <w:tcW w:w="675" w:type="dxa"/>
            <w:shd w:val="clear" w:color="auto" w:fill="auto"/>
          </w:tcPr>
          <w:p w:rsidR="00BB2D44" w:rsidRPr="00B03581" w:rsidRDefault="00653441" w:rsidP="00BB2D44">
            <w:pPr>
              <w:ind w:right="355"/>
              <w:jc w:val="both"/>
              <w:rPr>
                <w:b/>
              </w:rPr>
            </w:pPr>
            <w:r>
              <w:rPr>
                <w:b/>
              </w:rPr>
              <w:t>3</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определение приоритетных направлений работы коллектива, обеспечивающих реализацию идей и принципов инновационной деятельности</w:t>
            </w:r>
          </w:p>
        </w:tc>
        <w:tc>
          <w:tcPr>
            <w:tcW w:w="1919" w:type="dxa"/>
            <w:shd w:val="clear" w:color="auto" w:fill="auto"/>
          </w:tcPr>
          <w:p w:rsidR="00BB2D44" w:rsidRPr="0042358F" w:rsidRDefault="0042358F" w:rsidP="00A84347">
            <w:pPr>
              <w:ind w:right="355"/>
              <w:jc w:val="both"/>
            </w:pPr>
            <w:r>
              <w:t>д</w:t>
            </w:r>
            <w:r w:rsidRPr="0042358F">
              <w:t>екабрь 2016</w:t>
            </w:r>
          </w:p>
        </w:tc>
        <w:tc>
          <w:tcPr>
            <w:tcW w:w="2878" w:type="dxa"/>
          </w:tcPr>
          <w:p w:rsidR="00BB2D44" w:rsidRPr="00457D7F" w:rsidRDefault="00BB2D44" w:rsidP="00A84347">
            <w:pPr>
              <w:pStyle w:val="a4"/>
              <w:spacing w:after="0" w:line="240" w:lineRule="auto"/>
              <w:ind w:left="0"/>
              <w:jc w:val="both"/>
              <w:rPr>
                <w:rFonts w:ascii="Times New Roman" w:hAnsi="Times New Roman"/>
                <w:sz w:val="28"/>
                <w:szCs w:val="28"/>
              </w:rPr>
            </w:pPr>
            <w:r w:rsidRPr="00457D7F">
              <w:rPr>
                <w:rFonts w:ascii="Times New Roman" w:hAnsi="Times New Roman"/>
                <w:sz w:val="24"/>
                <w:szCs w:val="24"/>
              </w:rPr>
              <w:t xml:space="preserve">составление списка научно-методической литературы </w:t>
            </w:r>
            <w:proofErr w:type="gramStart"/>
            <w:r w:rsidRPr="00457D7F">
              <w:rPr>
                <w:rFonts w:ascii="Times New Roman" w:hAnsi="Times New Roman"/>
                <w:sz w:val="24"/>
                <w:szCs w:val="24"/>
              </w:rPr>
              <w:t>и  обзор</w:t>
            </w:r>
            <w:proofErr w:type="gramEnd"/>
            <w:r w:rsidRPr="00457D7F">
              <w:rPr>
                <w:rFonts w:ascii="Times New Roman" w:hAnsi="Times New Roman"/>
                <w:sz w:val="24"/>
                <w:szCs w:val="24"/>
              </w:rPr>
              <w:t xml:space="preserve"> опыта других дошкольных учреждений для реализации инновационной деятельности, разработка программы</w:t>
            </w:r>
            <w:r w:rsidR="00A84347">
              <w:rPr>
                <w:rFonts w:ascii="Times New Roman" w:hAnsi="Times New Roman"/>
                <w:sz w:val="24"/>
                <w:szCs w:val="24"/>
              </w:rPr>
              <w:t xml:space="preserve"> инновационной деятельности МАДОУ</w:t>
            </w:r>
          </w:p>
        </w:tc>
      </w:tr>
      <w:tr w:rsidR="00BB2D44" w:rsidRPr="00B03581" w:rsidTr="00543728">
        <w:tc>
          <w:tcPr>
            <w:tcW w:w="675" w:type="dxa"/>
            <w:shd w:val="clear" w:color="auto" w:fill="auto"/>
          </w:tcPr>
          <w:p w:rsidR="00BB2D44" w:rsidRPr="00B03581" w:rsidRDefault="00653441" w:rsidP="00BB2D44">
            <w:pPr>
              <w:ind w:right="355"/>
              <w:jc w:val="both"/>
              <w:rPr>
                <w:b/>
              </w:rPr>
            </w:pPr>
            <w:r>
              <w:rPr>
                <w:b/>
              </w:rPr>
              <w:t>4</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информирование родителей об инновационной деятельности по </w:t>
            </w:r>
            <w:r w:rsidR="00A84347">
              <w:rPr>
                <w:rFonts w:ascii="Times New Roman" w:hAnsi="Times New Roman"/>
                <w:sz w:val="24"/>
                <w:szCs w:val="24"/>
              </w:rPr>
              <w:t xml:space="preserve">теме: «Развитие познавательных процессов у </w:t>
            </w:r>
            <w:r w:rsidR="00A84347">
              <w:rPr>
                <w:rFonts w:ascii="Times New Roman" w:hAnsi="Times New Roman"/>
                <w:sz w:val="24"/>
                <w:szCs w:val="24"/>
              </w:rPr>
              <w:lastRenderedPageBreak/>
              <w:t xml:space="preserve">детей дошкольного возраста по системе </w:t>
            </w:r>
            <w:proofErr w:type="spellStart"/>
            <w:r w:rsidR="00A84347">
              <w:rPr>
                <w:rFonts w:ascii="Times New Roman" w:hAnsi="Times New Roman"/>
                <w:sz w:val="24"/>
                <w:szCs w:val="24"/>
              </w:rPr>
              <w:t>В.В.Воскобовича</w:t>
            </w:r>
            <w:proofErr w:type="spellEnd"/>
            <w:r w:rsidR="00A84347">
              <w:rPr>
                <w:rFonts w:ascii="Times New Roman" w:hAnsi="Times New Roman"/>
                <w:sz w:val="24"/>
                <w:szCs w:val="24"/>
              </w:rPr>
              <w:t>»</w:t>
            </w:r>
          </w:p>
        </w:tc>
        <w:tc>
          <w:tcPr>
            <w:tcW w:w="1919" w:type="dxa"/>
            <w:shd w:val="clear" w:color="auto" w:fill="auto"/>
          </w:tcPr>
          <w:p w:rsidR="00BB2D44" w:rsidRPr="0042358F" w:rsidRDefault="0042358F" w:rsidP="00A84347">
            <w:pPr>
              <w:ind w:right="355"/>
              <w:jc w:val="both"/>
            </w:pPr>
            <w:r>
              <w:lastRenderedPageBreak/>
              <w:t>в</w:t>
            </w:r>
            <w:r w:rsidRPr="0042358F">
              <w:t xml:space="preserve"> </w:t>
            </w:r>
            <w:proofErr w:type="spellStart"/>
            <w:r w:rsidRPr="0042358F">
              <w:t>теч</w:t>
            </w:r>
            <w:proofErr w:type="spellEnd"/>
            <w:r w:rsidRPr="0042358F">
              <w:t xml:space="preserve"> 2016-2017 </w:t>
            </w:r>
            <w:proofErr w:type="spellStart"/>
            <w:r w:rsidRPr="0042358F">
              <w:t>уч.г</w:t>
            </w:r>
            <w:proofErr w:type="spellEnd"/>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подготовка информационных материалов, составление </w:t>
            </w:r>
            <w:r w:rsidRPr="00457D7F">
              <w:rPr>
                <w:rFonts w:ascii="Times New Roman" w:hAnsi="Times New Roman"/>
                <w:sz w:val="24"/>
                <w:szCs w:val="24"/>
              </w:rPr>
              <w:lastRenderedPageBreak/>
              <w:t>протоколов родительских собраний</w:t>
            </w:r>
          </w:p>
        </w:tc>
      </w:tr>
      <w:tr w:rsidR="00BB2D44" w:rsidRPr="00B03581" w:rsidTr="00543728">
        <w:tc>
          <w:tcPr>
            <w:tcW w:w="675" w:type="dxa"/>
            <w:shd w:val="clear" w:color="auto" w:fill="auto"/>
          </w:tcPr>
          <w:p w:rsidR="00BB2D44" w:rsidRPr="00B03581" w:rsidRDefault="00653441" w:rsidP="00BB2D44">
            <w:pPr>
              <w:ind w:right="355"/>
              <w:jc w:val="both"/>
              <w:rPr>
                <w:b/>
              </w:rPr>
            </w:pPr>
            <w:r>
              <w:rPr>
                <w:b/>
              </w:rPr>
              <w:lastRenderedPageBreak/>
              <w:t>5</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анализ матер</w:t>
            </w:r>
            <w:r w:rsidR="00A84347">
              <w:rPr>
                <w:rFonts w:ascii="Times New Roman" w:hAnsi="Times New Roman"/>
                <w:sz w:val="24"/>
                <w:szCs w:val="24"/>
              </w:rPr>
              <w:t>иально-технического оснащения МА</w:t>
            </w:r>
            <w:r w:rsidRPr="00457D7F">
              <w:rPr>
                <w:rFonts w:ascii="Times New Roman" w:hAnsi="Times New Roman"/>
                <w:sz w:val="24"/>
                <w:szCs w:val="24"/>
              </w:rPr>
              <w:t>ДОУ для реализации программы инновационной деятельности</w:t>
            </w:r>
          </w:p>
        </w:tc>
        <w:tc>
          <w:tcPr>
            <w:tcW w:w="1919" w:type="dxa"/>
            <w:shd w:val="clear" w:color="auto" w:fill="auto"/>
          </w:tcPr>
          <w:p w:rsidR="00BB2D44" w:rsidRPr="0042358F" w:rsidRDefault="0042358F" w:rsidP="00A84347">
            <w:pPr>
              <w:ind w:right="355"/>
              <w:jc w:val="both"/>
            </w:pPr>
            <w:r>
              <w:t>м</w:t>
            </w:r>
            <w:r w:rsidRPr="0042358F">
              <w:t>ай 2017</w:t>
            </w:r>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аналитическая справка по оценке существующего материально-технического обеспечения</w:t>
            </w:r>
          </w:p>
        </w:tc>
      </w:tr>
      <w:tr w:rsidR="00090751" w:rsidRPr="00B03581" w:rsidTr="007A7717">
        <w:tc>
          <w:tcPr>
            <w:tcW w:w="9747" w:type="dxa"/>
            <w:gridSpan w:val="4"/>
            <w:shd w:val="clear" w:color="auto" w:fill="auto"/>
          </w:tcPr>
          <w:p w:rsidR="00090751" w:rsidRPr="00B03581" w:rsidRDefault="00090751" w:rsidP="00A84347">
            <w:pPr>
              <w:jc w:val="center"/>
              <w:rPr>
                <w:b/>
              </w:rPr>
            </w:pPr>
            <w:r w:rsidRPr="00B03581">
              <w:rPr>
                <w:b/>
              </w:rPr>
              <w:t>2 этап – П</w:t>
            </w:r>
            <w:r w:rsidR="00A84347">
              <w:rPr>
                <w:b/>
              </w:rPr>
              <w:t>рактический (2017-2020</w:t>
            </w:r>
            <w:r w:rsidRPr="00B03581">
              <w:rPr>
                <w:b/>
              </w:rPr>
              <w:t>)</w:t>
            </w:r>
          </w:p>
          <w:p w:rsidR="00090751" w:rsidRPr="00B03581" w:rsidRDefault="00090751" w:rsidP="00A84347">
            <w:pPr>
              <w:ind w:right="355"/>
              <w:jc w:val="both"/>
              <w:rPr>
                <w:b/>
              </w:rPr>
            </w:pPr>
          </w:p>
        </w:tc>
      </w:tr>
      <w:tr w:rsidR="00BB2D44" w:rsidRPr="00B03581" w:rsidTr="00543728">
        <w:tc>
          <w:tcPr>
            <w:tcW w:w="675" w:type="dxa"/>
            <w:shd w:val="clear" w:color="auto" w:fill="auto"/>
          </w:tcPr>
          <w:p w:rsidR="00BB2D44" w:rsidRPr="00B03581" w:rsidRDefault="0042358F" w:rsidP="00BB2D44">
            <w:pPr>
              <w:ind w:right="355"/>
              <w:jc w:val="both"/>
              <w:rPr>
                <w:b/>
              </w:rPr>
            </w:pPr>
            <w:r>
              <w:rPr>
                <w:b/>
              </w:rPr>
              <w:t>1</w:t>
            </w:r>
          </w:p>
        </w:tc>
        <w:tc>
          <w:tcPr>
            <w:tcW w:w="4275" w:type="dxa"/>
          </w:tcPr>
          <w:p w:rsidR="00BB2D44" w:rsidRPr="00457D7F" w:rsidRDefault="00A84347" w:rsidP="00A84347">
            <w:pPr>
              <w:pStyle w:val="a4"/>
              <w:spacing w:after="0" w:line="240" w:lineRule="auto"/>
              <w:ind w:left="0"/>
              <w:jc w:val="both"/>
              <w:rPr>
                <w:rFonts w:ascii="Times New Roman" w:hAnsi="Times New Roman"/>
                <w:sz w:val="24"/>
                <w:szCs w:val="24"/>
              </w:rPr>
            </w:pPr>
            <w:r>
              <w:rPr>
                <w:rFonts w:ascii="Times New Roman" w:hAnsi="Times New Roman"/>
                <w:sz w:val="24"/>
                <w:szCs w:val="24"/>
              </w:rPr>
              <w:t>корректировка программы инновационной деятельности</w:t>
            </w:r>
          </w:p>
        </w:tc>
        <w:tc>
          <w:tcPr>
            <w:tcW w:w="1919" w:type="dxa"/>
            <w:shd w:val="clear" w:color="auto" w:fill="auto"/>
          </w:tcPr>
          <w:p w:rsidR="00BB2D44" w:rsidRPr="0042358F" w:rsidRDefault="0042358F" w:rsidP="00A84347">
            <w:pPr>
              <w:ind w:right="355"/>
              <w:jc w:val="both"/>
            </w:pPr>
            <w:r w:rsidRPr="0042358F">
              <w:t>2019</w:t>
            </w:r>
          </w:p>
        </w:tc>
        <w:tc>
          <w:tcPr>
            <w:tcW w:w="2878" w:type="dxa"/>
          </w:tcPr>
          <w:p w:rsidR="00BB2D44" w:rsidRPr="00457D7F" w:rsidRDefault="00543728" w:rsidP="00A84347">
            <w:pPr>
              <w:pStyle w:val="a4"/>
              <w:spacing w:after="0" w:line="240" w:lineRule="auto"/>
              <w:ind w:left="0"/>
              <w:jc w:val="both"/>
              <w:rPr>
                <w:rFonts w:ascii="Times New Roman" w:hAnsi="Times New Roman"/>
                <w:sz w:val="24"/>
                <w:szCs w:val="24"/>
              </w:rPr>
            </w:pPr>
            <w:r>
              <w:rPr>
                <w:rFonts w:ascii="Times New Roman" w:hAnsi="Times New Roman"/>
                <w:sz w:val="24"/>
                <w:szCs w:val="24"/>
              </w:rPr>
              <w:t>программа инновационной деятельности</w:t>
            </w:r>
          </w:p>
        </w:tc>
      </w:tr>
      <w:tr w:rsidR="00BB2D44" w:rsidRPr="00B03581" w:rsidTr="00543728">
        <w:tc>
          <w:tcPr>
            <w:tcW w:w="675" w:type="dxa"/>
            <w:shd w:val="clear" w:color="auto" w:fill="auto"/>
          </w:tcPr>
          <w:p w:rsidR="00BB2D44" w:rsidRPr="00B03581" w:rsidRDefault="0042358F" w:rsidP="00BB2D44">
            <w:pPr>
              <w:ind w:right="355"/>
              <w:jc w:val="both"/>
              <w:rPr>
                <w:b/>
              </w:rPr>
            </w:pPr>
            <w:r>
              <w:rPr>
                <w:b/>
              </w:rPr>
              <w:t>2</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утверждение программно-методического обеспечения инновационной деятельности</w:t>
            </w:r>
          </w:p>
        </w:tc>
        <w:tc>
          <w:tcPr>
            <w:tcW w:w="1919" w:type="dxa"/>
            <w:shd w:val="clear" w:color="auto" w:fill="auto"/>
          </w:tcPr>
          <w:p w:rsidR="00BB2D44" w:rsidRPr="0042358F" w:rsidRDefault="0042358F" w:rsidP="00A84347">
            <w:pPr>
              <w:ind w:right="355"/>
              <w:jc w:val="both"/>
            </w:pPr>
            <w:r>
              <w:t>2017-2020</w:t>
            </w:r>
          </w:p>
        </w:tc>
        <w:tc>
          <w:tcPr>
            <w:tcW w:w="2878" w:type="dxa"/>
          </w:tcPr>
          <w:p w:rsidR="00BB2D44" w:rsidRPr="00457D7F" w:rsidRDefault="00BB2D44" w:rsidP="00543728">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внедрение </w:t>
            </w:r>
            <w:r w:rsidR="00543728">
              <w:rPr>
                <w:rFonts w:ascii="Times New Roman" w:hAnsi="Times New Roman"/>
                <w:sz w:val="24"/>
                <w:szCs w:val="24"/>
              </w:rPr>
              <w:t xml:space="preserve">образовательных проектов </w:t>
            </w:r>
            <w:r w:rsidRPr="00457D7F">
              <w:rPr>
                <w:rFonts w:ascii="Times New Roman" w:hAnsi="Times New Roman"/>
                <w:sz w:val="24"/>
                <w:szCs w:val="24"/>
              </w:rPr>
              <w:t>и методического обеспечения в образовательный процесс</w:t>
            </w:r>
          </w:p>
        </w:tc>
      </w:tr>
      <w:tr w:rsidR="00BB2D44" w:rsidRPr="00B03581" w:rsidTr="00543728">
        <w:tc>
          <w:tcPr>
            <w:tcW w:w="675" w:type="dxa"/>
            <w:shd w:val="clear" w:color="auto" w:fill="auto"/>
          </w:tcPr>
          <w:p w:rsidR="00BB2D44" w:rsidRPr="00B03581" w:rsidRDefault="0042358F" w:rsidP="00BB2D44">
            <w:pPr>
              <w:ind w:right="355"/>
              <w:jc w:val="both"/>
              <w:rPr>
                <w:b/>
              </w:rPr>
            </w:pPr>
            <w:r>
              <w:rPr>
                <w:b/>
              </w:rPr>
              <w:t>3</w:t>
            </w:r>
          </w:p>
        </w:tc>
        <w:tc>
          <w:tcPr>
            <w:tcW w:w="4275" w:type="dxa"/>
          </w:tcPr>
          <w:p w:rsidR="00BB2D44" w:rsidRPr="00457D7F" w:rsidRDefault="00BB2D44" w:rsidP="00543728">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анализ подобранных образовательных программ, технологий, методических разработок по созданию </w:t>
            </w:r>
            <w:r w:rsidR="00543728">
              <w:rPr>
                <w:rFonts w:ascii="Times New Roman" w:hAnsi="Times New Roman"/>
                <w:sz w:val="24"/>
                <w:szCs w:val="24"/>
              </w:rPr>
              <w:t>условий</w:t>
            </w:r>
            <w:r w:rsidRPr="00457D7F">
              <w:rPr>
                <w:rFonts w:ascii="Times New Roman" w:hAnsi="Times New Roman"/>
                <w:sz w:val="24"/>
                <w:szCs w:val="24"/>
              </w:rPr>
              <w:t xml:space="preserve"> развивающей предметно-пространственной среды и формирование банка данных</w:t>
            </w:r>
          </w:p>
        </w:tc>
        <w:tc>
          <w:tcPr>
            <w:tcW w:w="1919" w:type="dxa"/>
            <w:shd w:val="clear" w:color="auto" w:fill="auto"/>
          </w:tcPr>
          <w:p w:rsidR="00BB2D44" w:rsidRPr="0042358F" w:rsidRDefault="0042358F" w:rsidP="00A84347">
            <w:pPr>
              <w:ind w:right="355"/>
              <w:jc w:val="both"/>
            </w:pPr>
            <w:r>
              <w:t>2017-2018</w:t>
            </w:r>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создание информационного банка образовательных программ, технологий, целевых методик, методических разработок</w:t>
            </w:r>
          </w:p>
        </w:tc>
      </w:tr>
      <w:tr w:rsidR="00BB2D44" w:rsidRPr="00B03581" w:rsidTr="00543728">
        <w:tc>
          <w:tcPr>
            <w:tcW w:w="675" w:type="dxa"/>
            <w:shd w:val="clear" w:color="auto" w:fill="auto"/>
          </w:tcPr>
          <w:p w:rsidR="00BB2D44" w:rsidRPr="00B03581" w:rsidRDefault="0042358F" w:rsidP="00BB2D44">
            <w:pPr>
              <w:ind w:right="355"/>
              <w:jc w:val="both"/>
              <w:rPr>
                <w:b/>
              </w:rPr>
            </w:pPr>
            <w:r>
              <w:rPr>
                <w:b/>
              </w:rPr>
              <w:t>4</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наполнение и оснащение </w:t>
            </w:r>
            <w:r w:rsidR="00A84347">
              <w:rPr>
                <w:rFonts w:ascii="Times New Roman" w:hAnsi="Times New Roman"/>
                <w:sz w:val="24"/>
                <w:szCs w:val="24"/>
              </w:rPr>
              <w:t>образовательного пространства МА</w:t>
            </w:r>
            <w:r w:rsidRPr="00457D7F">
              <w:rPr>
                <w:rFonts w:ascii="Times New Roman" w:hAnsi="Times New Roman"/>
                <w:sz w:val="24"/>
                <w:szCs w:val="24"/>
              </w:rPr>
              <w:t>ДОУ с учётом требований к инновационной развивающей предметно-пространственной среде</w:t>
            </w:r>
          </w:p>
        </w:tc>
        <w:tc>
          <w:tcPr>
            <w:tcW w:w="1919" w:type="dxa"/>
            <w:shd w:val="clear" w:color="auto" w:fill="auto"/>
          </w:tcPr>
          <w:p w:rsidR="00BB2D44" w:rsidRPr="0042358F" w:rsidRDefault="0042358F" w:rsidP="00A84347">
            <w:pPr>
              <w:ind w:right="355"/>
              <w:jc w:val="both"/>
            </w:pPr>
            <w:r>
              <w:t>2018-2020</w:t>
            </w:r>
          </w:p>
        </w:tc>
        <w:tc>
          <w:tcPr>
            <w:tcW w:w="2878" w:type="dxa"/>
          </w:tcPr>
          <w:p w:rsidR="00BB2D44" w:rsidRPr="00457D7F" w:rsidRDefault="00BB2D44" w:rsidP="00A84347">
            <w:pPr>
              <w:pStyle w:val="a4"/>
              <w:spacing w:after="0" w:line="240" w:lineRule="auto"/>
              <w:ind w:left="0"/>
              <w:jc w:val="both"/>
              <w:rPr>
                <w:rFonts w:ascii="Times New Roman" w:hAnsi="Times New Roman"/>
                <w:sz w:val="28"/>
                <w:szCs w:val="28"/>
              </w:rPr>
            </w:pPr>
            <w:r w:rsidRPr="00457D7F">
              <w:rPr>
                <w:rFonts w:ascii="Times New Roman" w:hAnsi="Times New Roman"/>
                <w:sz w:val="24"/>
                <w:szCs w:val="24"/>
              </w:rPr>
              <w:t xml:space="preserve">приведение оснащения образовательного </w:t>
            </w:r>
            <w:r w:rsidR="00A84347">
              <w:rPr>
                <w:rFonts w:ascii="Times New Roman" w:hAnsi="Times New Roman"/>
                <w:sz w:val="24"/>
                <w:szCs w:val="24"/>
              </w:rPr>
              <w:t>пространства МА</w:t>
            </w:r>
            <w:r w:rsidRPr="00457D7F">
              <w:rPr>
                <w:rFonts w:ascii="Times New Roman" w:hAnsi="Times New Roman"/>
                <w:sz w:val="24"/>
                <w:szCs w:val="24"/>
              </w:rPr>
              <w:t>ДОУ в соответствие требованиям к инновационной развивающей предметно-пространственной среде</w:t>
            </w:r>
          </w:p>
        </w:tc>
      </w:tr>
      <w:tr w:rsidR="00BB2D44" w:rsidRPr="00B03581" w:rsidTr="00543728">
        <w:tc>
          <w:tcPr>
            <w:tcW w:w="675" w:type="dxa"/>
            <w:shd w:val="clear" w:color="auto" w:fill="auto"/>
          </w:tcPr>
          <w:p w:rsidR="00BB2D44" w:rsidRPr="0042358F" w:rsidRDefault="0042358F" w:rsidP="00BB2D44">
            <w:pPr>
              <w:ind w:right="355"/>
              <w:jc w:val="both"/>
              <w:rPr>
                <w:b/>
              </w:rPr>
            </w:pPr>
            <w:r w:rsidRPr="0042358F">
              <w:rPr>
                <w:b/>
              </w:rPr>
              <w:t>5</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разработка системы мониторинга за ходом реализации инновационной деятельности</w:t>
            </w:r>
          </w:p>
        </w:tc>
        <w:tc>
          <w:tcPr>
            <w:tcW w:w="1919" w:type="dxa"/>
            <w:shd w:val="clear" w:color="auto" w:fill="auto"/>
          </w:tcPr>
          <w:p w:rsidR="00BB2D44" w:rsidRPr="0042358F" w:rsidRDefault="0042358F" w:rsidP="00A84347">
            <w:pPr>
              <w:ind w:right="355"/>
              <w:jc w:val="both"/>
            </w:pPr>
            <w:r>
              <w:t>2019-2020</w:t>
            </w:r>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таблицы мониторинга</w:t>
            </w:r>
          </w:p>
        </w:tc>
      </w:tr>
      <w:tr w:rsidR="00090751" w:rsidRPr="00B03581" w:rsidTr="007A7717">
        <w:tc>
          <w:tcPr>
            <w:tcW w:w="9747" w:type="dxa"/>
            <w:gridSpan w:val="4"/>
            <w:shd w:val="clear" w:color="auto" w:fill="auto"/>
          </w:tcPr>
          <w:p w:rsidR="00090751" w:rsidRPr="00B03581" w:rsidRDefault="00A84347" w:rsidP="00A84347">
            <w:pPr>
              <w:jc w:val="center"/>
              <w:rPr>
                <w:b/>
              </w:rPr>
            </w:pPr>
            <w:r>
              <w:rPr>
                <w:b/>
              </w:rPr>
              <w:t>3 этап – Обобщающий (2020-2021</w:t>
            </w:r>
            <w:r w:rsidR="00090751" w:rsidRPr="00B03581">
              <w:rPr>
                <w:b/>
              </w:rPr>
              <w:t>)</w:t>
            </w:r>
          </w:p>
          <w:p w:rsidR="00090751" w:rsidRPr="00B03581" w:rsidRDefault="00090751" w:rsidP="00A84347">
            <w:pPr>
              <w:ind w:right="355"/>
              <w:jc w:val="both"/>
              <w:rPr>
                <w:b/>
              </w:rPr>
            </w:pPr>
          </w:p>
        </w:tc>
      </w:tr>
      <w:tr w:rsidR="00BB2D44" w:rsidRPr="00B03581" w:rsidTr="00543728">
        <w:tc>
          <w:tcPr>
            <w:tcW w:w="675" w:type="dxa"/>
            <w:shd w:val="clear" w:color="auto" w:fill="auto"/>
          </w:tcPr>
          <w:p w:rsidR="00BB2D44" w:rsidRPr="00B03581" w:rsidRDefault="0042358F" w:rsidP="00BB2D44">
            <w:pPr>
              <w:ind w:right="355"/>
              <w:jc w:val="both"/>
              <w:rPr>
                <w:b/>
              </w:rPr>
            </w:pPr>
            <w:r>
              <w:rPr>
                <w:b/>
              </w:rPr>
              <w:t>1</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проведение мониторинга и анализ результатов реализации программы инновационной деятельности</w:t>
            </w:r>
          </w:p>
        </w:tc>
        <w:tc>
          <w:tcPr>
            <w:tcW w:w="1919" w:type="dxa"/>
            <w:shd w:val="clear" w:color="auto" w:fill="auto"/>
          </w:tcPr>
          <w:p w:rsidR="00BB2D44" w:rsidRPr="0042358F" w:rsidRDefault="0042358F" w:rsidP="00A84347">
            <w:pPr>
              <w:ind w:right="355"/>
              <w:jc w:val="both"/>
            </w:pPr>
            <w:r w:rsidRPr="0042358F">
              <w:t>ежегодно</w:t>
            </w:r>
          </w:p>
        </w:tc>
        <w:tc>
          <w:tcPr>
            <w:tcW w:w="2878"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заполненные таблицы мониторинга и аналитический отчёт по результатам его проведения</w:t>
            </w:r>
          </w:p>
        </w:tc>
      </w:tr>
      <w:tr w:rsidR="00BB2D44" w:rsidRPr="00B03581" w:rsidTr="00543728">
        <w:tc>
          <w:tcPr>
            <w:tcW w:w="675" w:type="dxa"/>
            <w:shd w:val="clear" w:color="auto" w:fill="auto"/>
          </w:tcPr>
          <w:p w:rsidR="00BB2D44" w:rsidRPr="00B03581" w:rsidRDefault="0042358F" w:rsidP="00BB2D44">
            <w:pPr>
              <w:ind w:right="355"/>
              <w:jc w:val="both"/>
              <w:rPr>
                <w:b/>
              </w:rPr>
            </w:pPr>
            <w:r>
              <w:rPr>
                <w:b/>
              </w:rPr>
              <w:t>2</w:t>
            </w:r>
          </w:p>
        </w:tc>
        <w:tc>
          <w:tcPr>
            <w:tcW w:w="4275" w:type="dxa"/>
          </w:tcPr>
          <w:p w:rsidR="00BB2D44" w:rsidRPr="00457D7F" w:rsidRDefault="00BB2D44" w:rsidP="00A84347">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распространение полученного опыта</w:t>
            </w:r>
          </w:p>
        </w:tc>
        <w:tc>
          <w:tcPr>
            <w:tcW w:w="1919" w:type="dxa"/>
            <w:shd w:val="clear" w:color="auto" w:fill="auto"/>
          </w:tcPr>
          <w:p w:rsidR="00BB2D44" w:rsidRPr="0042358F" w:rsidRDefault="0042358F" w:rsidP="00A84347">
            <w:pPr>
              <w:ind w:right="355"/>
              <w:jc w:val="both"/>
            </w:pPr>
            <w:r>
              <w:t>2020-2021</w:t>
            </w:r>
          </w:p>
        </w:tc>
        <w:tc>
          <w:tcPr>
            <w:tcW w:w="2878" w:type="dxa"/>
          </w:tcPr>
          <w:p w:rsidR="00BB2D44" w:rsidRPr="00457D7F" w:rsidRDefault="00A84347" w:rsidP="00A84347">
            <w:pPr>
              <w:pStyle w:val="a4"/>
              <w:spacing w:after="0" w:line="240" w:lineRule="auto"/>
              <w:ind w:left="0"/>
              <w:jc w:val="both"/>
              <w:rPr>
                <w:rFonts w:ascii="Times New Roman" w:hAnsi="Times New Roman"/>
                <w:sz w:val="24"/>
                <w:szCs w:val="24"/>
              </w:rPr>
            </w:pPr>
            <w:r>
              <w:rPr>
                <w:rFonts w:ascii="Times New Roman" w:hAnsi="Times New Roman"/>
                <w:sz w:val="24"/>
                <w:szCs w:val="24"/>
              </w:rPr>
              <w:t>публикации на сайте МА</w:t>
            </w:r>
            <w:r w:rsidR="00BB2D44" w:rsidRPr="00457D7F">
              <w:rPr>
                <w:rFonts w:ascii="Times New Roman" w:hAnsi="Times New Roman"/>
                <w:sz w:val="24"/>
                <w:szCs w:val="24"/>
              </w:rPr>
              <w:t>ДОУ и в печатных изданиях, а также проведение семинаров, конференций, мастер-классов</w:t>
            </w:r>
          </w:p>
        </w:tc>
      </w:tr>
    </w:tbl>
    <w:p w:rsidR="00090751" w:rsidRDefault="00090751" w:rsidP="00090751">
      <w:pPr>
        <w:ind w:right="-1" w:firstLine="709"/>
        <w:jc w:val="both"/>
        <w:rPr>
          <w:b/>
          <w:sz w:val="28"/>
          <w:szCs w:val="28"/>
        </w:rPr>
      </w:pPr>
    </w:p>
    <w:p w:rsidR="00543728" w:rsidRDefault="00543728" w:rsidP="00090751">
      <w:pPr>
        <w:ind w:right="-1" w:firstLine="709"/>
        <w:jc w:val="both"/>
        <w:rPr>
          <w:b/>
          <w:sz w:val="28"/>
          <w:szCs w:val="28"/>
        </w:rPr>
      </w:pPr>
    </w:p>
    <w:p w:rsidR="00543728" w:rsidRDefault="00543728" w:rsidP="00090751">
      <w:pPr>
        <w:ind w:right="-1" w:firstLine="709"/>
        <w:jc w:val="both"/>
        <w:rPr>
          <w:b/>
          <w:sz w:val="28"/>
          <w:szCs w:val="28"/>
        </w:rPr>
      </w:pPr>
    </w:p>
    <w:p w:rsidR="00543728" w:rsidRDefault="00543728" w:rsidP="00090751">
      <w:pPr>
        <w:ind w:right="-1" w:firstLine="709"/>
        <w:jc w:val="both"/>
        <w:rPr>
          <w:b/>
          <w:sz w:val="28"/>
          <w:szCs w:val="28"/>
        </w:rPr>
      </w:pPr>
    </w:p>
    <w:p w:rsidR="00543728" w:rsidRDefault="00543728" w:rsidP="00090751">
      <w:pPr>
        <w:ind w:right="-1" w:firstLine="709"/>
        <w:jc w:val="both"/>
        <w:rPr>
          <w:b/>
          <w:sz w:val="28"/>
          <w:szCs w:val="28"/>
        </w:rPr>
      </w:pPr>
    </w:p>
    <w:p w:rsidR="00543728" w:rsidRPr="00B03581" w:rsidRDefault="00543728" w:rsidP="00090751">
      <w:pPr>
        <w:ind w:right="-1" w:firstLine="709"/>
        <w:jc w:val="both"/>
        <w:rPr>
          <w:b/>
          <w:sz w:val="28"/>
          <w:szCs w:val="28"/>
        </w:rPr>
      </w:pPr>
    </w:p>
    <w:p w:rsidR="00090751" w:rsidRDefault="00090751" w:rsidP="00CE58C1">
      <w:pPr>
        <w:ind w:right="-1" w:firstLine="709"/>
        <w:jc w:val="center"/>
        <w:rPr>
          <w:b/>
          <w:sz w:val="28"/>
          <w:szCs w:val="28"/>
        </w:rPr>
      </w:pPr>
      <w:r w:rsidRPr="00B03581">
        <w:rPr>
          <w:b/>
          <w:sz w:val="28"/>
          <w:szCs w:val="28"/>
        </w:rPr>
        <w:t>Обеспечение реализации основных направлений инновационной деятельности</w:t>
      </w:r>
    </w:p>
    <w:p w:rsidR="00CE58C1" w:rsidRPr="00B03581" w:rsidRDefault="00CE58C1" w:rsidP="00CE58C1">
      <w:pPr>
        <w:ind w:right="-1" w:firstLine="709"/>
        <w:jc w:val="center"/>
        <w:rPr>
          <w:b/>
          <w:sz w:val="28"/>
          <w:szCs w:val="28"/>
        </w:rPr>
      </w:pPr>
    </w:p>
    <w:p w:rsidR="00090751" w:rsidRDefault="00090751" w:rsidP="00770124">
      <w:pPr>
        <w:ind w:right="-1" w:firstLine="709"/>
        <w:jc w:val="center"/>
        <w:rPr>
          <w:b/>
          <w:sz w:val="28"/>
          <w:szCs w:val="28"/>
        </w:rPr>
      </w:pPr>
      <w:r w:rsidRPr="00770124">
        <w:rPr>
          <w:b/>
          <w:sz w:val="28"/>
          <w:szCs w:val="28"/>
        </w:rPr>
        <w:t>Материально-техническое обеспечение</w:t>
      </w:r>
    </w:p>
    <w:p w:rsidR="00CE58C1" w:rsidRPr="00770124" w:rsidRDefault="00CE58C1" w:rsidP="00770124">
      <w:pPr>
        <w:ind w:right="-1" w:firstLine="709"/>
        <w:jc w:val="center"/>
        <w:rPr>
          <w:b/>
          <w:sz w:val="28"/>
          <w:szCs w:val="28"/>
        </w:rPr>
      </w:pPr>
    </w:p>
    <w:p w:rsidR="00770124" w:rsidRDefault="00770124" w:rsidP="00CE58C1">
      <w:pPr>
        <w:ind w:left="567"/>
        <w:jc w:val="both"/>
        <w:rPr>
          <w:sz w:val="28"/>
          <w:szCs w:val="28"/>
        </w:rPr>
      </w:pPr>
      <w:r w:rsidRPr="00E73AAE">
        <w:rPr>
          <w:b/>
          <w:i/>
          <w:sz w:val="28"/>
          <w:szCs w:val="28"/>
          <w:u w:val="single"/>
        </w:rPr>
        <w:t>Задача:</w:t>
      </w:r>
      <w:r>
        <w:rPr>
          <w:sz w:val="28"/>
          <w:szCs w:val="28"/>
        </w:rPr>
        <w:t xml:space="preserve"> </w:t>
      </w:r>
      <w:proofErr w:type="gramStart"/>
      <w:r>
        <w:rPr>
          <w:sz w:val="28"/>
          <w:szCs w:val="28"/>
        </w:rPr>
        <w:t>организовать  образовательно</w:t>
      </w:r>
      <w:proofErr w:type="gramEnd"/>
      <w:r>
        <w:rPr>
          <w:sz w:val="28"/>
          <w:szCs w:val="28"/>
        </w:rPr>
        <w:t>-игровое пространство в МАДОУ</w:t>
      </w:r>
    </w:p>
    <w:p w:rsidR="00CE58C1" w:rsidRDefault="00CE58C1" w:rsidP="00CE58C1">
      <w:pPr>
        <w:ind w:left="567" w:firstLine="709"/>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4021"/>
        <w:gridCol w:w="2032"/>
        <w:gridCol w:w="1902"/>
      </w:tblGrid>
      <w:tr w:rsidR="00770124" w:rsidRPr="00185F3B" w:rsidTr="004007B6">
        <w:tc>
          <w:tcPr>
            <w:tcW w:w="1395" w:type="dxa"/>
          </w:tcPr>
          <w:p w:rsidR="00770124" w:rsidRPr="00770124" w:rsidRDefault="00770124" w:rsidP="00770124">
            <w:pPr>
              <w:jc w:val="both"/>
              <w:rPr>
                <w:b/>
              </w:rPr>
            </w:pPr>
            <w:r w:rsidRPr="00770124">
              <w:rPr>
                <w:b/>
              </w:rPr>
              <w:t>№/п</w:t>
            </w:r>
          </w:p>
        </w:tc>
        <w:tc>
          <w:tcPr>
            <w:tcW w:w="4021" w:type="dxa"/>
          </w:tcPr>
          <w:p w:rsidR="00770124" w:rsidRPr="00770124" w:rsidRDefault="00770124" w:rsidP="00770124">
            <w:pPr>
              <w:jc w:val="both"/>
              <w:rPr>
                <w:b/>
              </w:rPr>
            </w:pPr>
            <w:r w:rsidRPr="00770124">
              <w:rPr>
                <w:b/>
              </w:rPr>
              <w:t>Наименование мероприятий (содержание работы)</w:t>
            </w:r>
          </w:p>
        </w:tc>
        <w:tc>
          <w:tcPr>
            <w:tcW w:w="2032" w:type="dxa"/>
          </w:tcPr>
          <w:p w:rsidR="00770124" w:rsidRPr="00770124" w:rsidRDefault="00770124" w:rsidP="00770124">
            <w:pPr>
              <w:jc w:val="both"/>
              <w:rPr>
                <w:b/>
              </w:rPr>
            </w:pPr>
            <w:r w:rsidRPr="00770124">
              <w:rPr>
                <w:b/>
              </w:rPr>
              <w:t>ответственные</w:t>
            </w:r>
          </w:p>
        </w:tc>
        <w:tc>
          <w:tcPr>
            <w:tcW w:w="1902" w:type="dxa"/>
          </w:tcPr>
          <w:p w:rsidR="00770124" w:rsidRPr="00770124" w:rsidRDefault="00770124" w:rsidP="00770124">
            <w:pPr>
              <w:jc w:val="both"/>
              <w:rPr>
                <w:b/>
              </w:rPr>
            </w:pPr>
            <w:r w:rsidRPr="00770124">
              <w:rPr>
                <w:b/>
              </w:rPr>
              <w:t>Сроки</w:t>
            </w:r>
          </w:p>
        </w:tc>
      </w:tr>
      <w:tr w:rsidR="00770124" w:rsidRPr="00185F3B" w:rsidTr="004007B6">
        <w:tc>
          <w:tcPr>
            <w:tcW w:w="1395" w:type="dxa"/>
          </w:tcPr>
          <w:p w:rsidR="00770124" w:rsidRPr="00770124" w:rsidRDefault="00770124" w:rsidP="00770124">
            <w:pPr>
              <w:jc w:val="both"/>
            </w:pPr>
            <w:r w:rsidRPr="00770124">
              <w:t>1.</w:t>
            </w:r>
          </w:p>
        </w:tc>
        <w:tc>
          <w:tcPr>
            <w:tcW w:w="4021" w:type="dxa"/>
          </w:tcPr>
          <w:p w:rsidR="00770124" w:rsidRPr="00770124" w:rsidRDefault="00770124" w:rsidP="00770124">
            <w:pPr>
              <w:jc w:val="both"/>
            </w:pPr>
            <w:r w:rsidRPr="00770124">
              <w:t>Осуществление своевременного планового ремонта помещений ДОО.</w:t>
            </w:r>
          </w:p>
        </w:tc>
        <w:tc>
          <w:tcPr>
            <w:tcW w:w="2032" w:type="dxa"/>
          </w:tcPr>
          <w:p w:rsidR="00770124" w:rsidRPr="00770124" w:rsidRDefault="00770124" w:rsidP="00770124">
            <w:pPr>
              <w:jc w:val="both"/>
            </w:pPr>
            <w:r w:rsidRPr="00770124">
              <w:t>Заведующая МАДОУ</w:t>
            </w:r>
          </w:p>
        </w:tc>
        <w:tc>
          <w:tcPr>
            <w:tcW w:w="1902" w:type="dxa"/>
          </w:tcPr>
          <w:p w:rsidR="00770124" w:rsidRPr="00770124" w:rsidRDefault="00770124" w:rsidP="00770124">
            <w:pPr>
              <w:jc w:val="both"/>
            </w:pPr>
            <w:r w:rsidRPr="00770124">
              <w:t>постоянно</w:t>
            </w:r>
          </w:p>
        </w:tc>
      </w:tr>
      <w:tr w:rsidR="00770124" w:rsidRPr="00185F3B" w:rsidTr="004007B6">
        <w:tc>
          <w:tcPr>
            <w:tcW w:w="1395" w:type="dxa"/>
          </w:tcPr>
          <w:p w:rsidR="00770124" w:rsidRPr="00770124" w:rsidRDefault="00770124" w:rsidP="00770124">
            <w:pPr>
              <w:jc w:val="both"/>
            </w:pPr>
            <w:r w:rsidRPr="00770124">
              <w:t>2.</w:t>
            </w:r>
          </w:p>
        </w:tc>
        <w:tc>
          <w:tcPr>
            <w:tcW w:w="4021" w:type="dxa"/>
          </w:tcPr>
          <w:p w:rsidR="00770124" w:rsidRPr="00770124" w:rsidRDefault="00770124" w:rsidP="00770124">
            <w:r w:rsidRPr="00770124">
              <w:t xml:space="preserve">Подбор методической, справочной, </w:t>
            </w:r>
            <w:proofErr w:type="gramStart"/>
            <w:r w:rsidRPr="00770124">
              <w:t>энциклопедической  литературы</w:t>
            </w:r>
            <w:proofErr w:type="gramEnd"/>
            <w:r w:rsidRPr="00770124">
              <w:t xml:space="preserve"> по выбранной тематике деятельности.</w:t>
            </w:r>
          </w:p>
          <w:p w:rsidR="00770124" w:rsidRPr="00770124" w:rsidRDefault="00770124" w:rsidP="00770124"/>
        </w:tc>
        <w:tc>
          <w:tcPr>
            <w:tcW w:w="2032" w:type="dxa"/>
          </w:tcPr>
          <w:p w:rsidR="00770124" w:rsidRPr="00770124" w:rsidRDefault="00770124" w:rsidP="00770124">
            <w:pPr>
              <w:jc w:val="both"/>
            </w:pPr>
            <w:r w:rsidRPr="00770124">
              <w:t>Заведующая МАДОУ Старший воспитатель</w:t>
            </w:r>
          </w:p>
        </w:tc>
        <w:tc>
          <w:tcPr>
            <w:tcW w:w="1902" w:type="dxa"/>
          </w:tcPr>
          <w:p w:rsidR="00770124" w:rsidRPr="00770124" w:rsidRDefault="00770124" w:rsidP="00770124">
            <w:pPr>
              <w:jc w:val="both"/>
            </w:pPr>
            <w:r w:rsidRPr="00770124">
              <w:t xml:space="preserve">2016-2017 </w:t>
            </w:r>
            <w:proofErr w:type="spellStart"/>
            <w:r w:rsidRPr="00770124">
              <w:t>г.г</w:t>
            </w:r>
            <w:proofErr w:type="spellEnd"/>
            <w:r w:rsidRPr="00770124">
              <w:t>.</w:t>
            </w:r>
          </w:p>
        </w:tc>
      </w:tr>
      <w:tr w:rsidR="00770124" w:rsidRPr="00185F3B" w:rsidTr="004007B6">
        <w:tc>
          <w:tcPr>
            <w:tcW w:w="1395" w:type="dxa"/>
          </w:tcPr>
          <w:p w:rsidR="00770124" w:rsidRPr="00770124" w:rsidRDefault="00770124" w:rsidP="00770124">
            <w:pPr>
              <w:jc w:val="both"/>
            </w:pPr>
            <w:r w:rsidRPr="00770124">
              <w:t>3.</w:t>
            </w:r>
          </w:p>
        </w:tc>
        <w:tc>
          <w:tcPr>
            <w:tcW w:w="4021" w:type="dxa"/>
          </w:tcPr>
          <w:p w:rsidR="00770124" w:rsidRPr="00770124" w:rsidRDefault="00770124" w:rsidP="00770124">
            <w:r w:rsidRPr="00770124">
              <w:t>Подбор необходимого оборудования и пособий для практического обогащения деятельности.</w:t>
            </w:r>
          </w:p>
        </w:tc>
        <w:tc>
          <w:tcPr>
            <w:tcW w:w="2032" w:type="dxa"/>
          </w:tcPr>
          <w:p w:rsidR="00770124" w:rsidRPr="00770124" w:rsidRDefault="00770124" w:rsidP="00770124">
            <w:pPr>
              <w:jc w:val="both"/>
            </w:pPr>
            <w:r w:rsidRPr="00770124">
              <w:t>Заведующая МАДОУ Старший воспитатель</w:t>
            </w:r>
          </w:p>
        </w:tc>
        <w:tc>
          <w:tcPr>
            <w:tcW w:w="1902" w:type="dxa"/>
          </w:tcPr>
          <w:p w:rsidR="00770124" w:rsidRPr="00770124" w:rsidRDefault="00770124" w:rsidP="00770124">
            <w:pPr>
              <w:jc w:val="both"/>
            </w:pPr>
          </w:p>
          <w:p w:rsidR="00770124" w:rsidRPr="00770124" w:rsidRDefault="00770124" w:rsidP="00770124">
            <w:r w:rsidRPr="00770124">
              <w:t xml:space="preserve">2016-2017 </w:t>
            </w:r>
            <w:proofErr w:type="spellStart"/>
            <w:r w:rsidRPr="00770124">
              <w:t>г.г</w:t>
            </w:r>
            <w:proofErr w:type="spellEnd"/>
            <w:r w:rsidRPr="00770124">
              <w:t>.</w:t>
            </w:r>
          </w:p>
        </w:tc>
      </w:tr>
      <w:tr w:rsidR="00770124" w:rsidRPr="00185F3B" w:rsidTr="004007B6">
        <w:tc>
          <w:tcPr>
            <w:tcW w:w="1395" w:type="dxa"/>
          </w:tcPr>
          <w:p w:rsidR="00770124" w:rsidRPr="00770124" w:rsidRDefault="00770124" w:rsidP="00770124">
            <w:pPr>
              <w:jc w:val="both"/>
            </w:pPr>
            <w:r w:rsidRPr="00770124">
              <w:t>4.</w:t>
            </w:r>
          </w:p>
        </w:tc>
        <w:tc>
          <w:tcPr>
            <w:tcW w:w="4021" w:type="dxa"/>
          </w:tcPr>
          <w:p w:rsidR="00770124" w:rsidRPr="00770124" w:rsidRDefault="00770124" w:rsidP="00770124">
            <w:pPr>
              <w:jc w:val="both"/>
            </w:pPr>
            <w:r w:rsidRPr="00770124">
              <w:t>Организация</w:t>
            </w:r>
            <w:r>
              <w:t xml:space="preserve"> познавательно</w:t>
            </w:r>
            <w:r w:rsidRPr="00770124">
              <w:t xml:space="preserve"> – игровых центров развития в группах.</w:t>
            </w:r>
          </w:p>
        </w:tc>
        <w:tc>
          <w:tcPr>
            <w:tcW w:w="2032" w:type="dxa"/>
          </w:tcPr>
          <w:p w:rsidR="00770124" w:rsidRPr="00770124" w:rsidRDefault="00770124" w:rsidP="00770124">
            <w:pPr>
              <w:jc w:val="both"/>
            </w:pPr>
            <w:r w:rsidRPr="00770124">
              <w:t>Заведующая МАДОУ Старший воспитатель</w:t>
            </w:r>
          </w:p>
        </w:tc>
        <w:tc>
          <w:tcPr>
            <w:tcW w:w="1902" w:type="dxa"/>
          </w:tcPr>
          <w:p w:rsidR="00770124" w:rsidRDefault="00770124" w:rsidP="00770124">
            <w:pPr>
              <w:jc w:val="both"/>
            </w:pPr>
          </w:p>
          <w:p w:rsidR="00770124" w:rsidRPr="00770124" w:rsidRDefault="00770124" w:rsidP="00770124">
            <w:pPr>
              <w:jc w:val="both"/>
            </w:pPr>
            <w:r w:rsidRPr="00770124">
              <w:t xml:space="preserve">2016-2020 </w:t>
            </w:r>
            <w:proofErr w:type="spellStart"/>
            <w:r w:rsidRPr="00770124">
              <w:t>г.г</w:t>
            </w:r>
            <w:proofErr w:type="spellEnd"/>
            <w:r w:rsidRPr="00770124">
              <w:t>.</w:t>
            </w:r>
          </w:p>
        </w:tc>
      </w:tr>
      <w:tr w:rsidR="00770124" w:rsidRPr="00185F3B" w:rsidTr="004007B6">
        <w:tc>
          <w:tcPr>
            <w:tcW w:w="1395" w:type="dxa"/>
          </w:tcPr>
          <w:p w:rsidR="00770124" w:rsidRPr="00770124" w:rsidRDefault="00770124" w:rsidP="00770124">
            <w:pPr>
              <w:jc w:val="both"/>
            </w:pPr>
            <w:r w:rsidRPr="00770124">
              <w:t>5.</w:t>
            </w:r>
          </w:p>
        </w:tc>
        <w:tc>
          <w:tcPr>
            <w:tcW w:w="4021" w:type="dxa"/>
          </w:tcPr>
          <w:p w:rsidR="00770124" w:rsidRPr="00770124" w:rsidRDefault="00770124" w:rsidP="00770124">
            <w:pPr>
              <w:jc w:val="both"/>
            </w:pPr>
            <w:r w:rsidRPr="00770124">
              <w:t>Организация игротеки.</w:t>
            </w:r>
          </w:p>
        </w:tc>
        <w:tc>
          <w:tcPr>
            <w:tcW w:w="2032" w:type="dxa"/>
          </w:tcPr>
          <w:p w:rsidR="00770124" w:rsidRPr="00770124" w:rsidRDefault="00770124" w:rsidP="00770124">
            <w:pPr>
              <w:jc w:val="both"/>
            </w:pPr>
            <w:r w:rsidRPr="00770124">
              <w:t>Заведующая МАДОУ Старший воспитатель</w:t>
            </w:r>
          </w:p>
        </w:tc>
        <w:tc>
          <w:tcPr>
            <w:tcW w:w="1902" w:type="dxa"/>
          </w:tcPr>
          <w:p w:rsidR="00770124" w:rsidRPr="00770124" w:rsidRDefault="00770124" w:rsidP="00770124"/>
          <w:p w:rsidR="00770124" w:rsidRPr="00770124" w:rsidRDefault="00770124" w:rsidP="00770124">
            <w:r w:rsidRPr="00770124">
              <w:t>2016-2020г.г.</w:t>
            </w:r>
          </w:p>
        </w:tc>
      </w:tr>
    </w:tbl>
    <w:p w:rsidR="00770124" w:rsidRPr="00B03581" w:rsidRDefault="00770124" w:rsidP="00090751">
      <w:pPr>
        <w:ind w:right="-1" w:firstLine="709"/>
        <w:jc w:val="both"/>
        <w:rPr>
          <w:sz w:val="28"/>
          <w:szCs w:val="28"/>
        </w:rPr>
      </w:pPr>
    </w:p>
    <w:p w:rsidR="00090751" w:rsidRDefault="00090751" w:rsidP="00770124">
      <w:pPr>
        <w:ind w:right="-1" w:firstLine="709"/>
        <w:jc w:val="center"/>
        <w:rPr>
          <w:b/>
          <w:sz w:val="28"/>
          <w:szCs w:val="28"/>
        </w:rPr>
      </w:pPr>
      <w:r w:rsidRPr="00770124">
        <w:rPr>
          <w:b/>
          <w:sz w:val="28"/>
          <w:szCs w:val="28"/>
        </w:rPr>
        <w:t>Кадровое обеспечение</w:t>
      </w:r>
    </w:p>
    <w:p w:rsidR="00770124" w:rsidRDefault="00770124" w:rsidP="004F3364">
      <w:pPr>
        <w:ind w:left="426"/>
        <w:jc w:val="both"/>
        <w:rPr>
          <w:sz w:val="28"/>
          <w:szCs w:val="28"/>
        </w:rPr>
      </w:pPr>
      <w:r w:rsidRPr="004D3F2E">
        <w:rPr>
          <w:b/>
          <w:i/>
          <w:sz w:val="28"/>
          <w:szCs w:val="28"/>
          <w:u w:val="single"/>
        </w:rPr>
        <w:t>Задача:</w:t>
      </w:r>
      <w:r>
        <w:rPr>
          <w:sz w:val="28"/>
          <w:szCs w:val="28"/>
        </w:rPr>
        <w:t xml:space="preserve"> обеспечить плодотворную, высокопрофессиональную деятельность МАДОУ по организации инновационной деятельности.</w:t>
      </w:r>
    </w:p>
    <w:p w:rsidR="00CE58C1" w:rsidRDefault="00CE58C1" w:rsidP="00CE58C1">
      <w:pPr>
        <w:ind w:left="426" w:firstLine="85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3980"/>
        <w:gridCol w:w="2034"/>
        <w:gridCol w:w="1939"/>
      </w:tblGrid>
      <w:tr w:rsidR="00770124" w:rsidRPr="00185F3B" w:rsidTr="004007B6">
        <w:tc>
          <w:tcPr>
            <w:tcW w:w="1397" w:type="dxa"/>
          </w:tcPr>
          <w:p w:rsidR="00770124" w:rsidRPr="00770124" w:rsidRDefault="00770124" w:rsidP="00770124">
            <w:pPr>
              <w:jc w:val="both"/>
              <w:rPr>
                <w:b/>
              </w:rPr>
            </w:pPr>
            <w:r w:rsidRPr="00770124">
              <w:rPr>
                <w:b/>
              </w:rPr>
              <w:t>№/п</w:t>
            </w:r>
          </w:p>
        </w:tc>
        <w:tc>
          <w:tcPr>
            <w:tcW w:w="3980" w:type="dxa"/>
          </w:tcPr>
          <w:p w:rsidR="00770124" w:rsidRPr="00770124" w:rsidRDefault="00770124" w:rsidP="00770124">
            <w:pPr>
              <w:jc w:val="both"/>
              <w:rPr>
                <w:b/>
              </w:rPr>
            </w:pPr>
            <w:r w:rsidRPr="00770124">
              <w:rPr>
                <w:b/>
              </w:rPr>
              <w:t>Наименование мероприятий (содержание работы)</w:t>
            </w:r>
          </w:p>
        </w:tc>
        <w:tc>
          <w:tcPr>
            <w:tcW w:w="2034" w:type="dxa"/>
          </w:tcPr>
          <w:p w:rsidR="00770124" w:rsidRPr="00770124" w:rsidRDefault="00770124" w:rsidP="00770124">
            <w:pPr>
              <w:jc w:val="both"/>
              <w:rPr>
                <w:b/>
              </w:rPr>
            </w:pPr>
            <w:r w:rsidRPr="00770124">
              <w:rPr>
                <w:b/>
              </w:rPr>
              <w:t>ответственные</w:t>
            </w:r>
          </w:p>
        </w:tc>
        <w:tc>
          <w:tcPr>
            <w:tcW w:w="1939" w:type="dxa"/>
          </w:tcPr>
          <w:p w:rsidR="00770124" w:rsidRPr="00770124" w:rsidRDefault="00770124" w:rsidP="00770124">
            <w:pPr>
              <w:jc w:val="both"/>
              <w:rPr>
                <w:b/>
              </w:rPr>
            </w:pPr>
            <w:r w:rsidRPr="00770124">
              <w:rPr>
                <w:b/>
              </w:rPr>
              <w:t>Сроки</w:t>
            </w:r>
          </w:p>
        </w:tc>
      </w:tr>
      <w:tr w:rsidR="00770124" w:rsidRPr="00185F3B" w:rsidTr="004007B6">
        <w:tc>
          <w:tcPr>
            <w:tcW w:w="1397" w:type="dxa"/>
          </w:tcPr>
          <w:p w:rsidR="00770124" w:rsidRPr="00770124" w:rsidRDefault="00770124" w:rsidP="00770124">
            <w:pPr>
              <w:jc w:val="both"/>
            </w:pPr>
            <w:r w:rsidRPr="00770124">
              <w:t>1</w:t>
            </w:r>
          </w:p>
        </w:tc>
        <w:tc>
          <w:tcPr>
            <w:tcW w:w="3980" w:type="dxa"/>
          </w:tcPr>
          <w:p w:rsidR="00770124" w:rsidRPr="00770124" w:rsidRDefault="00770124" w:rsidP="00770124">
            <w:r w:rsidRPr="00770124">
              <w:t xml:space="preserve">Подготовка и переподготовка педагогических кадров на базе ФГБОУВПО «Мордовский государственный </w:t>
            </w:r>
          </w:p>
          <w:p w:rsidR="00770124" w:rsidRPr="00770124" w:rsidRDefault="00770124" w:rsidP="00770124">
            <w:r w:rsidRPr="00770124">
              <w:t xml:space="preserve">педагогический институт имени М.Е. </w:t>
            </w:r>
            <w:proofErr w:type="spellStart"/>
            <w:r w:rsidRPr="00770124">
              <w:t>Евсевьева</w:t>
            </w:r>
            <w:proofErr w:type="spellEnd"/>
            <w:r w:rsidRPr="00770124">
              <w:t>»;</w:t>
            </w:r>
          </w:p>
          <w:p w:rsidR="00770124" w:rsidRPr="00770124" w:rsidRDefault="00770124" w:rsidP="00770124">
            <w:r w:rsidRPr="00770124">
              <w:rPr>
                <w:color w:val="000000"/>
              </w:rPr>
              <w:t>ГОУ ДПО (ПК) С «МРИО»</w:t>
            </w:r>
          </w:p>
        </w:tc>
        <w:tc>
          <w:tcPr>
            <w:tcW w:w="2034" w:type="dxa"/>
          </w:tcPr>
          <w:p w:rsidR="00770124" w:rsidRPr="00770124" w:rsidRDefault="00770124" w:rsidP="00770124">
            <w:pPr>
              <w:jc w:val="both"/>
            </w:pPr>
            <w:r w:rsidRPr="00770124">
              <w:t>Заведующая МАДОУ</w:t>
            </w:r>
          </w:p>
          <w:p w:rsidR="00770124" w:rsidRPr="00770124" w:rsidRDefault="00770124" w:rsidP="00770124">
            <w:pPr>
              <w:jc w:val="both"/>
            </w:pPr>
          </w:p>
          <w:p w:rsidR="00770124" w:rsidRPr="00770124" w:rsidRDefault="00770124" w:rsidP="00770124">
            <w:r w:rsidRPr="00770124">
              <w:t>Старший воспитатель</w:t>
            </w:r>
          </w:p>
          <w:p w:rsidR="00770124" w:rsidRPr="00770124" w:rsidRDefault="00770124" w:rsidP="00770124">
            <w:pPr>
              <w:jc w:val="both"/>
            </w:pPr>
          </w:p>
        </w:tc>
        <w:tc>
          <w:tcPr>
            <w:tcW w:w="1939" w:type="dxa"/>
          </w:tcPr>
          <w:p w:rsidR="00770124" w:rsidRPr="00770124" w:rsidRDefault="00CE58C1" w:rsidP="00770124">
            <w:pPr>
              <w:jc w:val="both"/>
            </w:pPr>
            <w:r>
              <w:t>постоянно</w:t>
            </w:r>
          </w:p>
        </w:tc>
      </w:tr>
      <w:tr w:rsidR="00770124" w:rsidRPr="00185F3B" w:rsidTr="004007B6">
        <w:tc>
          <w:tcPr>
            <w:tcW w:w="1397" w:type="dxa"/>
          </w:tcPr>
          <w:p w:rsidR="00770124" w:rsidRPr="00770124" w:rsidRDefault="00770124" w:rsidP="00770124">
            <w:pPr>
              <w:jc w:val="both"/>
            </w:pPr>
            <w:r w:rsidRPr="00770124">
              <w:t>2</w:t>
            </w:r>
          </w:p>
        </w:tc>
        <w:tc>
          <w:tcPr>
            <w:tcW w:w="3980" w:type="dxa"/>
          </w:tcPr>
          <w:p w:rsidR="00770124" w:rsidRPr="00770124" w:rsidRDefault="00770124" w:rsidP="00770124">
            <w:pPr>
              <w:jc w:val="both"/>
            </w:pPr>
            <w:r w:rsidRPr="00770124">
              <w:t xml:space="preserve">Лектории для </w:t>
            </w:r>
            <w:proofErr w:type="gramStart"/>
            <w:r w:rsidRPr="00770124">
              <w:t>воспитателей  о</w:t>
            </w:r>
            <w:proofErr w:type="gramEnd"/>
            <w:r w:rsidRPr="00770124">
              <w:t xml:space="preserve"> содержании внедряемой технологии познавательно-творческого развития  детей в детском саду.</w:t>
            </w:r>
          </w:p>
        </w:tc>
        <w:tc>
          <w:tcPr>
            <w:tcW w:w="2034" w:type="dxa"/>
          </w:tcPr>
          <w:p w:rsidR="00770124" w:rsidRPr="00770124" w:rsidRDefault="00770124" w:rsidP="00770124">
            <w:r w:rsidRPr="00770124">
              <w:t>Старший воспитатель</w:t>
            </w:r>
          </w:p>
          <w:p w:rsidR="00770124" w:rsidRPr="00770124" w:rsidRDefault="00770124" w:rsidP="00770124"/>
        </w:tc>
        <w:tc>
          <w:tcPr>
            <w:tcW w:w="1939" w:type="dxa"/>
          </w:tcPr>
          <w:p w:rsidR="00770124" w:rsidRPr="00770124" w:rsidRDefault="00770124" w:rsidP="00770124">
            <w:pPr>
              <w:jc w:val="both"/>
            </w:pPr>
          </w:p>
          <w:p w:rsidR="00770124" w:rsidRPr="00770124" w:rsidRDefault="00770124" w:rsidP="00770124">
            <w:pPr>
              <w:jc w:val="both"/>
            </w:pPr>
            <w:r w:rsidRPr="00770124">
              <w:t>постоянно</w:t>
            </w:r>
          </w:p>
          <w:p w:rsidR="00770124" w:rsidRPr="00770124" w:rsidRDefault="00770124" w:rsidP="00770124"/>
          <w:p w:rsidR="00770124" w:rsidRPr="00770124" w:rsidRDefault="00770124" w:rsidP="00770124"/>
        </w:tc>
      </w:tr>
      <w:tr w:rsidR="00770124" w:rsidRPr="00185F3B" w:rsidTr="004007B6">
        <w:tc>
          <w:tcPr>
            <w:tcW w:w="1397" w:type="dxa"/>
          </w:tcPr>
          <w:p w:rsidR="00770124" w:rsidRPr="00770124" w:rsidRDefault="00770124" w:rsidP="00770124">
            <w:pPr>
              <w:jc w:val="both"/>
            </w:pPr>
            <w:r w:rsidRPr="00770124">
              <w:lastRenderedPageBreak/>
              <w:t>3</w:t>
            </w:r>
          </w:p>
        </w:tc>
        <w:tc>
          <w:tcPr>
            <w:tcW w:w="3980" w:type="dxa"/>
          </w:tcPr>
          <w:p w:rsidR="00770124" w:rsidRPr="00770124" w:rsidRDefault="00D76EC2" w:rsidP="00D76EC2">
            <w:pPr>
              <w:jc w:val="both"/>
            </w:pPr>
            <w:r>
              <w:t xml:space="preserve">Разработка и реализация образовательных </w:t>
            </w:r>
            <w:proofErr w:type="gramStart"/>
            <w:r>
              <w:t>проектов  в</w:t>
            </w:r>
            <w:proofErr w:type="gramEnd"/>
            <w:r>
              <w:t xml:space="preserve"> целях формирования познавательных процессов у дошкольников</w:t>
            </w:r>
            <w:r w:rsidR="00770124" w:rsidRPr="00770124">
              <w:t>.</w:t>
            </w:r>
          </w:p>
        </w:tc>
        <w:tc>
          <w:tcPr>
            <w:tcW w:w="2034" w:type="dxa"/>
          </w:tcPr>
          <w:p w:rsidR="00770124" w:rsidRDefault="00770124" w:rsidP="00770124">
            <w:r w:rsidRPr="00770124">
              <w:t>Творческая группа</w:t>
            </w:r>
          </w:p>
          <w:p w:rsidR="00D76EC2" w:rsidRPr="00770124" w:rsidRDefault="00D76EC2" w:rsidP="00770124">
            <w:r>
              <w:t>воспитатели</w:t>
            </w:r>
          </w:p>
        </w:tc>
        <w:tc>
          <w:tcPr>
            <w:tcW w:w="1939" w:type="dxa"/>
          </w:tcPr>
          <w:p w:rsidR="00770124" w:rsidRPr="00770124" w:rsidRDefault="00770124" w:rsidP="00770124"/>
          <w:p w:rsidR="00770124" w:rsidRPr="00770124" w:rsidRDefault="00770124" w:rsidP="00770124">
            <w:pPr>
              <w:jc w:val="both"/>
            </w:pPr>
            <w:r w:rsidRPr="00770124">
              <w:t>постоянно</w:t>
            </w:r>
          </w:p>
          <w:p w:rsidR="00770124" w:rsidRPr="00770124" w:rsidRDefault="00770124" w:rsidP="00770124"/>
        </w:tc>
      </w:tr>
      <w:tr w:rsidR="00770124" w:rsidRPr="00185F3B" w:rsidTr="004007B6">
        <w:tc>
          <w:tcPr>
            <w:tcW w:w="1397" w:type="dxa"/>
          </w:tcPr>
          <w:p w:rsidR="00770124" w:rsidRPr="00770124" w:rsidRDefault="00770124" w:rsidP="00770124">
            <w:pPr>
              <w:jc w:val="both"/>
            </w:pPr>
          </w:p>
          <w:p w:rsidR="00770124" w:rsidRPr="00770124" w:rsidRDefault="00770124" w:rsidP="00770124">
            <w:r w:rsidRPr="00770124">
              <w:t>4</w:t>
            </w:r>
          </w:p>
        </w:tc>
        <w:tc>
          <w:tcPr>
            <w:tcW w:w="3980" w:type="dxa"/>
          </w:tcPr>
          <w:p w:rsidR="00770124" w:rsidRPr="00770124" w:rsidRDefault="00770124" w:rsidP="00770124">
            <w:pPr>
              <w:jc w:val="both"/>
            </w:pPr>
            <w:r w:rsidRPr="00770124">
              <w:t xml:space="preserve">Обеспечение взаимодействия всех участников </w:t>
            </w:r>
            <w:proofErr w:type="spellStart"/>
            <w:r w:rsidRPr="00770124">
              <w:t>воспитательно</w:t>
            </w:r>
            <w:proofErr w:type="spellEnd"/>
            <w:r w:rsidRPr="00770124">
              <w:t>-образовательного процесса: сотрудников МАДОУ, родителей воспитанников, общественных организаций, социальных институтов детства.</w:t>
            </w:r>
          </w:p>
        </w:tc>
        <w:tc>
          <w:tcPr>
            <w:tcW w:w="2034" w:type="dxa"/>
          </w:tcPr>
          <w:p w:rsidR="00770124" w:rsidRPr="00770124" w:rsidRDefault="00770124" w:rsidP="00770124">
            <w:pPr>
              <w:jc w:val="both"/>
            </w:pPr>
            <w:r w:rsidRPr="00770124">
              <w:t>Заведующая М</w:t>
            </w:r>
            <w:r w:rsidR="00CE58C1">
              <w:t>А</w:t>
            </w:r>
            <w:r w:rsidRPr="00770124">
              <w:t>ДОУ</w:t>
            </w:r>
          </w:p>
          <w:p w:rsidR="00770124" w:rsidRPr="00770124" w:rsidRDefault="00770124" w:rsidP="00770124">
            <w:pPr>
              <w:jc w:val="both"/>
            </w:pPr>
          </w:p>
          <w:p w:rsidR="00770124" w:rsidRPr="00770124" w:rsidRDefault="00770124" w:rsidP="00770124">
            <w:pPr>
              <w:jc w:val="both"/>
            </w:pPr>
          </w:p>
          <w:p w:rsidR="00770124" w:rsidRPr="00770124" w:rsidRDefault="00770124" w:rsidP="00770124">
            <w:pPr>
              <w:jc w:val="both"/>
            </w:pPr>
          </w:p>
          <w:p w:rsidR="00770124" w:rsidRPr="00770124" w:rsidRDefault="00770124" w:rsidP="00770124">
            <w:pPr>
              <w:jc w:val="both"/>
            </w:pPr>
          </w:p>
          <w:p w:rsidR="00770124" w:rsidRPr="00770124" w:rsidRDefault="00770124" w:rsidP="00770124">
            <w:pPr>
              <w:jc w:val="both"/>
            </w:pPr>
          </w:p>
        </w:tc>
        <w:tc>
          <w:tcPr>
            <w:tcW w:w="1939" w:type="dxa"/>
          </w:tcPr>
          <w:p w:rsidR="00770124" w:rsidRPr="00770124" w:rsidRDefault="00CE58C1" w:rsidP="00770124">
            <w:pPr>
              <w:jc w:val="both"/>
            </w:pPr>
            <w:r>
              <w:t>постоянно</w:t>
            </w:r>
          </w:p>
          <w:p w:rsidR="00770124" w:rsidRPr="00770124" w:rsidRDefault="00770124" w:rsidP="00770124">
            <w:pPr>
              <w:jc w:val="both"/>
            </w:pPr>
          </w:p>
        </w:tc>
      </w:tr>
      <w:tr w:rsidR="00770124" w:rsidRPr="00185F3B" w:rsidTr="004007B6">
        <w:tc>
          <w:tcPr>
            <w:tcW w:w="1397" w:type="dxa"/>
          </w:tcPr>
          <w:p w:rsidR="00770124" w:rsidRPr="00770124" w:rsidRDefault="00770124" w:rsidP="00770124">
            <w:pPr>
              <w:jc w:val="both"/>
            </w:pPr>
            <w:r w:rsidRPr="00770124">
              <w:t>6</w:t>
            </w:r>
          </w:p>
        </w:tc>
        <w:tc>
          <w:tcPr>
            <w:tcW w:w="3980" w:type="dxa"/>
          </w:tcPr>
          <w:p w:rsidR="00770124" w:rsidRPr="00770124" w:rsidRDefault="00770124" w:rsidP="00770124">
            <w:pPr>
              <w:jc w:val="both"/>
            </w:pPr>
            <w:r w:rsidRPr="00770124">
              <w:t>Организация работы с родительской общественностью.</w:t>
            </w:r>
          </w:p>
        </w:tc>
        <w:tc>
          <w:tcPr>
            <w:tcW w:w="2034" w:type="dxa"/>
          </w:tcPr>
          <w:p w:rsidR="00770124" w:rsidRPr="00770124" w:rsidRDefault="00770124" w:rsidP="00770124">
            <w:pPr>
              <w:jc w:val="both"/>
            </w:pPr>
            <w:r w:rsidRPr="00770124">
              <w:t>Заведующая М</w:t>
            </w:r>
            <w:r w:rsidR="00CE58C1">
              <w:t>А</w:t>
            </w:r>
            <w:r w:rsidRPr="00770124">
              <w:t>ДОУ</w:t>
            </w:r>
          </w:p>
        </w:tc>
        <w:tc>
          <w:tcPr>
            <w:tcW w:w="1939" w:type="dxa"/>
          </w:tcPr>
          <w:p w:rsidR="00770124" w:rsidRPr="00770124" w:rsidRDefault="00CE58C1" w:rsidP="00770124">
            <w:pPr>
              <w:jc w:val="both"/>
            </w:pPr>
            <w:r>
              <w:t>постоянно</w:t>
            </w:r>
          </w:p>
          <w:p w:rsidR="00770124" w:rsidRPr="00770124" w:rsidRDefault="00770124" w:rsidP="00770124">
            <w:pPr>
              <w:jc w:val="both"/>
            </w:pPr>
          </w:p>
        </w:tc>
      </w:tr>
    </w:tbl>
    <w:p w:rsidR="00770124" w:rsidRPr="00770124" w:rsidRDefault="00770124" w:rsidP="00770124">
      <w:pPr>
        <w:ind w:right="-1" w:firstLine="709"/>
        <w:jc w:val="center"/>
        <w:rPr>
          <w:b/>
          <w:sz w:val="28"/>
          <w:szCs w:val="28"/>
        </w:rPr>
      </w:pPr>
    </w:p>
    <w:p w:rsidR="00090751" w:rsidRDefault="00090751" w:rsidP="00770124">
      <w:pPr>
        <w:ind w:right="-1" w:firstLine="709"/>
        <w:jc w:val="center"/>
        <w:rPr>
          <w:b/>
          <w:sz w:val="28"/>
          <w:szCs w:val="28"/>
        </w:rPr>
      </w:pPr>
      <w:r w:rsidRPr="00D76EC2">
        <w:rPr>
          <w:b/>
          <w:sz w:val="28"/>
          <w:szCs w:val="28"/>
        </w:rPr>
        <w:t>Информационное обеспечение</w:t>
      </w:r>
    </w:p>
    <w:p w:rsidR="00361F4F" w:rsidRDefault="00361F4F" w:rsidP="00361F4F">
      <w:pPr>
        <w:ind w:left="567"/>
        <w:jc w:val="both"/>
        <w:rPr>
          <w:sz w:val="28"/>
          <w:szCs w:val="28"/>
        </w:rPr>
      </w:pPr>
      <w:r w:rsidRPr="00E73AAE">
        <w:rPr>
          <w:b/>
          <w:i/>
          <w:sz w:val="28"/>
          <w:szCs w:val="28"/>
          <w:u w:val="single"/>
        </w:rPr>
        <w:t>Задача:</w:t>
      </w:r>
      <w:r>
        <w:rPr>
          <w:sz w:val="28"/>
          <w:szCs w:val="28"/>
        </w:rPr>
        <w:t xml:space="preserve"> </w:t>
      </w:r>
      <w:r w:rsidR="009E69B3">
        <w:rPr>
          <w:sz w:val="28"/>
          <w:szCs w:val="28"/>
        </w:rPr>
        <w:t>обеспечить информационную открытость реализации инновационной деятельности.</w:t>
      </w:r>
    </w:p>
    <w:p w:rsidR="00361F4F" w:rsidRDefault="00361F4F" w:rsidP="00361F4F">
      <w:pPr>
        <w:ind w:left="567" w:firstLine="709"/>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4021"/>
        <w:gridCol w:w="2032"/>
        <w:gridCol w:w="1902"/>
      </w:tblGrid>
      <w:tr w:rsidR="00361F4F" w:rsidRPr="00185F3B" w:rsidTr="00653441">
        <w:tc>
          <w:tcPr>
            <w:tcW w:w="1395" w:type="dxa"/>
          </w:tcPr>
          <w:p w:rsidR="00361F4F" w:rsidRPr="00770124" w:rsidRDefault="00361F4F" w:rsidP="00653441">
            <w:pPr>
              <w:jc w:val="both"/>
              <w:rPr>
                <w:b/>
              </w:rPr>
            </w:pPr>
            <w:r w:rsidRPr="00770124">
              <w:rPr>
                <w:b/>
              </w:rPr>
              <w:t>№/п</w:t>
            </w:r>
          </w:p>
        </w:tc>
        <w:tc>
          <w:tcPr>
            <w:tcW w:w="4021" w:type="dxa"/>
          </w:tcPr>
          <w:p w:rsidR="00361F4F" w:rsidRPr="00770124" w:rsidRDefault="00361F4F" w:rsidP="00653441">
            <w:pPr>
              <w:jc w:val="both"/>
              <w:rPr>
                <w:b/>
              </w:rPr>
            </w:pPr>
            <w:r w:rsidRPr="00770124">
              <w:rPr>
                <w:b/>
              </w:rPr>
              <w:t>Наименование мероприятий (содержание работы)</w:t>
            </w:r>
          </w:p>
        </w:tc>
        <w:tc>
          <w:tcPr>
            <w:tcW w:w="2032" w:type="dxa"/>
          </w:tcPr>
          <w:p w:rsidR="00361F4F" w:rsidRPr="00770124" w:rsidRDefault="00361F4F" w:rsidP="00653441">
            <w:pPr>
              <w:jc w:val="both"/>
              <w:rPr>
                <w:b/>
              </w:rPr>
            </w:pPr>
            <w:r w:rsidRPr="00770124">
              <w:rPr>
                <w:b/>
              </w:rPr>
              <w:t>ответственные</w:t>
            </w:r>
          </w:p>
        </w:tc>
        <w:tc>
          <w:tcPr>
            <w:tcW w:w="1902" w:type="dxa"/>
          </w:tcPr>
          <w:p w:rsidR="00361F4F" w:rsidRPr="00770124" w:rsidRDefault="00361F4F" w:rsidP="00653441">
            <w:pPr>
              <w:jc w:val="both"/>
              <w:rPr>
                <w:b/>
              </w:rPr>
            </w:pPr>
            <w:r w:rsidRPr="00770124">
              <w:rPr>
                <w:b/>
              </w:rPr>
              <w:t>Сроки</w:t>
            </w:r>
          </w:p>
        </w:tc>
      </w:tr>
      <w:tr w:rsidR="00361F4F" w:rsidRPr="00185F3B" w:rsidTr="00653441">
        <w:tc>
          <w:tcPr>
            <w:tcW w:w="1395" w:type="dxa"/>
          </w:tcPr>
          <w:p w:rsidR="00361F4F" w:rsidRPr="00770124" w:rsidRDefault="00361F4F" w:rsidP="00653441">
            <w:pPr>
              <w:jc w:val="both"/>
            </w:pPr>
            <w:r w:rsidRPr="00770124">
              <w:t>1.</w:t>
            </w:r>
          </w:p>
        </w:tc>
        <w:tc>
          <w:tcPr>
            <w:tcW w:w="4021" w:type="dxa"/>
          </w:tcPr>
          <w:p w:rsidR="00361F4F" w:rsidRPr="00770124" w:rsidRDefault="009E69B3" w:rsidP="00653441">
            <w:pPr>
              <w:jc w:val="both"/>
            </w:pPr>
            <w:r>
              <w:t>Освещение хода реализации инновационной деятельности на официальном сайте дошкольной организации</w:t>
            </w:r>
          </w:p>
        </w:tc>
        <w:tc>
          <w:tcPr>
            <w:tcW w:w="2032" w:type="dxa"/>
          </w:tcPr>
          <w:p w:rsidR="00361F4F" w:rsidRPr="00770124" w:rsidRDefault="00361F4F" w:rsidP="00653441">
            <w:pPr>
              <w:jc w:val="both"/>
            </w:pPr>
            <w:r w:rsidRPr="00770124">
              <w:t>Заведующая МАДОУ</w:t>
            </w:r>
            <w:r w:rsidR="009E69B3">
              <w:t>, старший воспитатель, администратор сайта</w:t>
            </w:r>
          </w:p>
        </w:tc>
        <w:tc>
          <w:tcPr>
            <w:tcW w:w="1902" w:type="dxa"/>
          </w:tcPr>
          <w:p w:rsidR="00361F4F" w:rsidRPr="00770124" w:rsidRDefault="00361F4F" w:rsidP="00653441">
            <w:pPr>
              <w:jc w:val="both"/>
            </w:pPr>
            <w:r w:rsidRPr="00770124">
              <w:t>постоянно</w:t>
            </w:r>
          </w:p>
        </w:tc>
      </w:tr>
      <w:tr w:rsidR="00361F4F" w:rsidRPr="00185F3B" w:rsidTr="00653441">
        <w:tc>
          <w:tcPr>
            <w:tcW w:w="1395" w:type="dxa"/>
          </w:tcPr>
          <w:p w:rsidR="00361F4F" w:rsidRPr="00770124" w:rsidRDefault="00361F4F" w:rsidP="00653441">
            <w:pPr>
              <w:jc w:val="both"/>
            </w:pPr>
            <w:r w:rsidRPr="00770124">
              <w:t>2.</w:t>
            </w:r>
          </w:p>
        </w:tc>
        <w:tc>
          <w:tcPr>
            <w:tcW w:w="4021" w:type="dxa"/>
          </w:tcPr>
          <w:p w:rsidR="00361F4F" w:rsidRPr="00770124" w:rsidRDefault="009E69B3" w:rsidP="00653441">
            <w:r>
              <w:t xml:space="preserve">Использование </w:t>
            </w:r>
            <w:proofErr w:type="spellStart"/>
            <w:r>
              <w:t>интернет-ресурсов</w:t>
            </w:r>
            <w:proofErr w:type="spellEnd"/>
            <w:r>
              <w:t xml:space="preserve"> для изучения и анализа проблемы развития познавательных процессов у дошкольников</w:t>
            </w:r>
          </w:p>
          <w:p w:rsidR="00361F4F" w:rsidRPr="00770124" w:rsidRDefault="00361F4F" w:rsidP="00653441"/>
        </w:tc>
        <w:tc>
          <w:tcPr>
            <w:tcW w:w="2032" w:type="dxa"/>
          </w:tcPr>
          <w:p w:rsidR="00361F4F" w:rsidRPr="00770124" w:rsidRDefault="00361F4F" w:rsidP="00653441">
            <w:pPr>
              <w:jc w:val="both"/>
            </w:pPr>
            <w:r w:rsidRPr="00770124">
              <w:t>Заведующая МАДОУ Старший воспитатель</w:t>
            </w:r>
          </w:p>
        </w:tc>
        <w:tc>
          <w:tcPr>
            <w:tcW w:w="1902" w:type="dxa"/>
          </w:tcPr>
          <w:p w:rsidR="00361F4F" w:rsidRPr="00770124" w:rsidRDefault="009E69B3" w:rsidP="00653441">
            <w:pPr>
              <w:jc w:val="both"/>
            </w:pPr>
            <w:r>
              <w:t>постоянно</w:t>
            </w:r>
          </w:p>
        </w:tc>
      </w:tr>
      <w:tr w:rsidR="00361F4F" w:rsidRPr="00185F3B" w:rsidTr="00653441">
        <w:tc>
          <w:tcPr>
            <w:tcW w:w="1395" w:type="dxa"/>
          </w:tcPr>
          <w:p w:rsidR="00361F4F" w:rsidRPr="00770124" w:rsidRDefault="00361F4F" w:rsidP="00653441">
            <w:pPr>
              <w:jc w:val="both"/>
            </w:pPr>
            <w:r w:rsidRPr="00770124">
              <w:t>3.</w:t>
            </w:r>
          </w:p>
        </w:tc>
        <w:tc>
          <w:tcPr>
            <w:tcW w:w="4021" w:type="dxa"/>
          </w:tcPr>
          <w:p w:rsidR="00361F4F" w:rsidRPr="00770124" w:rsidRDefault="009E69B3" w:rsidP="00653441">
            <w:r>
              <w:t>Создание презентационных материалов в ходе инновации</w:t>
            </w:r>
          </w:p>
        </w:tc>
        <w:tc>
          <w:tcPr>
            <w:tcW w:w="2032" w:type="dxa"/>
          </w:tcPr>
          <w:p w:rsidR="00361F4F" w:rsidRDefault="00361F4F" w:rsidP="00653441">
            <w:pPr>
              <w:jc w:val="both"/>
            </w:pPr>
            <w:r w:rsidRPr="00770124">
              <w:t>Старший воспитатель</w:t>
            </w:r>
          </w:p>
          <w:p w:rsidR="009E69B3" w:rsidRPr="00770124" w:rsidRDefault="009E69B3" w:rsidP="00653441">
            <w:pPr>
              <w:jc w:val="both"/>
            </w:pPr>
            <w:r>
              <w:t>Творческая группа</w:t>
            </w:r>
          </w:p>
        </w:tc>
        <w:tc>
          <w:tcPr>
            <w:tcW w:w="1902" w:type="dxa"/>
          </w:tcPr>
          <w:p w:rsidR="00361F4F" w:rsidRPr="00770124" w:rsidRDefault="00361F4F" w:rsidP="00653441">
            <w:pPr>
              <w:jc w:val="both"/>
            </w:pPr>
          </w:p>
          <w:p w:rsidR="00361F4F" w:rsidRPr="00770124" w:rsidRDefault="009E69B3" w:rsidP="00653441">
            <w:r>
              <w:t>2017-2021</w:t>
            </w:r>
            <w:r w:rsidR="00361F4F" w:rsidRPr="00770124">
              <w:t xml:space="preserve"> </w:t>
            </w:r>
            <w:proofErr w:type="spellStart"/>
            <w:r w:rsidR="00361F4F" w:rsidRPr="00770124">
              <w:t>г.г</w:t>
            </w:r>
            <w:proofErr w:type="spellEnd"/>
            <w:r w:rsidR="00361F4F" w:rsidRPr="00770124">
              <w:t>.</w:t>
            </w:r>
          </w:p>
        </w:tc>
      </w:tr>
      <w:tr w:rsidR="00361F4F" w:rsidRPr="00185F3B" w:rsidTr="00653441">
        <w:tc>
          <w:tcPr>
            <w:tcW w:w="1395" w:type="dxa"/>
          </w:tcPr>
          <w:p w:rsidR="00361F4F" w:rsidRPr="00770124" w:rsidRDefault="00361F4F" w:rsidP="00653441">
            <w:pPr>
              <w:jc w:val="both"/>
            </w:pPr>
            <w:r w:rsidRPr="00770124">
              <w:t>4.</w:t>
            </w:r>
          </w:p>
        </w:tc>
        <w:tc>
          <w:tcPr>
            <w:tcW w:w="4021" w:type="dxa"/>
          </w:tcPr>
          <w:p w:rsidR="00361F4F" w:rsidRPr="009E69B3" w:rsidRDefault="00361F4F" w:rsidP="00653441">
            <w:pPr>
              <w:jc w:val="both"/>
            </w:pPr>
            <w:r w:rsidRPr="009E69B3">
              <w:t xml:space="preserve">Организация </w:t>
            </w:r>
            <w:r w:rsidR="009E69B3">
              <w:t>информационно-обучающих мероприятий</w:t>
            </w:r>
            <w:r w:rsidR="009E69B3" w:rsidRPr="009E69B3">
              <w:t xml:space="preserve"> по распространению опыта инновационной площадки</w:t>
            </w:r>
          </w:p>
        </w:tc>
        <w:tc>
          <w:tcPr>
            <w:tcW w:w="2032" w:type="dxa"/>
          </w:tcPr>
          <w:p w:rsidR="00361F4F" w:rsidRPr="00770124" w:rsidRDefault="00361F4F" w:rsidP="00653441">
            <w:pPr>
              <w:jc w:val="both"/>
            </w:pPr>
            <w:r w:rsidRPr="00770124">
              <w:t>Заведующая МАДОУ Старший воспитатель</w:t>
            </w:r>
          </w:p>
        </w:tc>
        <w:tc>
          <w:tcPr>
            <w:tcW w:w="1902" w:type="dxa"/>
          </w:tcPr>
          <w:p w:rsidR="00361F4F" w:rsidRDefault="00361F4F" w:rsidP="00653441">
            <w:pPr>
              <w:jc w:val="both"/>
            </w:pPr>
          </w:p>
          <w:p w:rsidR="00361F4F" w:rsidRPr="00770124" w:rsidRDefault="009E69B3" w:rsidP="00653441">
            <w:pPr>
              <w:jc w:val="both"/>
            </w:pPr>
            <w:r>
              <w:t>ежегодно</w:t>
            </w:r>
          </w:p>
        </w:tc>
      </w:tr>
      <w:tr w:rsidR="00361F4F" w:rsidRPr="00185F3B" w:rsidTr="00653441">
        <w:tc>
          <w:tcPr>
            <w:tcW w:w="1395" w:type="dxa"/>
          </w:tcPr>
          <w:p w:rsidR="00361F4F" w:rsidRPr="00770124" w:rsidRDefault="00361F4F" w:rsidP="00653441">
            <w:pPr>
              <w:jc w:val="both"/>
            </w:pPr>
            <w:r w:rsidRPr="00770124">
              <w:t>5.</w:t>
            </w:r>
          </w:p>
        </w:tc>
        <w:tc>
          <w:tcPr>
            <w:tcW w:w="4021" w:type="dxa"/>
          </w:tcPr>
          <w:p w:rsidR="00361F4F" w:rsidRPr="00770124" w:rsidRDefault="009E69B3" w:rsidP="00653441">
            <w:pPr>
              <w:jc w:val="both"/>
            </w:pPr>
            <w:r>
              <w:t xml:space="preserve">Публикация статей </w:t>
            </w:r>
            <w:proofErr w:type="gramStart"/>
            <w:r>
              <w:t>по  теме</w:t>
            </w:r>
            <w:proofErr w:type="gramEnd"/>
            <w:r>
              <w:t xml:space="preserve"> инновационной деятельности</w:t>
            </w:r>
          </w:p>
        </w:tc>
        <w:tc>
          <w:tcPr>
            <w:tcW w:w="2032" w:type="dxa"/>
          </w:tcPr>
          <w:p w:rsidR="00361F4F" w:rsidRPr="00770124" w:rsidRDefault="00361F4F" w:rsidP="00653441">
            <w:pPr>
              <w:jc w:val="both"/>
            </w:pPr>
            <w:r w:rsidRPr="00770124">
              <w:t>Заведующая МАДОУ Старший воспитатель</w:t>
            </w:r>
            <w:r w:rsidR="009E69B3">
              <w:t>, творческая группа</w:t>
            </w:r>
          </w:p>
        </w:tc>
        <w:tc>
          <w:tcPr>
            <w:tcW w:w="1902" w:type="dxa"/>
          </w:tcPr>
          <w:p w:rsidR="00361F4F" w:rsidRPr="00770124" w:rsidRDefault="00361F4F" w:rsidP="00653441"/>
          <w:p w:rsidR="00361F4F" w:rsidRPr="00770124" w:rsidRDefault="009E69B3" w:rsidP="00653441">
            <w:r>
              <w:t>ежегодно</w:t>
            </w:r>
          </w:p>
        </w:tc>
      </w:tr>
    </w:tbl>
    <w:p w:rsidR="00D76EC2" w:rsidRPr="00D76EC2" w:rsidRDefault="00D76EC2" w:rsidP="00770124">
      <w:pPr>
        <w:ind w:right="-1" w:firstLine="709"/>
        <w:jc w:val="center"/>
        <w:rPr>
          <w:b/>
          <w:sz w:val="28"/>
          <w:szCs w:val="28"/>
        </w:rPr>
      </w:pPr>
    </w:p>
    <w:p w:rsidR="00653441" w:rsidRDefault="00653441" w:rsidP="00815019">
      <w:pPr>
        <w:ind w:right="-1" w:firstLine="709"/>
        <w:jc w:val="center"/>
        <w:rPr>
          <w:b/>
          <w:sz w:val="28"/>
          <w:szCs w:val="28"/>
        </w:rPr>
      </w:pPr>
    </w:p>
    <w:p w:rsidR="00653441" w:rsidRDefault="00653441" w:rsidP="00815019">
      <w:pPr>
        <w:ind w:right="-1" w:firstLine="709"/>
        <w:jc w:val="center"/>
        <w:rPr>
          <w:b/>
          <w:sz w:val="28"/>
          <w:szCs w:val="28"/>
        </w:rPr>
      </w:pPr>
    </w:p>
    <w:p w:rsidR="00653441" w:rsidRDefault="00653441" w:rsidP="00815019">
      <w:pPr>
        <w:ind w:right="-1" w:firstLine="709"/>
        <w:jc w:val="center"/>
        <w:rPr>
          <w:b/>
          <w:sz w:val="28"/>
          <w:szCs w:val="28"/>
        </w:rPr>
      </w:pPr>
    </w:p>
    <w:p w:rsidR="00653441" w:rsidRDefault="00653441" w:rsidP="00815019">
      <w:pPr>
        <w:ind w:right="-1" w:firstLine="709"/>
        <w:jc w:val="center"/>
        <w:rPr>
          <w:b/>
          <w:sz w:val="28"/>
          <w:szCs w:val="28"/>
        </w:rPr>
      </w:pPr>
    </w:p>
    <w:p w:rsidR="00090751" w:rsidRDefault="00090751" w:rsidP="00815019">
      <w:pPr>
        <w:ind w:right="-1" w:firstLine="709"/>
        <w:jc w:val="center"/>
        <w:rPr>
          <w:b/>
          <w:sz w:val="28"/>
          <w:szCs w:val="28"/>
        </w:rPr>
      </w:pPr>
      <w:r w:rsidRPr="00815019">
        <w:rPr>
          <w:b/>
          <w:sz w:val="28"/>
          <w:szCs w:val="28"/>
        </w:rPr>
        <w:lastRenderedPageBreak/>
        <w:t>Программно-методическое обеспечение</w:t>
      </w:r>
    </w:p>
    <w:p w:rsidR="00815019" w:rsidRDefault="00815019" w:rsidP="00815019">
      <w:pPr>
        <w:ind w:right="-1" w:firstLine="709"/>
        <w:jc w:val="center"/>
        <w:rPr>
          <w:b/>
          <w:sz w:val="28"/>
          <w:szCs w:val="28"/>
        </w:rPr>
      </w:pPr>
    </w:p>
    <w:p w:rsidR="00815019" w:rsidRPr="00815019" w:rsidRDefault="00815019" w:rsidP="00815019">
      <w:pPr>
        <w:ind w:left="426"/>
        <w:jc w:val="both"/>
        <w:rPr>
          <w:b/>
          <w:i/>
          <w:sz w:val="28"/>
          <w:szCs w:val="28"/>
          <w:u w:val="single"/>
        </w:rPr>
      </w:pPr>
      <w:r w:rsidRPr="00567C76">
        <w:rPr>
          <w:b/>
          <w:i/>
          <w:sz w:val="28"/>
          <w:szCs w:val="28"/>
          <w:u w:val="single"/>
        </w:rPr>
        <w:t>Зад</w:t>
      </w:r>
      <w:r>
        <w:rPr>
          <w:b/>
          <w:i/>
          <w:sz w:val="28"/>
          <w:szCs w:val="28"/>
          <w:u w:val="single"/>
        </w:rPr>
        <w:t>ача:</w:t>
      </w:r>
      <w:r>
        <w:rPr>
          <w:sz w:val="28"/>
          <w:szCs w:val="28"/>
        </w:rPr>
        <w:t xml:space="preserve"> Определить содержание педагогического процесса в образовательной организации, способствующее развитию познавательных процессов детей дошкольного возраста.</w:t>
      </w:r>
    </w:p>
    <w:p w:rsidR="00815019" w:rsidRDefault="00815019" w:rsidP="00815019">
      <w:pPr>
        <w:ind w:right="-1"/>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2127"/>
        <w:gridCol w:w="1559"/>
      </w:tblGrid>
      <w:tr w:rsidR="00815019" w:rsidRPr="00A31F4B" w:rsidTr="00815019">
        <w:tc>
          <w:tcPr>
            <w:tcW w:w="851" w:type="dxa"/>
          </w:tcPr>
          <w:p w:rsidR="00815019" w:rsidRPr="00815019" w:rsidRDefault="00815019" w:rsidP="00815019">
            <w:pPr>
              <w:jc w:val="both"/>
              <w:rPr>
                <w:b/>
              </w:rPr>
            </w:pPr>
            <w:r w:rsidRPr="00815019">
              <w:rPr>
                <w:b/>
              </w:rPr>
              <w:t>№/п</w:t>
            </w:r>
          </w:p>
        </w:tc>
        <w:tc>
          <w:tcPr>
            <w:tcW w:w="4819" w:type="dxa"/>
          </w:tcPr>
          <w:p w:rsidR="00815019" w:rsidRPr="00815019" w:rsidRDefault="00815019" w:rsidP="00815019">
            <w:pPr>
              <w:jc w:val="both"/>
              <w:rPr>
                <w:b/>
              </w:rPr>
            </w:pPr>
            <w:r w:rsidRPr="00815019">
              <w:rPr>
                <w:b/>
              </w:rPr>
              <w:t>Наименование мероприятий (содержание работы)</w:t>
            </w:r>
          </w:p>
        </w:tc>
        <w:tc>
          <w:tcPr>
            <w:tcW w:w="2127" w:type="dxa"/>
          </w:tcPr>
          <w:p w:rsidR="00815019" w:rsidRPr="00815019" w:rsidRDefault="00815019" w:rsidP="00815019">
            <w:pPr>
              <w:jc w:val="both"/>
              <w:rPr>
                <w:b/>
              </w:rPr>
            </w:pPr>
            <w:r w:rsidRPr="00815019">
              <w:rPr>
                <w:b/>
              </w:rPr>
              <w:t>ответственные</w:t>
            </w:r>
          </w:p>
        </w:tc>
        <w:tc>
          <w:tcPr>
            <w:tcW w:w="1559" w:type="dxa"/>
          </w:tcPr>
          <w:p w:rsidR="00815019" w:rsidRPr="00815019" w:rsidRDefault="00815019" w:rsidP="00815019">
            <w:pPr>
              <w:ind w:right="34"/>
              <w:jc w:val="both"/>
              <w:rPr>
                <w:b/>
              </w:rPr>
            </w:pPr>
            <w:r w:rsidRPr="00815019">
              <w:rPr>
                <w:b/>
              </w:rPr>
              <w:t>Сроки</w:t>
            </w:r>
          </w:p>
        </w:tc>
      </w:tr>
      <w:tr w:rsidR="00815019" w:rsidRPr="00A31F4B" w:rsidTr="00815019">
        <w:tc>
          <w:tcPr>
            <w:tcW w:w="851" w:type="dxa"/>
          </w:tcPr>
          <w:p w:rsidR="00815019" w:rsidRPr="00815019" w:rsidRDefault="00815019" w:rsidP="00815019">
            <w:pPr>
              <w:jc w:val="both"/>
            </w:pPr>
            <w:r w:rsidRPr="00815019">
              <w:t>1</w:t>
            </w:r>
          </w:p>
          <w:p w:rsidR="00815019" w:rsidRPr="00815019" w:rsidRDefault="00815019" w:rsidP="00815019">
            <w:pPr>
              <w:jc w:val="both"/>
            </w:pPr>
          </w:p>
          <w:p w:rsidR="00815019" w:rsidRPr="00815019" w:rsidRDefault="00815019" w:rsidP="00815019">
            <w:pPr>
              <w:jc w:val="both"/>
            </w:pPr>
            <w:r w:rsidRPr="00815019">
              <w:t>1.1</w:t>
            </w:r>
          </w:p>
        </w:tc>
        <w:tc>
          <w:tcPr>
            <w:tcW w:w="4819" w:type="dxa"/>
          </w:tcPr>
          <w:p w:rsidR="00815019" w:rsidRPr="00815019" w:rsidRDefault="00815019" w:rsidP="00815019">
            <w:pPr>
              <w:jc w:val="both"/>
              <w:rPr>
                <w:b/>
                <w:i/>
                <w:u w:val="single"/>
              </w:rPr>
            </w:pPr>
            <w:r w:rsidRPr="00815019">
              <w:rPr>
                <w:b/>
                <w:i/>
                <w:u w:val="single"/>
              </w:rPr>
              <w:t xml:space="preserve">Работа с кадрами: </w:t>
            </w:r>
          </w:p>
          <w:p w:rsidR="00815019" w:rsidRPr="00815019" w:rsidRDefault="00815019" w:rsidP="00815019">
            <w:pPr>
              <w:jc w:val="both"/>
            </w:pPr>
            <w:r w:rsidRPr="00815019">
              <w:t>Обеспечение непрерывного повышения квалификации педагогических работников</w:t>
            </w:r>
          </w:p>
        </w:tc>
        <w:tc>
          <w:tcPr>
            <w:tcW w:w="2127" w:type="dxa"/>
          </w:tcPr>
          <w:p w:rsidR="00815019" w:rsidRPr="00815019" w:rsidRDefault="00815019" w:rsidP="00815019">
            <w:pPr>
              <w:jc w:val="both"/>
            </w:pPr>
            <w:r w:rsidRPr="00815019">
              <w:t>Заведующая МАДОУ</w:t>
            </w:r>
          </w:p>
        </w:tc>
        <w:tc>
          <w:tcPr>
            <w:tcW w:w="1559" w:type="dxa"/>
          </w:tcPr>
          <w:p w:rsidR="00815019" w:rsidRPr="00815019" w:rsidRDefault="00815019" w:rsidP="00815019">
            <w:pPr>
              <w:jc w:val="both"/>
            </w:pPr>
            <w:r w:rsidRPr="00815019">
              <w:t>постоянно</w:t>
            </w:r>
          </w:p>
        </w:tc>
      </w:tr>
      <w:tr w:rsidR="00815019" w:rsidRPr="00A31F4B" w:rsidTr="00815019">
        <w:tc>
          <w:tcPr>
            <w:tcW w:w="851" w:type="dxa"/>
          </w:tcPr>
          <w:p w:rsidR="00815019" w:rsidRPr="00815019" w:rsidRDefault="00815019" w:rsidP="00815019">
            <w:pPr>
              <w:jc w:val="both"/>
            </w:pPr>
            <w:r w:rsidRPr="00815019">
              <w:t>1.2</w:t>
            </w:r>
          </w:p>
        </w:tc>
        <w:tc>
          <w:tcPr>
            <w:tcW w:w="4819" w:type="dxa"/>
          </w:tcPr>
          <w:p w:rsidR="00815019" w:rsidRPr="00815019" w:rsidRDefault="00815019" w:rsidP="00815019">
            <w:r w:rsidRPr="00815019">
              <w:t>Методическое подкрепление:</w:t>
            </w:r>
            <w:r w:rsidRPr="00815019">
              <w:rPr>
                <w:i/>
                <w:spacing w:val="-2"/>
              </w:rPr>
              <w:t xml:space="preserve"> </w:t>
            </w:r>
            <w:r w:rsidRPr="00815019">
              <w:rPr>
                <w:b/>
                <w:i/>
              </w:rPr>
              <w:t>Комплексные программы:</w:t>
            </w:r>
            <w:r w:rsidRPr="00815019">
              <w:rPr>
                <w:b/>
              </w:rPr>
              <w:t xml:space="preserve"> </w:t>
            </w:r>
          </w:p>
          <w:p w:rsidR="00815019" w:rsidRPr="00815019" w:rsidRDefault="00815019" w:rsidP="00815019">
            <w:pPr>
              <w:shd w:val="clear" w:color="auto" w:fill="FFFFFF"/>
              <w:ind w:right="518"/>
            </w:pPr>
            <w:r w:rsidRPr="00815019">
              <w:rPr>
                <w:spacing w:val="-2"/>
              </w:rPr>
              <w:t xml:space="preserve">- Примерная общеобразовательная программа дошкольного </w:t>
            </w:r>
            <w:proofErr w:type="gramStart"/>
            <w:r w:rsidRPr="00815019">
              <w:rPr>
                <w:spacing w:val="-2"/>
              </w:rPr>
              <w:t>образования  «</w:t>
            </w:r>
            <w:proofErr w:type="gramEnd"/>
            <w:r w:rsidRPr="00815019">
              <w:rPr>
                <w:spacing w:val="-2"/>
              </w:rPr>
              <w:t xml:space="preserve">Детство»  (авторы: </w:t>
            </w:r>
            <w:proofErr w:type="spellStart"/>
            <w:r w:rsidRPr="00815019">
              <w:rPr>
                <w:spacing w:val="-2"/>
              </w:rPr>
              <w:t>Т.И.Бабаева</w:t>
            </w:r>
            <w:proofErr w:type="spellEnd"/>
            <w:r w:rsidRPr="00815019">
              <w:rPr>
                <w:spacing w:val="-2"/>
              </w:rPr>
              <w:t xml:space="preserve">, </w:t>
            </w:r>
            <w:proofErr w:type="spellStart"/>
            <w:r w:rsidRPr="00815019">
              <w:rPr>
                <w:spacing w:val="-2"/>
              </w:rPr>
              <w:t>З.А.Михайлова</w:t>
            </w:r>
            <w:proofErr w:type="spellEnd"/>
            <w:r w:rsidRPr="00815019">
              <w:rPr>
                <w:spacing w:val="-2"/>
              </w:rPr>
              <w:t xml:space="preserve">, А.Г. Гогоберидзе </w:t>
            </w:r>
            <w:r w:rsidRPr="00815019">
              <w:t>и др.);</w:t>
            </w:r>
          </w:p>
          <w:p w:rsidR="00815019" w:rsidRPr="00815019" w:rsidRDefault="00815019" w:rsidP="00815019">
            <w:pPr>
              <w:widowControl w:val="0"/>
              <w:shd w:val="clear" w:color="auto" w:fill="FFFFFF"/>
              <w:tabs>
                <w:tab w:val="left" w:pos="542"/>
              </w:tabs>
              <w:autoSpaceDE w:val="0"/>
              <w:autoSpaceDN w:val="0"/>
              <w:adjustRightInd w:val="0"/>
            </w:pPr>
            <w:proofErr w:type="gramStart"/>
            <w:r w:rsidRPr="00815019">
              <w:rPr>
                <w:b/>
                <w:i/>
              </w:rPr>
              <w:t xml:space="preserve">Региональная: </w:t>
            </w:r>
            <w:r w:rsidRPr="00815019">
              <w:rPr>
                <w:spacing w:val="-2"/>
              </w:rPr>
              <w:t xml:space="preserve"> Региональный</w:t>
            </w:r>
            <w:proofErr w:type="gramEnd"/>
            <w:r w:rsidRPr="00815019">
              <w:rPr>
                <w:spacing w:val="-2"/>
              </w:rPr>
              <w:t xml:space="preserve"> модуль «Мы в Мордовии живем» (авторы: коллектив кафедры </w:t>
            </w:r>
            <w:r w:rsidRPr="00815019">
              <w:t xml:space="preserve">дошкольного воспитания </w:t>
            </w:r>
            <w:r w:rsidRPr="00815019">
              <w:rPr>
                <w:spacing w:val="-12"/>
              </w:rPr>
              <w:t xml:space="preserve"> </w:t>
            </w:r>
            <w:r w:rsidRPr="00815019">
              <w:t xml:space="preserve">МГПИ им. </w:t>
            </w:r>
            <w:proofErr w:type="spellStart"/>
            <w:r w:rsidRPr="00815019">
              <w:t>Евсевьева</w:t>
            </w:r>
            <w:proofErr w:type="spellEnd"/>
            <w:r w:rsidRPr="00815019">
              <w:t>.</w:t>
            </w:r>
          </w:p>
          <w:p w:rsidR="00815019" w:rsidRPr="00815019" w:rsidRDefault="00815019" w:rsidP="00815019">
            <w:pPr>
              <w:widowControl w:val="0"/>
              <w:shd w:val="clear" w:color="auto" w:fill="FFFFFF"/>
              <w:tabs>
                <w:tab w:val="left" w:pos="542"/>
              </w:tabs>
              <w:autoSpaceDE w:val="0"/>
              <w:autoSpaceDN w:val="0"/>
              <w:adjustRightInd w:val="0"/>
              <w:rPr>
                <w:spacing w:val="-12"/>
              </w:rPr>
            </w:pPr>
            <w:r w:rsidRPr="00815019">
              <w:rPr>
                <w:b/>
                <w:i/>
              </w:rPr>
              <w:t xml:space="preserve"> Методические пособия: (по направлению инновационной деятельности):</w:t>
            </w:r>
          </w:p>
          <w:p w:rsidR="00815019" w:rsidRPr="00815019" w:rsidRDefault="00815019" w:rsidP="00815019">
            <w:r w:rsidRPr="00815019">
              <w:t>5.</w:t>
            </w:r>
            <w:r w:rsidRPr="00815019">
              <w:tab/>
              <w:t xml:space="preserve">Бондаренко, Т.М. Развивающие игры в ДОУ. Конспекты занятий по развивающим играм </w:t>
            </w:r>
            <w:proofErr w:type="spellStart"/>
            <w:r w:rsidRPr="00815019">
              <w:t>Воскобовича</w:t>
            </w:r>
            <w:proofErr w:type="spellEnd"/>
            <w:r w:rsidRPr="00815019">
              <w:t xml:space="preserve"> / </w:t>
            </w:r>
            <w:proofErr w:type="spellStart"/>
            <w:r w:rsidRPr="00815019">
              <w:t>Т.М.Бондаренко</w:t>
            </w:r>
            <w:proofErr w:type="spellEnd"/>
            <w:r w:rsidRPr="00815019">
              <w:t>. – М.: М-</w:t>
            </w:r>
            <w:proofErr w:type="gramStart"/>
            <w:r w:rsidRPr="00815019">
              <w:t xml:space="preserve">Книга,   </w:t>
            </w:r>
            <w:proofErr w:type="gramEnd"/>
            <w:r w:rsidRPr="00815019">
              <w:t xml:space="preserve">           2013 г. – 190 с. </w:t>
            </w:r>
          </w:p>
          <w:p w:rsidR="00815019" w:rsidRPr="00815019" w:rsidRDefault="00815019" w:rsidP="00815019">
            <w:r w:rsidRPr="00815019">
              <w:t>6.</w:t>
            </w:r>
            <w:r w:rsidRPr="00815019">
              <w:tab/>
              <w:t xml:space="preserve">Вакуленко, Л. С., </w:t>
            </w:r>
            <w:proofErr w:type="spellStart"/>
            <w:r w:rsidRPr="00815019">
              <w:t>Вотинова</w:t>
            </w:r>
            <w:proofErr w:type="spellEnd"/>
            <w:r w:rsidRPr="00815019">
              <w:t>, О. М. Универсальные средства в работе с детьми дошкольного и младшего школьного возраста «</w:t>
            </w:r>
            <w:proofErr w:type="spellStart"/>
            <w:r w:rsidRPr="00815019">
              <w:t>Коврограф</w:t>
            </w:r>
            <w:proofErr w:type="spellEnd"/>
            <w:r w:rsidRPr="00815019">
              <w:t xml:space="preserve"> Ларчик» и «</w:t>
            </w:r>
            <w:proofErr w:type="spellStart"/>
            <w:r w:rsidRPr="00815019">
              <w:t>МиниЛарчик</w:t>
            </w:r>
            <w:proofErr w:type="spellEnd"/>
            <w:r w:rsidRPr="00815019">
              <w:t>» методическое пособие – Санкт-Петербург, 2017 г.</w:t>
            </w:r>
          </w:p>
          <w:p w:rsidR="00815019" w:rsidRPr="00815019" w:rsidRDefault="00815019" w:rsidP="00815019">
            <w:r w:rsidRPr="00815019">
              <w:t>7.</w:t>
            </w:r>
            <w:r w:rsidRPr="00815019">
              <w:tab/>
            </w:r>
            <w:proofErr w:type="spellStart"/>
            <w:r w:rsidRPr="00815019">
              <w:t>Воскобович</w:t>
            </w:r>
            <w:proofErr w:type="spellEnd"/>
            <w:r w:rsidRPr="00815019">
              <w:t xml:space="preserve">, </w:t>
            </w:r>
            <w:proofErr w:type="gramStart"/>
            <w:r w:rsidRPr="00815019">
              <w:t>В.В..</w:t>
            </w:r>
            <w:proofErr w:type="gramEnd"/>
            <w:r w:rsidRPr="00815019">
              <w:t xml:space="preserve"> Геометрия, малыш, ворон, дядя Слава (методическая сказка). – СПб, 1996 г., 29 с.</w:t>
            </w:r>
          </w:p>
          <w:p w:rsidR="00815019" w:rsidRPr="00815019" w:rsidRDefault="00815019" w:rsidP="00815019">
            <w:r w:rsidRPr="00815019">
              <w:t>8.</w:t>
            </w:r>
            <w:r w:rsidRPr="00815019">
              <w:tab/>
            </w:r>
            <w:proofErr w:type="spellStart"/>
            <w:r w:rsidRPr="00815019">
              <w:t>Воскобович</w:t>
            </w:r>
            <w:proofErr w:type="spellEnd"/>
            <w:r w:rsidRPr="00815019">
              <w:t xml:space="preserve">, В.В. Методическое пособие «Фиолетовый лес» / В.В. </w:t>
            </w:r>
            <w:proofErr w:type="spellStart"/>
            <w:r w:rsidRPr="00815019">
              <w:t>Воскобович</w:t>
            </w:r>
            <w:proofErr w:type="spellEnd"/>
            <w:r w:rsidRPr="00815019">
              <w:t>, ООО «РИВ», 2016 г. – 20 с.</w:t>
            </w:r>
          </w:p>
          <w:p w:rsidR="00815019" w:rsidRPr="00815019" w:rsidRDefault="00815019" w:rsidP="00815019">
            <w:r w:rsidRPr="00815019">
              <w:t>9.</w:t>
            </w:r>
            <w:r w:rsidRPr="00815019">
              <w:tab/>
            </w:r>
            <w:proofErr w:type="spellStart"/>
            <w:r w:rsidRPr="00815019">
              <w:t>Воскобович</w:t>
            </w:r>
            <w:proofErr w:type="spellEnd"/>
            <w:r w:rsidRPr="00815019">
              <w:t xml:space="preserve">, В.В., Вакуленко, Л.С. Развивающие игры </w:t>
            </w:r>
            <w:proofErr w:type="spellStart"/>
            <w:r w:rsidRPr="00815019">
              <w:t>Воскобовича</w:t>
            </w:r>
            <w:proofErr w:type="spellEnd"/>
            <w:r w:rsidRPr="00815019">
              <w:t xml:space="preserve"> / В.В. </w:t>
            </w:r>
            <w:proofErr w:type="spellStart"/>
            <w:r w:rsidRPr="00815019">
              <w:t>Воскобович</w:t>
            </w:r>
            <w:proofErr w:type="spellEnd"/>
            <w:r w:rsidRPr="00815019">
              <w:t xml:space="preserve">, Л.С. Вакуленко. </w:t>
            </w:r>
            <w:proofErr w:type="gramStart"/>
            <w:r w:rsidRPr="00815019">
              <w:t>–  М.</w:t>
            </w:r>
            <w:proofErr w:type="gramEnd"/>
            <w:r w:rsidRPr="00815019">
              <w:t>: Сфера, 2015г. – 128 с.</w:t>
            </w:r>
          </w:p>
          <w:p w:rsidR="00815019" w:rsidRPr="00815019" w:rsidRDefault="00815019" w:rsidP="00815019">
            <w:r w:rsidRPr="00815019">
              <w:t>10.</w:t>
            </w:r>
            <w:r w:rsidRPr="00815019">
              <w:tab/>
              <w:t xml:space="preserve">Кондратьева, Л. А. Реализация ФГОС ДО средствами игровой технологии В.В. </w:t>
            </w:r>
            <w:proofErr w:type="spellStart"/>
            <w:r w:rsidRPr="00815019">
              <w:t>Воскобовича</w:t>
            </w:r>
            <w:proofErr w:type="spellEnd"/>
            <w:r w:rsidRPr="00815019">
              <w:t xml:space="preserve"> «Сказочные лабиринты игры». Развивающие игры В.В. </w:t>
            </w:r>
            <w:proofErr w:type="spellStart"/>
            <w:r w:rsidRPr="00815019">
              <w:t>Воскобовича</w:t>
            </w:r>
            <w:proofErr w:type="spellEnd"/>
            <w:r w:rsidRPr="00815019">
              <w:t xml:space="preserve"> в работе с детьми дошкольного и младшего школьного возраста: материалы II Всероссийской научно-практической </w:t>
            </w:r>
            <w:r w:rsidRPr="00815019">
              <w:lastRenderedPageBreak/>
              <w:t>конференции с международным участием. СПб, 2014.</w:t>
            </w:r>
          </w:p>
          <w:p w:rsidR="00815019" w:rsidRPr="00815019" w:rsidRDefault="00815019" w:rsidP="00815019">
            <w:r w:rsidRPr="00815019">
              <w:t>11.</w:t>
            </w:r>
            <w:r w:rsidRPr="00815019">
              <w:tab/>
            </w:r>
            <w:proofErr w:type="spellStart"/>
            <w:r w:rsidRPr="00815019">
              <w:t>Косоларо</w:t>
            </w:r>
            <w:proofErr w:type="spellEnd"/>
            <w:r w:rsidRPr="00815019">
              <w:t xml:space="preserve">, Н. / под ред. Э. </w:t>
            </w:r>
            <w:proofErr w:type="spellStart"/>
            <w:r w:rsidRPr="00815019">
              <w:t>Лейнер</w:t>
            </w:r>
            <w:proofErr w:type="spellEnd"/>
            <w:r w:rsidRPr="00815019">
              <w:t xml:space="preserve">. Учимся думать. – СПб, Сова, 1994 г., 32 </w:t>
            </w:r>
            <w:proofErr w:type="gramStart"/>
            <w:r w:rsidRPr="00815019">
              <w:t>с .</w:t>
            </w:r>
            <w:proofErr w:type="gramEnd"/>
          </w:p>
          <w:p w:rsidR="00815019" w:rsidRPr="00815019" w:rsidRDefault="00815019" w:rsidP="00815019">
            <w:r w:rsidRPr="00815019">
              <w:t>12.</w:t>
            </w:r>
            <w:r w:rsidRPr="00815019">
              <w:tab/>
              <w:t xml:space="preserve"> Минский, Е.М. От игры к знаниям. – М., Просвещение, 1982 г., 192 с.</w:t>
            </w:r>
          </w:p>
          <w:p w:rsidR="00815019" w:rsidRPr="00815019" w:rsidRDefault="00815019" w:rsidP="00815019">
            <w:r w:rsidRPr="00815019">
              <w:t>13.</w:t>
            </w:r>
            <w:r w:rsidRPr="00815019">
              <w:tab/>
              <w:t xml:space="preserve"> </w:t>
            </w:r>
            <w:proofErr w:type="spellStart"/>
            <w:r w:rsidRPr="00815019">
              <w:t>Руппель</w:t>
            </w:r>
            <w:proofErr w:type="spellEnd"/>
            <w:r w:rsidRPr="00815019">
              <w:t xml:space="preserve">, Н. В., Зотьева, С. А., Коноплева, А. В. Развитие интеллектуальных способностей дошкольников посредством игровой технологии В. В. </w:t>
            </w:r>
            <w:proofErr w:type="spellStart"/>
            <w:r w:rsidRPr="00815019">
              <w:t>Воскобовича</w:t>
            </w:r>
            <w:proofErr w:type="spellEnd"/>
            <w:r w:rsidRPr="00815019">
              <w:t xml:space="preserve"> // Молодой ученый. — 2016. — №12.</w:t>
            </w:r>
          </w:p>
          <w:p w:rsidR="00815019" w:rsidRPr="00815019" w:rsidRDefault="00815019" w:rsidP="00815019">
            <w:r w:rsidRPr="00815019">
              <w:t>14.</w:t>
            </w:r>
            <w:r w:rsidRPr="00815019">
              <w:tab/>
              <w:t xml:space="preserve"> </w:t>
            </w:r>
            <w:proofErr w:type="spellStart"/>
            <w:r w:rsidRPr="00815019">
              <w:t>Харько</w:t>
            </w:r>
            <w:proofErr w:type="spellEnd"/>
            <w:r w:rsidRPr="00815019">
              <w:t xml:space="preserve">, Т. Г., </w:t>
            </w:r>
            <w:proofErr w:type="spellStart"/>
            <w:r w:rsidRPr="00815019">
              <w:t>Воскобович</w:t>
            </w:r>
            <w:proofErr w:type="spellEnd"/>
            <w:r w:rsidRPr="00815019">
              <w:t xml:space="preserve">, В.В. Методическое пособие «Ларчик» / Т.Г. </w:t>
            </w:r>
            <w:proofErr w:type="spellStart"/>
            <w:r w:rsidRPr="00815019">
              <w:t>Харько</w:t>
            </w:r>
            <w:proofErr w:type="spellEnd"/>
            <w:r w:rsidRPr="00815019">
              <w:t xml:space="preserve">, </w:t>
            </w:r>
            <w:proofErr w:type="spellStart"/>
            <w:r w:rsidRPr="00815019">
              <w:t>В.В.Воскобович</w:t>
            </w:r>
            <w:proofErr w:type="spellEnd"/>
            <w:r w:rsidRPr="00815019">
              <w:t>, ООО «РИВ», 2007 г. – 30 с.</w:t>
            </w:r>
          </w:p>
          <w:p w:rsidR="00815019" w:rsidRPr="00815019" w:rsidRDefault="00815019" w:rsidP="00815019">
            <w:r w:rsidRPr="00815019">
              <w:t>15.</w:t>
            </w:r>
            <w:r w:rsidRPr="00815019">
              <w:tab/>
              <w:t xml:space="preserve"> </w:t>
            </w:r>
            <w:proofErr w:type="spellStart"/>
            <w:r w:rsidRPr="00815019">
              <w:t>Харько</w:t>
            </w:r>
            <w:proofErr w:type="spellEnd"/>
            <w:r w:rsidRPr="00815019">
              <w:t xml:space="preserve">, Т. Г., </w:t>
            </w:r>
            <w:proofErr w:type="spellStart"/>
            <w:r w:rsidRPr="00815019">
              <w:t>Воскобович</w:t>
            </w:r>
            <w:proofErr w:type="spellEnd"/>
            <w:r w:rsidRPr="00815019">
              <w:t xml:space="preserve"> В. В. Игровая технология интеллектуально-творческого развития детей дошкольного возраста 3 – 7 лет «Сказочные лабиринты игры». </w:t>
            </w:r>
            <w:proofErr w:type="gramStart"/>
            <w:r w:rsidRPr="00815019">
              <w:t>СПб.:</w:t>
            </w:r>
            <w:proofErr w:type="gramEnd"/>
            <w:r w:rsidRPr="00815019">
              <w:t xml:space="preserve"> ООО «РИВ», 2007 г. – 110 с.</w:t>
            </w:r>
          </w:p>
          <w:p w:rsidR="00815019" w:rsidRPr="00815019" w:rsidRDefault="00815019" w:rsidP="00815019">
            <w:r w:rsidRPr="00815019">
              <w:t>16.</w:t>
            </w:r>
            <w:r w:rsidRPr="00815019">
              <w:tab/>
              <w:t xml:space="preserve"> </w:t>
            </w:r>
            <w:proofErr w:type="spellStart"/>
            <w:r w:rsidRPr="00815019">
              <w:t>Харько</w:t>
            </w:r>
            <w:proofErr w:type="spellEnd"/>
            <w:r w:rsidRPr="00815019">
              <w:t xml:space="preserve">, Т. Г. Методика познавательно-творческого развития дошкольников «Сказки Фиолетового Леса» (ранний и младший возраст). </w:t>
            </w:r>
            <w:proofErr w:type="gramStart"/>
            <w:r w:rsidRPr="00815019">
              <w:t>СПб.:</w:t>
            </w:r>
            <w:proofErr w:type="gramEnd"/>
            <w:r w:rsidRPr="00815019">
              <w:t xml:space="preserve"> ООО «ИЗДАТЕЛЬСТВО «ДЕТСТВО-ПРЕСС», 2012. – 192 с.</w:t>
            </w:r>
          </w:p>
          <w:p w:rsidR="00815019" w:rsidRPr="00815019" w:rsidRDefault="00815019" w:rsidP="00815019">
            <w:r w:rsidRPr="00815019">
              <w:t>17.</w:t>
            </w:r>
            <w:r w:rsidRPr="00815019">
              <w:tab/>
              <w:t xml:space="preserve"> </w:t>
            </w:r>
            <w:proofErr w:type="spellStart"/>
            <w:r w:rsidRPr="00815019">
              <w:t>Харько</w:t>
            </w:r>
            <w:proofErr w:type="spellEnd"/>
            <w:r w:rsidRPr="00815019">
              <w:t xml:space="preserve">, Т. Г. Методика познавательно-творческого развития дошкольников «Сказки Фиолетового Леса» Средний дошкольный возраст. - </w:t>
            </w:r>
            <w:proofErr w:type="gramStart"/>
            <w:r w:rsidRPr="00815019">
              <w:t>СПб.:</w:t>
            </w:r>
            <w:proofErr w:type="gramEnd"/>
            <w:r w:rsidRPr="00815019">
              <w:t xml:space="preserve"> ООО «ИЗДАТЕЛЬСТВО «ДЕТСТВО-ПРЕСС», 2013. – 208 с.</w:t>
            </w:r>
          </w:p>
          <w:p w:rsidR="00815019" w:rsidRPr="00815019" w:rsidRDefault="00815019" w:rsidP="00815019">
            <w:r w:rsidRPr="00815019">
              <w:t>18.</w:t>
            </w:r>
            <w:r w:rsidRPr="00815019">
              <w:tab/>
              <w:t xml:space="preserve"> </w:t>
            </w:r>
            <w:proofErr w:type="spellStart"/>
            <w:proofErr w:type="gramStart"/>
            <w:r w:rsidRPr="00815019">
              <w:t>Ядыкина</w:t>
            </w:r>
            <w:proofErr w:type="spellEnd"/>
            <w:r w:rsidRPr="00815019">
              <w:t>,  С.</w:t>
            </w:r>
            <w:proofErr w:type="gramEnd"/>
            <w:r w:rsidRPr="00815019">
              <w:t xml:space="preserve"> А. Интеллектуально-логическое развитие детей дошкольного возраста: программа-руководство центра интеллектуальных игр – Санкт-Петербург, 2013 г.</w:t>
            </w:r>
          </w:p>
          <w:p w:rsidR="00815019" w:rsidRPr="00815019" w:rsidRDefault="00815019" w:rsidP="00815019"/>
        </w:tc>
        <w:tc>
          <w:tcPr>
            <w:tcW w:w="2127" w:type="dxa"/>
          </w:tcPr>
          <w:p w:rsidR="00815019" w:rsidRPr="00815019" w:rsidRDefault="00815019" w:rsidP="00815019">
            <w:pPr>
              <w:jc w:val="both"/>
            </w:pPr>
            <w:r w:rsidRPr="00815019">
              <w:lastRenderedPageBreak/>
              <w:t>Заведующая МАДОУ</w:t>
            </w:r>
          </w:p>
          <w:p w:rsidR="00815019" w:rsidRPr="00815019" w:rsidRDefault="00815019" w:rsidP="00815019">
            <w:pPr>
              <w:jc w:val="both"/>
            </w:pPr>
          </w:p>
          <w:p w:rsidR="00815019" w:rsidRPr="00815019" w:rsidRDefault="00815019" w:rsidP="00815019">
            <w:pPr>
              <w:jc w:val="both"/>
            </w:pPr>
          </w:p>
          <w:p w:rsidR="00815019" w:rsidRPr="00815019" w:rsidRDefault="00815019" w:rsidP="00815019">
            <w:r w:rsidRPr="00815019">
              <w:t>Старший воспитатель</w:t>
            </w:r>
          </w:p>
          <w:p w:rsidR="00815019" w:rsidRPr="00815019" w:rsidRDefault="00815019" w:rsidP="00815019">
            <w:pPr>
              <w:jc w:val="both"/>
            </w:pPr>
          </w:p>
        </w:tc>
        <w:tc>
          <w:tcPr>
            <w:tcW w:w="1559" w:type="dxa"/>
          </w:tcPr>
          <w:p w:rsidR="00815019" w:rsidRPr="00815019" w:rsidRDefault="00815019" w:rsidP="00815019">
            <w:pPr>
              <w:jc w:val="both"/>
            </w:pPr>
            <w:r w:rsidRPr="00815019">
              <w:t>постоянно</w:t>
            </w:r>
          </w:p>
        </w:tc>
      </w:tr>
      <w:tr w:rsidR="00815019" w:rsidRPr="00A31F4B" w:rsidTr="00815019">
        <w:tc>
          <w:tcPr>
            <w:tcW w:w="851" w:type="dxa"/>
          </w:tcPr>
          <w:p w:rsidR="00815019" w:rsidRPr="00815019" w:rsidRDefault="00815019" w:rsidP="00815019">
            <w:pPr>
              <w:jc w:val="both"/>
            </w:pPr>
          </w:p>
          <w:p w:rsidR="00815019" w:rsidRPr="00815019" w:rsidRDefault="00815019" w:rsidP="00815019">
            <w:r w:rsidRPr="00815019">
              <w:t>1.3</w:t>
            </w:r>
          </w:p>
        </w:tc>
        <w:tc>
          <w:tcPr>
            <w:tcW w:w="4819" w:type="dxa"/>
          </w:tcPr>
          <w:p w:rsidR="00815019" w:rsidRPr="00815019" w:rsidRDefault="00815019" w:rsidP="00815019">
            <w:pPr>
              <w:jc w:val="both"/>
            </w:pPr>
            <w:r w:rsidRPr="00815019">
              <w:t>Определение структуры, выработка уровней, критериев и методик диагностики знаний, умений и навыков детей.</w:t>
            </w:r>
          </w:p>
        </w:tc>
        <w:tc>
          <w:tcPr>
            <w:tcW w:w="2127" w:type="dxa"/>
          </w:tcPr>
          <w:p w:rsidR="00815019" w:rsidRPr="00815019" w:rsidRDefault="00815019" w:rsidP="00815019">
            <w:pPr>
              <w:jc w:val="both"/>
            </w:pPr>
            <w:r w:rsidRPr="00815019">
              <w:t xml:space="preserve">Заведующая МДОУ </w:t>
            </w:r>
          </w:p>
          <w:p w:rsidR="00815019" w:rsidRPr="00815019" w:rsidRDefault="00815019" w:rsidP="00815019">
            <w:r w:rsidRPr="00815019">
              <w:t>Старший воспитатель</w:t>
            </w:r>
          </w:p>
          <w:p w:rsidR="00815019" w:rsidRPr="00815019" w:rsidRDefault="00815019" w:rsidP="00815019">
            <w:pPr>
              <w:jc w:val="both"/>
            </w:pPr>
          </w:p>
        </w:tc>
        <w:tc>
          <w:tcPr>
            <w:tcW w:w="1559" w:type="dxa"/>
          </w:tcPr>
          <w:p w:rsidR="00815019" w:rsidRPr="00815019" w:rsidRDefault="00815019" w:rsidP="00815019">
            <w:pPr>
              <w:jc w:val="both"/>
            </w:pPr>
            <w:r w:rsidRPr="00815019">
              <w:t xml:space="preserve">2017-2020 </w:t>
            </w:r>
            <w:proofErr w:type="spellStart"/>
            <w:r w:rsidRPr="00815019">
              <w:t>г.г</w:t>
            </w:r>
            <w:proofErr w:type="spellEnd"/>
            <w:r w:rsidRPr="00815019">
              <w:t>.</w:t>
            </w:r>
          </w:p>
        </w:tc>
      </w:tr>
      <w:tr w:rsidR="00815019" w:rsidRPr="00A31F4B" w:rsidTr="00815019">
        <w:tc>
          <w:tcPr>
            <w:tcW w:w="851" w:type="dxa"/>
          </w:tcPr>
          <w:p w:rsidR="00815019" w:rsidRPr="00815019" w:rsidRDefault="00815019" w:rsidP="00815019">
            <w:pPr>
              <w:jc w:val="both"/>
            </w:pPr>
            <w:r w:rsidRPr="00815019">
              <w:t>1.4</w:t>
            </w:r>
          </w:p>
        </w:tc>
        <w:tc>
          <w:tcPr>
            <w:tcW w:w="4819" w:type="dxa"/>
          </w:tcPr>
          <w:p w:rsidR="00815019" w:rsidRPr="00815019" w:rsidRDefault="004F3364" w:rsidP="00815019">
            <w:pPr>
              <w:jc w:val="both"/>
            </w:pPr>
            <w:r>
              <w:t>В</w:t>
            </w:r>
            <w:r w:rsidR="00815019" w:rsidRPr="00815019">
              <w:t xml:space="preserve">едение работы и </w:t>
            </w:r>
            <w:proofErr w:type="gramStart"/>
            <w:r w:rsidR="00815019" w:rsidRPr="00815019">
              <w:t>разработка  планов</w:t>
            </w:r>
            <w:proofErr w:type="gramEnd"/>
            <w:r w:rsidR="00815019" w:rsidRPr="00815019">
              <w:t xml:space="preserve"> и конспектов по познавательно-творческому развитию детей.</w:t>
            </w:r>
          </w:p>
        </w:tc>
        <w:tc>
          <w:tcPr>
            <w:tcW w:w="2127" w:type="dxa"/>
          </w:tcPr>
          <w:p w:rsidR="00815019" w:rsidRPr="00815019" w:rsidRDefault="00815019" w:rsidP="00815019">
            <w:r w:rsidRPr="00815019">
              <w:t>Старший воспитатель</w:t>
            </w:r>
          </w:p>
          <w:p w:rsidR="00815019" w:rsidRPr="00815019" w:rsidRDefault="00815019" w:rsidP="00815019">
            <w:r w:rsidRPr="00815019">
              <w:t>Творческая группа</w:t>
            </w:r>
          </w:p>
        </w:tc>
        <w:tc>
          <w:tcPr>
            <w:tcW w:w="1559" w:type="dxa"/>
          </w:tcPr>
          <w:p w:rsidR="00815019" w:rsidRPr="00815019" w:rsidRDefault="00815019" w:rsidP="00815019">
            <w:pPr>
              <w:jc w:val="both"/>
            </w:pPr>
            <w:r w:rsidRPr="00815019">
              <w:t xml:space="preserve">2017-2020 </w:t>
            </w:r>
            <w:proofErr w:type="spellStart"/>
            <w:r w:rsidRPr="00815019">
              <w:t>г.г</w:t>
            </w:r>
            <w:proofErr w:type="spellEnd"/>
            <w:r w:rsidRPr="00815019">
              <w:t>.</w:t>
            </w:r>
          </w:p>
        </w:tc>
      </w:tr>
      <w:tr w:rsidR="00815019" w:rsidRPr="00A31F4B" w:rsidTr="00815019">
        <w:tc>
          <w:tcPr>
            <w:tcW w:w="851" w:type="dxa"/>
          </w:tcPr>
          <w:p w:rsidR="00815019" w:rsidRPr="00815019" w:rsidRDefault="00815019" w:rsidP="00815019">
            <w:pPr>
              <w:jc w:val="both"/>
            </w:pPr>
            <w:r w:rsidRPr="00815019">
              <w:t>1.5</w:t>
            </w:r>
          </w:p>
        </w:tc>
        <w:tc>
          <w:tcPr>
            <w:tcW w:w="4819" w:type="dxa"/>
          </w:tcPr>
          <w:p w:rsidR="00815019" w:rsidRPr="00815019" w:rsidRDefault="00815019" w:rsidP="00815019">
            <w:pPr>
              <w:jc w:val="both"/>
            </w:pPr>
            <w:r w:rsidRPr="00815019">
              <w:t>Контроль за организацией игровой деятельности детей дошкольного возраста в детском саду.</w:t>
            </w:r>
          </w:p>
        </w:tc>
        <w:tc>
          <w:tcPr>
            <w:tcW w:w="2127" w:type="dxa"/>
          </w:tcPr>
          <w:p w:rsidR="00815019" w:rsidRPr="00815019" w:rsidRDefault="00815019" w:rsidP="00815019">
            <w:pPr>
              <w:jc w:val="both"/>
            </w:pPr>
            <w:proofErr w:type="gramStart"/>
            <w:r w:rsidRPr="00815019">
              <w:t>Заведующая ,</w:t>
            </w:r>
            <w:proofErr w:type="gramEnd"/>
          </w:p>
          <w:p w:rsidR="00815019" w:rsidRPr="00815019" w:rsidRDefault="00815019" w:rsidP="00815019">
            <w:pPr>
              <w:jc w:val="both"/>
            </w:pPr>
            <w:r w:rsidRPr="00815019">
              <w:t>Старший воспитатель</w:t>
            </w:r>
          </w:p>
        </w:tc>
        <w:tc>
          <w:tcPr>
            <w:tcW w:w="1559" w:type="dxa"/>
          </w:tcPr>
          <w:p w:rsidR="00815019" w:rsidRPr="00815019" w:rsidRDefault="00815019" w:rsidP="00815019">
            <w:pPr>
              <w:jc w:val="both"/>
            </w:pPr>
            <w:r w:rsidRPr="00815019">
              <w:t>постоянно</w:t>
            </w:r>
          </w:p>
        </w:tc>
      </w:tr>
      <w:tr w:rsidR="00815019" w:rsidRPr="00A31F4B" w:rsidTr="00815019">
        <w:tc>
          <w:tcPr>
            <w:tcW w:w="851" w:type="dxa"/>
          </w:tcPr>
          <w:p w:rsidR="00815019" w:rsidRPr="00815019" w:rsidRDefault="00815019" w:rsidP="00815019">
            <w:pPr>
              <w:jc w:val="both"/>
            </w:pPr>
            <w:r w:rsidRPr="00815019">
              <w:t>2.</w:t>
            </w:r>
          </w:p>
          <w:p w:rsidR="00815019" w:rsidRPr="00815019" w:rsidRDefault="00815019" w:rsidP="00815019">
            <w:pPr>
              <w:jc w:val="both"/>
            </w:pPr>
            <w:r w:rsidRPr="00815019">
              <w:lastRenderedPageBreak/>
              <w:t>2.1</w:t>
            </w:r>
          </w:p>
        </w:tc>
        <w:tc>
          <w:tcPr>
            <w:tcW w:w="4819" w:type="dxa"/>
          </w:tcPr>
          <w:p w:rsidR="00815019" w:rsidRPr="00815019" w:rsidRDefault="00815019" w:rsidP="00815019">
            <w:pPr>
              <w:jc w:val="both"/>
              <w:rPr>
                <w:b/>
                <w:i/>
                <w:u w:val="single"/>
              </w:rPr>
            </w:pPr>
            <w:r w:rsidRPr="00815019">
              <w:rPr>
                <w:b/>
                <w:i/>
                <w:u w:val="single"/>
              </w:rPr>
              <w:lastRenderedPageBreak/>
              <w:t>Работа с детьми:</w:t>
            </w:r>
          </w:p>
          <w:p w:rsidR="00815019" w:rsidRPr="00815019" w:rsidRDefault="00815019" w:rsidP="00815019">
            <w:pPr>
              <w:jc w:val="both"/>
            </w:pPr>
            <w:r w:rsidRPr="00815019">
              <w:lastRenderedPageBreak/>
              <w:t xml:space="preserve">Разработка и внедрение в практику работы ДОУ проектов, конспектов интегрированных занятий с использованием пособий «Ларчик», «Фиолетовый лес» </w:t>
            </w:r>
          </w:p>
        </w:tc>
        <w:tc>
          <w:tcPr>
            <w:tcW w:w="2127" w:type="dxa"/>
          </w:tcPr>
          <w:p w:rsidR="00815019" w:rsidRPr="00815019" w:rsidRDefault="00815019" w:rsidP="00815019">
            <w:pPr>
              <w:jc w:val="both"/>
            </w:pPr>
          </w:p>
          <w:p w:rsidR="00815019" w:rsidRPr="00815019" w:rsidRDefault="00815019" w:rsidP="00815019">
            <w:pPr>
              <w:jc w:val="both"/>
            </w:pPr>
            <w:r w:rsidRPr="00815019">
              <w:lastRenderedPageBreak/>
              <w:t xml:space="preserve"> Старший воспитатель,</w:t>
            </w:r>
          </w:p>
          <w:p w:rsidR="00815019" w:rsidRPr="00815019" w:rsidRDefault="00815019" w:rsidP="00815019">
            <w:pPr>
              <w:jc w:val="both"/>
            </w:pPr>
            <w:r w:rsidRPr="00815019">
              <w:t>Воспитатели</w:t>
            </w:r>
          </w:p>
        </w:tc>
        <w:tc>
          <w:tcPr>
            <w:tcW w:w="1559" w:type="dxa"/>
          </w:tcPr>
          <w:p w:rsidR="00815019" w:rsidRPr="00815019" w:rsidRDefault="00815019" w:rsidP="00815019">
            <w:pPr>
              <w:jc w:val="both"/>
            </w:pPr>
          </w:p>
          <w:p w:rsidR="00815019" w:rsidRPr="00815019" w:rsidRDefault="00815019" w:rsidP="00815019">
            <w:pPr>
              <w:jc w:val="both"/>
            </w:pPr>
            <w:r w:rsidRPr="00815019">
              <w:lastRenderedPageBreak/>
              <w:t>постоянно</w:t>
            </w:r>
          </w:p>
          <w:p w:rsidR="00815019" w:rsidRPr="00815019" w:rsidRDefault="00815019" w:rsidP="00815019">
            <w:pPr>
              <w:jc w:val="both"/>
            </w:pPr>
          </w:p>
          <w:p w:rsidR="00815019" w:rsidRPr="00815019" w:rsidRDefault="00815019" w:rsidP="00815019">
            <w:pPr>
              <w:jc w:val="both"/>
            </w:pPr>
          </w:p>
        </w:tc>
      </w:tr>
      <w:tr w:rsidR="00815019" w:rsidRPr="00A31F4B" w:rsidTr="00815019">
        <w:tc>
          <w:tcPr>
            <w:tcW w:w="851" w:type="dxa"/>
          </w:tcPr>
          <w:p w:rsidR="00815019" w:rsidRPr="00815019" w:rsidRDefault="00815019" w:rsidP="00815019">
            <w:pPr>
              <w:jc w:val="both"/>
            </w:pPr>
            <w:r w:rsidRPr="00815019">
              <w:lastRenderedPageBreak/>
              <w:t>2.2</w:t>
            </w:r>
          </w:p>
        </w:tc>
        <w:tc>
          <w:tcPr>
            <w:tcW w:w="4819" w:type="dxa"/>
          </w:tcPr>
          <w:p w:rsidR="00815019" w:rsidRPr="00815019" w:rsidRDefault="00815019" w:rsidP="00815019">
            <w:pPr>
              <w:jc w:val="both"/>
              <w:rPr>
                <w:b/>
                <w:i/>
                <w:u w:val="single"/>
              </w:rPr>
            </w:pPr>
            <w:r w:rsidRPr="00815019">
              <w:t>Включение игр и персонажей технологии во все виды деятельности детей – дошкольников.</w:t>
            </w:r>
          </w:p>
        </w:tc>
        <w:tc>
          <w:tcPr>
            <w:tcW w:w="2127" w:type="dxa"/>
          </w:tcPr>
          <w:p w:rsidR="00815019" w:rsidRPr="00815019" w:rsidRDefault="00815019" w:rsidP="00815019">
            <w:pPr>
              <w:jc w:val="both"/>
            </w:pPr>
            <w:r w:rsidRPr="00815019">
              <w:t>Старший воспитатель,</w:t>
            </w:r>
          </w:p>
          <w:p w:rsidR="00815019" w:rsidRPr="00815019" w:rsidRDefault="00815019" w:rsidP="00815019">
            <w:pPr>
              <w:jc w:val="both"/>
            </w:pPr>
            <w:r w:rsidRPr="00815019">
              <w:t xml:space="preserve">Воспитатели </w:t>
            </w:r>
          </w:p>
          <w:p w:rsidR="00815019" w:rsidRPr="00815019" w:rsidRDefault="00815019" w:rsidP="00815019">
            <w:pPr>
              <w:jc w:val="both"/>
            </w:pPr>
          </w:p>
        </w:tc>
        <w:tc>
          <w:tcPr>
            <w:tcW w:w="1559" w:type="dxa"/>
          </w:tcPr>
          <w:p w:rsidR="00815019" w:rsidRPr="00815019" w:rsidRDefault="00815019" w:rsidP="00815019">
            <w:pPr>
              <w:jc w:val="both"/>
            </w:pPr>
            <w:r w:rsidRPr="00815019">
              <w:t>Постоянно</w:t>
            </w:r>
          </w:p>
          <w:p w:rsidR="00815019" w:rsidRPr="00815019" w:rsidRDefault="00815019" w:rsidP="00815019">
            <w:pPr>
              <w:jc w:val="both"/>
            </w:pPr>
          </w:p>
        </w:tc>
      </w:tr>
      <w:tr w:rsidR="00815019" w:rsidRPr="00A31F4B" w:rsidTr="00815019">
        <w:tc>
          <w:tcPr>
            <w:tcW w:w="851" w:type="dxa"/>
          </w:tcPr>
          <w:p w:rsidR="00815019" w:rsidRPr="00815019" w:rsidRDefault="00815019" w:rsidP="00815019">
            <w:pPr>
              <w:jc w:val="both"/>
            </w:pPr>
            <w:r w:rsidRPr="00815019">
              <w:t>3.</w:t>
            </w:r>
          </w:p>
          <w:p w:rsidR="00815019" w:rsidRPr="00815019" w:rsidRDefault="00815019" w:rsidP="00815019">
            <w:pPr>
              <w:jc w:val="both"/>
            </w:pPr>
            <w:r w:rsidRPr="00815019">
              <w:t>3.1</w:t>
            </w:r>
          </w:p>
        </w:tc>
        <w:tc>
          <w:tcPr>
            <w:tcW w:w="4819" w:type="dxa"/>
          </w:tcPr>
          <w:p w:rsidR="00815019" w:rsidRPr="00815019" w:rsidRDefault="00815019" w:rsidP="00815019">
            <w:pPr>
              <w:jc w:val="both"/>
              <w:rPr>
                <w:b/>
                <w:i/>
                <w:u w:val="single"/>
              </w:rPr>
            </w:pPr>
            <w:r w:rsidRPr="00815019">
              <w:rPr>
                <w:b/>
                <w:i/>
                <w:u w:val="single"/>
              </w:rPr>
              <w:t>Работа с родителями:</w:t>
            </w:r>
          </w:p>
          <w:p w:rsidR="00815019" w:rsidRPr="00815019" w:rsidRDefault="00815019" w:rsidP="00815019">
            <w:pPr>
              <w:jc w:val="both"/>
            </w:pPr>
            <w:r w:rsidRPr="00815019">
              <w:t xml:space="preserve">Организация работы с родителями по проблеме развития </w:t>
            </w:r>
            <w:r w:rsidR="004F3364">
              <w:t xml:space="preserve">познавательных процессов </w:t>
            </w:r>
            <w:r w:rsidRPr="00815019">
              <w:t>дошкольников:</w:t>
            </w:r>
          </w:p>
          <w:p w:rsidR="00815019" w:rsidRPr="00815019" w:rsidRDefault="00815019" w:rsidP="00815019">
            <w:pPr>
              <w:jc w:val="both"/>
            </w:pPr>
            <w:r w:rsidRPr="00815019">
              <w:t>- создать условия для получения информации об инновационном направлении работы в ДОУ;</w:t>
            </w:r>
          </w:p>
          <w:p w:rsidR="00815019" w:rsidRPr="00815019" w:rsidRDefault="00815019" w:rsidP="00815019">
            <w:pPr>
              <w:jc w:val="both"/>
            </w:pPr>
            <w:r w:rsidRPr="00815019">
              <w:t>- привлечение родителей к сотрудничеству.</w:t>
            </w:r>
          </w:p>
          <w:p w:rsidR="00815019" w:rsidRPr="00815019" w:rsidRDefault="00815019" w:rsidP="00815019">
            <w:pPr>
              <w:jc w:val="both"/>
            </w:pPr>
          </w:p>
        </w:tc>
        <w:tc>
          <w:tcPr>
            <w:tcW w:w="2127" w:type="dxa"/>
          </w:tcPr>
          <w:p w:rsidR="00815019" w:rsidRPr="00815019" w:rsidRDefault="00815019" w:rsidP="00815019">
            <w:pPr>
              <w:jc w:val="both"/>
            </w:pPr>
            <w:r w:rsidRPr="00815019">
              <w:t xml:space="preserve">Заведующая МДОУ </w:t>
            </w:r>
          </w:p>
        </w:tc>
        <w:tc>
          <w:tcPr>
            <w:tcW w:w="1559" w:type="dxa"/>
          </w:tcPr>
          <w:p w:rsidR="00815019" w:rsidRPr="00815019" w:rsidRDefault="00815019" w:rsidP="00815019">
            <w:pPr>
              <w:jc w:val="both"/>
            </w:pPr>
            <w:r w:rsidRPr="00815019">
              <w:t>постоянно</w:t>
            </w:r>
          </w:p>
        </w:tc>
      </w:tr>
      <w:tr w:rsidR="00815019" w:rsidRPr="00A31F4B" w:rsidTr="00815019">
        <w:tc>
          <w:tcPr>
            <w:tcW w:w="851" w:type="dxa"/>
          </w:tcPr>
          <w:p w:rsidR="00815019" w:rsidRPr="00815019" w:rsidRDefault="00815019" w:rsidP="00815019">
            <w:pPr>
              <w:jc w:val="both"/>
            </w:pPr>
            <w:r w:rsidRPr="00815019">
              <w:t>3.2</w:t>
            </w:r>
          </w:p>
        </w:tc>
        <w:tc>
          <w:tcPr>
            <w:tcW w:w="4819" w:type="dxa"/>
          </w:tcPr>
          <w:p w:rsidR="00815019" w:rsidRPr="00815019" w:rsidRDefault="00815019" w:rsidP="00815019">
            <w:pPr>
              <w:jc w:val="both"/>
            </w:pPr>
            <w:r w:rsidRPr="00815019">
              <w:t>Общее родительское собрание с включением вопроса:</w:t>
            </w:r>
          </w:p>
          <w:p w:rsidR="00815019" w:rsidRPr="00815019" w:rsidRDefault="00815019" w:rsidP="004F3364">
            <w:pPr>
              <w:jc w:val="both"/>
              <w:rPr>
                <w:b/>
                <w:i/>
                <w:u w:val="single"/>
              </w:rPr>
            </w:pPr>
            <w:r w:rsidRPr="00815019">
              <w:t xml:space="preserve">Работа в инновационном </w:t>
            </w:r>
            <w:proofErr w:type="gramStart"/>
            <w:r w:rsidRPr="00815019">
              <w:t>режиме  «</w:t>
            </w:r>
            <w:proofErr w:type="gramEnd"/>
            <w:r w:rsidR="004F3364">
              <w:t xml:space="preserve">Развитие познавательных процессов у детей дошкольного возраста по системе </w:t>
            </w:r>
            <w:proofErr w:type="spellStart"/>
            <w:r w:rsidR="004F3364">
              <w:t>В.В.Воскобовича</w:t>
            </w:r>
            <w:proofErr w:type="spellEnd"/>
            <w:r w:rsidRPr="00815019">
              <w:t>»</w:t>
            </w:r>
          </w:p>
        </w:tc>
        <w:tc>
          <w:tcPr>
            <w:tcW w:w="2127" w:type="dxa"/>
          </w:tcPr>
          <w:p w:rsidR="00815019" w:rsidRPr="00815019" w:rsidRDefault="00815019" w:rsidP="00815019">
            <w:pPr>
              <w:jc w:val="both"/>
            </w:pPr>
            <w:r w:rsidRPr="00815019">
              <w:t xml:space="preserve">Заведующая МАДОУ </w:t>
            </w:r>
          </w:p>
          <w:p w:rsidR="00815019" w:rsidRPr="00815019" w:rsidRDefault="00815019" w:rsidP="00815019">
            <w:pPr>
              <w:jc w:val="both"/>
            </w:pPr>
            <w:r w:rsidRPr="00815019">
              <w:t>Старший воспитатель</w:t>
            </w:r>
          </w:p>
          <w:p w:rsidR="00815019" w:rsidRPr="00815019" w:rsidRDefault="00815019" w:rsidP="00815019">
            <w:pPr>
              <w:jc w:val="both"/>
            </w:pPr>
          </w:p>
        </w:tc>
        <w:tc>
          <w:tcPr>
            <w:tcW w:w="1559" w:type="dxa"/>
          </w:tcPr>
          <w:p w:rsidR="00815019" w:rsidRPr="00815019" w:rsidRDefault="00815019" w:rsidP="00815019">
            <w:pPr>
              <w:jc w:val="both"/>
            </w:pPr>
            <w:r w:rsidRPr="00815019">
              <w:t>ежегодно</w:t>
            </w:r>
          </w:p>
        </w:tc>
      </w:tr>
      <w:tr w:rsidR="00815019" w:rsidRPr="00A31F4B" w:rsidTr="00815019">
        <w:tc>
          <w:tcPr>
            <w:tcW w:w="851" w:type="dxa"/>
          </w:tcPr>
          <w:p w:rsidR="00815019" w:rsidRPr="00815019" w:rsidRDefault="00815019" w:rsidP="00815019">
            <w:pPr>
              <w:jc w:val="both"/>
            </w:pPr>
            <w:r w:rsidRPr="00815019">
              <w:t>3.3.</w:t>
            </w:r>
          </w:p>
        </w:tc>
        <w:tc>
          <w:tcPr>
            <w:tcW w:w="4819" w:type="dxa"/>
          </w:tcPr>
          <w:p w:rsidR="00815019" w:rsidRPr="00815019" w:rsidRDefault="00815019" w:rsidP="00815019">
            <w:pPr>
              <w:jc w:val="both"/>
            </w:pPr>
            <w:r w:rsidRPr="00815019">
              <w:t xml:space="preserve">Дни открытых дверей </w:t>
            </w:r>
          </w:p>
          <w:p w:rsidR="00815019" w:rsidRPr="00815019" w:rsidRDefault="00815019" w:rsidP="00815019">
            <w:pPr>
              <w:jc w:val="both"/>
            </w:pPr>
            <w:r w:rsidRPr="00815019">
              <w:t>(по годовому плану).</w:t>
            </w:r>
          </w:p>
          <w:p w:rsidR="00815019" w:rsidRPr="00815019" w:rsidRDefault="00815019" w:rsidP="00815019">
            <w:pPr>
              <w:jc w:val="both"/>
            </w:pPr>
          </w:p>
        </w:tc>
        <w:tc>
          <w:tcPr>
            <w:tcW w:w="2127" w:type="dxa"/>
          </w:tcPr>
          <w:p w:rsidR="00815019" w:rsidRPr="00815019" w:rsidRDefault="00815019" w:rsidP="00815019">
            <w:pPr>
              <w:jc w:val="both"/>
            </w:pPr>
            <w:r w:rsidRPr="00815019">
              <w:t xml:space="preserve">Заведующая </w:t>
            </w:r>
          </w:p>
          <w:p w:rsidR="00815019" w:rsidRPr="00815019" w:rsidRDefault="00815019" w:rsidP="00815019">
            <w:pPr>
              <w:jc w:val="both"/>
            </w:pPr>
            <w:r w:rsidRPr="00815019">
              <w:t>Старший воспитатель,</w:t>
            </w:r>
          </w:p>
          <w:p w:rsidR="00815019" w:rsidRPr="00815019" w:rsidRDefault="00815019" w:rsidP="00815019">
            <w:pPr>
              <w:jc w:val="both"/>
            </w:pPr>
            <w:r w:rsidRPr="00815019">
              <w:t xml:space="preserve">Воспитатели </w:t>
            </w:r>
          </w:p>
        </w:tc>
        <w:tc>
          <w:tcPr>
            <w:tcW w:w="1559" w:type="dxa"/>
          </w:tcPr>
          <w:p w:rsidR="00815019" w:rsidRPr="00815019" w:rsidRDefault="00815019" w:rsidP="00815019">
            <w:pPr>
              <w:jc w:val="both"/>
            </w:pPr>
          </w:p>
          <w:p w:rsidR="00815019" w:rsidRPr="00815019" w:rsidRDefault="00815019" w:rsidP="00815019">
            <w:pPr>
              <w:jc w:val="both"/>
            </w:pPr>
            <w:r w:rsidRPr="00815019">
              <w:t>постоянно</w:t>
            </w:r>
          </w:p>
          <w:p w:rsidR="00815019" w:rsidRPr="00815019" w:rsidRDefault="00815019" w:rsidP="00815019">
            <w:pPr>
              <w:jc w:val="both"/>
            </w:pPr>
          </w:p>
          <w:p w:rsidR="00815019" w:rsidRPr="00815019" w:rsidRDefault="00815019" w:rsidP="00815019">
            <w:pPr>
              <w:jc w:val="both"/>
            </w:pPr>
          </w:p>
        </w:tc>
      </w:tr>
      <w:tr w:rsidR="00815019" w:rsidRPr="00A31F4B" w:rsidTr="00815019">
        <w:tc>
          <w:tcPr>
            <w:tcW w:w="851" w:type="dxa"/>
          </w:tcPr>
          <w:p w:rsidR="00815019" w:rsidRPr="00815019" w:rsidRDefault="00815019" w:rsidP="00815019">
            <w:pPr>
              <w:jc w:val="both"/>
            </w:pPr>
            <w:r w:rsidRPr="00815019">
              <w:t>3.4.</w:t>
            </w:r>
          </w:p>
        </w:tc>
        <w:tc>
          <w:tcPr>
            <w:tcW w:w="4819" w:type="dxa"/>
          </w:tcPr>
          <w:p w:rsidR="00815019" w:rsidRPr="00815019" w:rsidRDefault="00815019" w:rsidP="00815019">
            <w:pPr>
              <w:jc w:val="both"/>
            </w:pPr>
            <w:r w:rsidRPr="00815019">
              <w:t xml:space="preserve">Консультации для родителей </w:t>
            </w:r>
          </w:p>
          <w:p w:rsidR="00815019" w:rsidRPr="00815019" w:rsidRDefault="00815019" w:rsidP="00815019">
            <w:pPr>
              <w:jc w:val="both"/>
            </w:pPr>
            <w:r w:rsidRPr="00815019">
              <w:t>(по годовому плану).</w:t>
            </w:r>
          </w:p>
        </w:tc>
        <w:tc>
          <w:tcPr>
            <w:tcW w:w="2127" w:type="dxa"/>
          </w:tcPr>
          <w:p w:rsidR="00815019" w:rsidRPr="00815019" w:rsidRDefault="00815019" w:rsidP="00815019">
            <w:pPr>
              <w:jc w:val="both"/>
            </w:pPr>
            <w:r w:rsidRPr="00815019">
              <w:t xml:space="preserve">Заведующая </w:t>
            </w:r>
          </w:p>
          <w:p w:rsidR="00815019" w:rsidRPr="00815019" w:rsidRDefault="00815019" w:rsidP="00815019">
            <w:pPr>
              <w:jc w:val="both"/>
            </w:pPr>
            <w:r w:rsidRPr="00815019">
              <w:t xml:space="preserve"> Старший воспитатель,</w:t>
            </w:r>
          </w:p>
          <w:p w:rsidR="00815019" w:rsidRPr="00815019" w:rsidRDefault="00815019" w:rsidP="00815019">
            <w:pPr>
              <w:jc w:val="both"/>
            </w:pPr>
            <w:r w:rsidRPr="00815019">
              <w:t xml:space="preserve">Воспитатели </w:t>
            </w:r>
          </w:p>
        </w:tc>
        <w:tc>
          <w:tcPr>
            <w:tcW w:w="1559" w:type="dxa"/>
          </w:tcPr>
          <w:p w:rsidR="00815019" w:rsidRPr="00815019" w:rsidRDefault="00815019" w:rsidP="00815019">
            <w:pPr>
              <w:jc w:val="both"/>
            </w:pPr>
          </w:p>
          <w:p w:rsidR="00815019" w:rsidRPr="00815019" w:rsidRDefault="00815019" w:rsidP="00815019">
            <w:pPr>
              <w:jc w:val="both"/>
            </w:pPr>
            <w:r w:rsidRPr="00815019">
              <w:t>постоянно</w:t>
            </w:r>
          </w:p>
          <w:p w:rsidR="00815019" w:rsidRPr="00815019" w:rsidRDefault="00815019" w:rsidP="00815019">
            <w:pPr>
              <w:jc w:val="both"/>
            </w:pPr>
          </w:p>
          <w:p w:rsidR="00815019" w:rsidRPr="00815019" w:rsidRDefault="00815019" w:rsidP="00815019">
            <w:pPr>
              <w:jc w:val="both"/>
            </w:pPr>
          </w:p>
        </w:tc>
      </w:tr>
    </w:tbl>
    <w:p w:rsidR="00815019" w:rsidRPr="00815019" w:rsidRDefault="00815019" w:rsidP="00815019">
      <w:pPr>
        <w:ind w:right="-1" w:firstLine="709"/>
        <w:jc w:val="both"/>
        <w:rPr>
          <w:sz w:val="28"/>
          <w:szCs w:val="28"/>
        </w:rPr>
      </w:pPr>
    </w:p>
    <w:p w:rsidR="00090751" w:rsidRPr="00B03581" w:rsidRDefault="00090751" w:rsidP="00090751">
      <w:pPr>
        <w:ind w:right="355" w:firstLine="709"/>
        <w:jc w:val="both"/>
        <w:rPr>
          <w:b/>
          <w:sz w:val="28"/>
          <w:szCs w:val="28"/>
        </w:rPr>
      </w:pPr>
    </w:p>
    <w:p w:rsidR="00090751" w:rsidRDefault="00090751" w:rsidP="00090751">
      <w:pPr>
        <w:ind w:right="355" w:firstLine="709"/>
        <w:jc w:val="both"/>
        <w:rPr>
          <w:b/>
          <w:sz w:val="28"/>
          <w:szCs w:val="28"/>
        </w:rPr>
      </w:pPr>
      <w:r w:rsidRPr="00B03581">
        <w:rPr>
          <w:b/>
          <w:sz w:val="28"/>
          <w:szCs w:val="28"/>
        </w:rPr>
        <w:t>Критерии эффективности инновационной деятельности</w:t>
      </w:r>
    </w:p>
    <w:p w:rsidR="00AB7EC9" w:rsidRDefault="00AB7EC9" w:rsidP="00090751">
      <w:pPr>
        <w:ind w:right="355" w:firstLine="709"/>
        <w:jc w:val="both"/>
        <w:rPr>
          <w:b/>
          <w:sz w:val="28"/>
          <w:szCs w:val="28"/>
        </w:rPr>
      </w:pPr>
    </w:p>
    <w:p w:rsidR="00AB7EC9" w:rsidRDefault="00AB7EC9" w:rsidP="00AB7EC9">
      <w:pPr>
        <w:pStyle w:val="a4"/>
        <w:spacing w:after="0" w:line="240" w:lineRule="auto"/>
        <w:ind w:left="0" w:firstLine="360"/>
        <w:jc w:val="both"/>
        <w:rPr>
          <w:rFonts w:ascii="Times New Roman" w:hAnsi="Times New Roman"/>
          <w:sz w:val="28"/>
          <w:szCs w:val="28"/>
        </w:rPr>
      </w:pPr>
      <w:r>
        <w:rPr>
          <w:rFonts w:ascii="Times New Roman" w:hAnsi="Times New Roman"/>
          <w:sz w:val="28"/>
          <w:szCs w:val="28"/>
        </w:rPr>
        <w:t>Критериями эффективности реализации инновационной деятельности является наличие нормативно-правовых, материально-технических, методических и кадровых ресурсов, обеспечивающих развитие познавательных процессов у детей дошкольного возраста. Оценка реализации инновационной деятельности основывается на показателях научной, методической и социальной результативности.</w:t>
      </w:r>
    </w:p>
    <w:p w:rsidR="00AB7EC9" w:rsidRDefault="00AB7EC9" w:rsidP="00AB7EC9">
      <w:pPr>
        <w:pStyle w:val="a4"/>
        <w:spacing w:after="0" w:line="240" w:lineRule="auto"/>
        <w:ind w:left="0" w:firstLine="360"/>
        <w:jc w:val="both"/>
        <w:rPr>
          <w:rFonts w:ascii="Times New Roman" w:hAnsi="Times New Roman"/>
          <w:sz w:val="28"/>
          <w:szCs w:val="28"/>
        </w:rPr>
      </w:pPr>
    </w:p>
    <w:p w:rsidR="00AB7EC9" w:rsidRDefault="00AB7EC9" w:rsidP="00AB7EC9">
      <w:pPr>
        <w:pStyle w:val="a4"/>
        <w:spacing w:after="0" w:line="240" w:lineRule="auto"/>
        <w:ind w:left="0" w:firstLine="360"/>
        <w:jc w:val="both"/>
        <w:rPr>
          <w:rFonts w:ascii="Times New Roman" w:hAnsi="Times New Roman"/>
          <w:sz w:val="28"/>
          <w:szCs w:val="28"/>
        </w:rPr>
      </w:pPr>
    </w:p>
    <w:p w:rsidR="00AB7EC9" w:rsidRPr="00B03581" w:rsidRDefault="00AB7EC9" w:rsidP="00090751">
      <w:pPr>
        <w:ind w:right="355"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097"/>
        <w:gridCol w:w="3121"/>
      </w:tblGrid>
      <w:tr w:rsidR="00090751" w:rsidRPr="00B03581" w:rsidTr="00AB7EC9">
        <w:tc>
          <w:tcPr>
            <w:tcW w:w="3127" w:type="dxa"/>
            <w:vMerge w:val="restart"/>
          </w:tcPr>
          <w:p w:rsidR="00090751" w:rsidRPr="00B03581" w:rsidRDefault="00090751" w:rsidP="007A7717">
            <w:pPr>
              <w:ind w:right="355"/>
              <w:jc w:val="center"/>
              <w:rPr>
                <w:b/>
              </w:rPr>
            </w:pPr>
            <w:r w:rsidRPr="00B03581">
              <w:rPr>
                <w:b/>
              </w:rPr>
              <w:t>Результат</w:t>
            </w:r>
          </w:p>
        </w:tc>
        <w:tc>
          <w:tcPr>
            <w:tcW w:w="6218" w:type="dxa"/>
            <w:gridSpan w:val="2"/>
          </w:tcPr>
          <w:p w:rsidR="00090751" w:rsidRPr="00B03581" w:rsidRDefault="00090751" w:rsidP="007A7717">
            <w:pPr>
              <w:ind w:right="355"/>
              <w:jc w:val="center"/>
              <w:rPr>
                <w:b/>
              </w:rPr>
            </w:pPr>
            <w:r w:rsidRPr="00B03581">
              <w:rPr>
                <w:b/>
              </w:rPr>
              <w:t>Показатели (целевые индикаторы)</w:t>
            </w:r>
          </w:p>
        </w:tc>
      </w:tr>
      <w:tr w:rsidR="00090751" w:rsidRPr="00B03581" w:rsidTr="00AB7EC9">
        <w:tc>
          <w:tcPr>
            <w:tcW w:w="3127" w:type="dxa"/>
            <w:vMerge/>
          </w:tcPr>
          <w:p w:rsidR="00090751" w:rsidRPr="00B03581" w:rsidRDefault="00090751" w:rsidP="007A7717">
            <w:pPr>
              <w:ind w:right="355"/>
              <w:jc w:val="center"/>
              <w:rPr>
                <w:b/>
              </w:rPr>
            </w:pPr>
          </w:p>
        </w:tc>
        <w:tc>
          <w:tcPr>
            <w:tcW w:w="3097" w:type="dxa"/>
          </w:tcPr>
          <w:p w:rsidR="00090751" w:rsidRPr="00B03581" w:rsidRDefault="00090751" w:rsidP="007A7717">
            <w:pPr>
              <w:ind w:right="355"/>
              <w:jc w:val="center"/>
              <w:rPr>
                <w:b/>
              </w:rPr>
            </w:pPr>
            <w:r w:rsidRPr="00B03581">
              <w:rPr>
                <w:b/>
              </w:rPr>
              <w:t>качественные</w:t>
            </w:r>
          </w:p>
        </w:tc>
        <w:tc>
          <w:tcPr>
            <w:tcW w:w="3121" w:type="dxa"/>
          </w:tcPr>
          <w:p w:rsidR="00090751" w:rsidRPr="00B03581" w:rsidRDefault="00090751" w:rsidP="007A7717">
            <w:pPr>
              <w:ind w:right="355"/>
              <w:jc w:val="center"/>
              <w:rPr>
                <w:b/>
              </w:rPr>
            </w:pPr>
            <w:r w:rsidRPr="00B03581">
              <w:rPr>
                <w:b/>
              </w:rPr>
              <w:t>количественные</w:t>
            </w:r>
          </w:p>
        </w:tc>
      </w:tr>
      <w:tr w:rsidR="00AB7EC9" w:rsidRPr="00B03581" w:rsidTr="00AB7EC9">
        <w:tc>
          <w:tcPr>
            <w:tcW w:w="3127" w:type="dxa"/>
          </w:tcPr>
          <w:p w:rsidR="00AB7EC9" w:rsidRPr="00AB7EC9" w:rsidRDefault="00AB7EC9" w:rsidP="00AB7EC9">
            <w:pPr>
              <w:ind w:right="355"/>
              <w:jc w:val="both"/>
            </w:pPr>
            <w:r w:rsidRPr="00AB7EC9">
              <w:t>Научная деятельность</w:t>
            </w:r>
          </w:p>
        </w:tc>
        <w:tc>
          <w:tcPr>
            <w:tcW w:w="3097" w:type="dxa"/>
          </w:tcPr>
          <w:p w:rsidR="00AB7EC9"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размещение ин</w:t>
            </w:r>
            <w:r>
              <w:rPr>
                <w:rFonts w:ascii="Times New Roman" w:hAnsi="Times New Roman"/>
                <w:sz w:val="24"/>
                <w:szCs w:val="24"/>
              </w:rPr>
              <w:t xml:space="preserve">формации, публикации на сайте </w:t>
            </w:r>
            <w:r>
              <w:rPr>
                <w:rFonts w:ascii="Times New Roman" w:hAnsi="Times New Roman"/>
                <w:sz w:val="24"/>
                <w:szCs w:val="24"/>
              </w:rPr>
              <w:lastRenderedPageBreak/>
              <w:t>МА</w:t>
            </w:r>
            <w:r w:rsidRPr="00457D7F">
              <w:rPr>
                <w:rFonts w:ascii="Times New Roman" w:hAnsi="Times New Roman"/>
                <w:sz w:val="24"/>
                <w:szCs w:val="24"/>
              </w:rPr>
              <w:t>ДОУ и в научных изданиях</w:t>
            </w:r>
          </w:p>
          <w:p w:rsidR="00AB7EC9" w:rsidRPr="00457D7F" w:rsidRDefault="00AB7EC9" w:rsidP="00AB7EC9">
            <w:pPr>
              <w:pStyle w:val="a4"/>
              <w:spacing w:after="0" w:line="240" w:lineRule="auto"/>
              <w:ind w:left="0"/>
              <w:jc w:val="both"/>
              <w:rPr>
                <w:rFonts w:ascii="Times New Roman" w:hAnsi="Times New Roman"/>
                <w:sz w:val="24"/>
                <w:szCs w:val="24"/>
              </w:rPr>
            </w:pPr>
          </w:p>
        </w:tc>
        <w:tc>
          <w:tcPr>
            <w:tcW w:w="3121" w:type="dxa"/>
          </w:tcPr>
          <w:p w:rsidR="00AB7EC9" w:rsidRPr="00457D7F"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lastRenderedPageBreak/>
              <w:t>количество публикаций</w:t>
            </w:r>
          </w:p>
        </w:tc>
      </w:tr>
      <w:tr w:rsidR="00AB7EC9" w:rsidRPr="00B03581" w:rsidTr="00AB7EC9">
        <w:tc>
          <w:tcPr>
            <w:tcW w:w="3127" w:type="dxa"/>
          </w:tcPr>
          <w:p w:rsidR="00AB7EC9" w:rsidRPr="00AB7EC9" w:rsidRDefault="00AB7EC9" w:rsidP="00AB7EC9">
            <w:pPr>
              <w:ind w:right="355"/>
              <w:jc w:val="both"/>
            </w:pPr>
            <w:r>
              <w:lastRenderedPageBreak/>
              <w:t>Методическая деятельность</w:t>
            </w:r>
          </w:p>
        </w:tc>
        <w:tc>
          <w:tcPr>
            <w:tcW w:w="3097" w:type="dxa"/>
          </w:tcPr>
          <w:p w:rsidR="00AB7EC9"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разработка методических рекомендаций, семинары, конференции, авторские программы</w:t>
            </w:r>
          </w:p>
          <w:p w:rsidR="00AB7EC9" w:rsidRPr="00457D7F" w:rsidRDefault="00AB7EC9" w:rsidP="00AB7EC9">
            <w:pPr>
              <w:pStyle w:val="a4"/>
              <w:spacing w:after="0" w:line="240" w:lineRule="auto"/>
              <w:ind w:left="0"/>
              <w:jc w:val="both"/>
              <w:rPr>
                <w:rFonts w:ascii="Times New Roman" w:hAnsi="Times New Roman"/>
                <w:sz w:val="24"/>
                <w:szCs w:val="24"/>
              </w:rPr>
            </w:pPr>
          </w:p>
        </w:tc>
        <w:tc>
          <w:tcPr>
            <w:tcW w:w="3121" w:type="dxa"/>
          </w:tcPr>
          <w:p w:rsidR="00AB7EC9" w:rsidRPr="00457D7F"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количество рекомендаций, разработок, проведённых конференций и семинаров</w:t>
            </w:r>
          </w:p>
        </w:tc>
      </w:tr>
      <w:tr w:rsidR="00AB7EC9" w:rsidRPr="00B03581" w:rsidTr="00AB7EC9">
        <w:tc>
          <w:tcPr>
            <w:tcW w:w="3127" w:type="dxa"/>
          </w:tcPr>
          <w:p w:rsidR="00AB7EC9" w:rsidRPr="00AB7EC9" w:rsidRDefault="00AB7EC9" w:rsidP="00AB7EC9">
            <w:pPr>
              <w:ind w:right="355"/>
              <w:jc w:val="both"/>
            </w:pPr>
            <w:r>
              <w:t>Социальная деятельность</w:t>
            </w:r>
          </w:p>
        </w:tc>
        <w:tc>
          <w:tcPr>
            <w:tcW w:w="3097" w:type="dxa"/>
          </w:tcPr>
          <w:p w:rsidR="00AB7EC9" w:rsidRPr="00457D7F"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доступность продуктов инновационной деятельности</w:t>
            </w:r>
          </w:p>
        </w:tc>
        <w:tc>
          <w:tcPr>
            <w:tcW w:w="3121" w:type="dxa"/>
          </w:tcPr>
          <w:p w:rsidR="00AB7EC9"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о</w:t>
            </w:r>
            <w:r>
              <w:rPr>
                <w:rFonts w:ascii="Times New Roman" w:hAnsi="Times New Roman"/>
                <w:sz w:val="24"/>
                <w:szCs w:val="24"/>
              </w:rPr>
              <w:t>бновление информации на сайте МА</w:t>
            </w:r>
            <w:r w:rsidRPr="00457D7F">
              <w:rPr>
                <w:rFonts w:ascii="Times New Roman" w:hAnsi="Times New Roman"/>
                <w:sz w:val="24"/>
                <w:szCs w:val="24"/>
              </w:rPr>
              <w:t>ДОУ – не реже 1 раза в три месяца,</w:t>
            </w:r>
          </w:p>
          <w:p w:rsidR="00AB7EC9" w:rsidRDefault="00AB7EC9" w:rsidP="00AB7EC9">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 xml:space="preserve"> отчёт о реализации программы инновационной деятельности – </w:t>
            </w:r>
            <w:r>
              <w:rPr>
                <w:rFonts w:ascii="Times New Roman" w:hAnsi="Times New Roman"/>
                <w:sz w:val="24"/>
                <w:szCs w:val="24"/>
              </w:rPr>
              <w:t>ежегодно.</w:t>
            </w:r>
          </w:p>
          <w:p w:rsidR="00AB7EC9" w:rsidRPr="00457D7F" w:rsidRDefault="00AB7EC9" w:rsidP="00AB7EC9">
            <w:pPr>
              <w:pStyle w:val="a4"/>
              <w:spacing w:after="0" w:line="240" w:lineRule="auto"/>
              <w:ind w:left="0"/>
              <w:jc w:val="both"/>
              <w:rPr>
                <w:rFonts w:ascii="Times New Roman" w:hAnsi="Times New Roman"/>
                <w:sz w:val="24"/>
                <w:szCs w:val="24"/>
              </w:rPr>
            </w:pPr>
          </w:p>
        </w:tc>
      </w:tr>
    </w:tbl>
    <w:p w:rsidR="00090751" w:rsidRPr="00B03581" w:rsidRDefault="00090751" w:rsidP="00090751">
      <w:pPr>
        <w:ind w:right="-1" w:firstLine="709"/>
        <w:jc w:val="both"/>
        <w:rPr>
          <w:b/>
          <w:sz w:val="28"/>
          <w:szCs w:val="28"/>
        </w:rPr>
      </w:pPr>
    </w:p>
    <w:p w:rsidR="00090751" w:rsidRDefault="00090751" w:rsidP="00090751">
      <w:pPr>
        <w:ind w:right="-1" w:firstLine="709"/>
        <w:jc w:val="both"/>
        <w:rPr>
          <w:b/>
          <w:sz w:val="28"/>
          <w:szCs w:val="28"/>
        </w:rPr>
      </w:pPr>
      <w:r w:rsidRPr="00B03581">
        <w:rPr>
          <w:rStyle w:val="a5"/>
          <w:bCs/>
          <w:sz w:val="28"/>
          <w:szCs w:val="28"/>
        </w:rPr>
        <w:t>Система организации управления и контроля за исполнением Программы</w:t>
      </w:r>
      <w:r w:rsidRPr="00B03581">
        <w:rPr>
          <w:b/>
          <w:sz w:val="28"/>
          <w:szCs w:val="28"/>
        </w:rPr>
        <w:t xml:space="preserve"> инновационной деятельности</w:t>
      </w:r>
    </w:p>
    <w:p w:rsidR="00543728" w:rsidRDefault="00543728" w:rsidP="00543728">
      <w:pPr>
        <w:pStyle w:val="a4"/>
        <w:spacing w:after="0" w:line="240" w:lineRule="auto"/>
        <w:ind w:left="0" w:firstLine="360"/>
        <w:jc w:val="both"/>
        <w:rPr>
          <w:rFonts w:ascii="Times New Roman" w:hAnsi="Times New Roman"/>
          <w:sz w:val="28"/>
          <w:szCs w:val="28"/>
        </w:rPr>
      </w:pPr>
    </w:p>
    <w:p w:rsidR="00543728" w:rsidRDefault="00543728" w:rsidP="00543728">
      <w:pPr>
        <w:pStyle w:val="a4"/>
        <w:spacing w:after="0" w:line="240" w:lineRule="auto"/>
        <w:ind w:left="0" w:firstLine="360"/>
        <w:jc w:val="both"/>
        <w:rPr>
          <w:rFonts w:ascii="Times New Roman" w:hAnsi="Times New Roman"/>
          <w:sz w:val="28"/>
          <w:szCs w:val="28"/>
        </w:rPr>
      </w:pPr>
      <w:r>
        <w:rPr>
          <w:rFonts w:ascii="Times New Roman" w:hAnsi="Times New Roman"/>
          <w:sz w:val="28"/>
          <w:szCs w:val="28"/>
        </w:rPr>
        <w:t>В ходе реализации инновационной деятельности будут использованы следующие виды мониторинговых исследований:</w:t>
      </w:r>
    </w:p>
    <w:p w:rsidR="00543728" w:rsidRDefault="00543728" w:rsidP="00543728">
      <w:pPr>
        <w:pStyle w:val="a4"/>
        <w:numPr>
          <w:ilvl w:val="0"/>
          <w:numId w:val="16"/>
        </w:numPr>
        <w:spacing w:after="0" w:line="240" w:lineRule="auto"/>
        <w:ind w:left="0" w:firstLine="426"/>
        <w:jc w:val="both"/>
        <w:rPr>
          <w:rFonts w:ascii="Times New Roman" w:hAnsi="Times New Roman"/>
          <w:sz w:val="28"/>
          <w:szCs w:val="28"/>
        </w:rPr>
      </w:pPr>
      <w:r>
        <w:rPr>
          <w:rFonts w:ascii="Times New Roman" w:hAnsi="Times New Roman"/>
          <w:sz w:val="28"/>
          <w:szCs w:val="28"/>
        </w:rPr>
        <w:t>информационный мониторинг (с целью сбора, накопления и систематизации материала),</w:t>
      </w:r>
    </w:p>
    <w:p w:rsidR="00543728" w:rsidRPr="00543728" w:rsidRDefault="00543728" w:rsidP="00543728">
      <w:pPr>
        <w:pStyle w:val="a4"/>
        <w:numPr>
          <w:ilvl w:val="0"/>
          <w:numId w:val="16"/>
        </w:numPr>
        <w:spacing w:line="240" w:lineRule="auto"/>
        <w:ind w:right="-1"/>
        <w:jc w:val="both"/>
        <w:rPr>
          <w:rFonts w:ascii="Times New Roman" w:hAnsi="Times New Roman"/>
          <w:sz w:val="28"/>
          <w:szCs w:val="28"/>
        </w:rPr>
      </w:pPr>
      <w:r w:rsidRPr="00543728">
        <w:rPr>
          <w:rFonts w:ascii="Times New Roman" w:hAnsi="Times New Roman"/>
          <w:sz w:val="28"/>
          <w:szCs w:val="28"/>
        </w:rPr>
        <w:t>педагогический мониторинг (с целью изучения эффективности педагогического процесса, способствующего развитию дошкольников)</w:t>
      </w:r>
      <w:r>
        <w:rPr>
          <w:rFonts w:ascii="Times New Roman" w:hAnsi="Times New Roman"/>
          <w:sz w:val="28"/>
          <w:szCs w:val="28"/>
        </w:rPr>
        <w:t>.</w:t>
      </w:r>
    </w:p>
    <w:p w:rsidR="00543728" w:rsidRPr="00B03581" w:rsidRDefault="00543728" w:rsidP="00543728">
      <w:pPr>
        <w:ind w:right="-1"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2070"/>
        <w:gridCol w:w="2668"/>
      </w:tblGrid>
      <w:tr w:rsidR="00543728" w:rsidRPr="00457D7F" w:rsidTr="00543728">
        <w:tc>
          <w:tcPr>
            <w:tcW w:w="0" w:type="auto"/>
          </w:tcPr>
          <w:p w:rsidR="00543728" w:rsidRPr="00457D7F" w:rsidRDefault="00543728" w:rsidP="00543728">
            <w:pPr>
              <w:pStyle w:val="a4"/>
              <w:spacing w:after="0" w:line="240" w:lineRule="auto"/>
              <w:ind w:left="0"/>
              <w:jc w:val="center"/>
              <w:rPr>
                <w:rFonts w:ascii="Times New Roman" w:hAnsi="Times New Roman"/>
                <w:sz w:val="28"/>
                <w:szCs w:val="28"/>
              </w:rPr>
            </w:pPr>
            <w:r w:rsidRPr="00457D7F">
              <w:rPr>
                <w:rFonts w:ascii="Times New Roman" w:hAnsi="Times New Roman"/>
                <w:sz w:val="28"/>
                <w:szCs w:val="28"/>
              </w:rPr>
              <w:t>Показатель</w:t>
            </w:r>
          </w:p>
          <w:p w:rsidR="00543728" w:rsidRPr="00457D7F" w:rsidRDefault="00543728" w:rsidP="00543728">
            <w:pPr>
              <w:pStyle w:val="a4"/>
              <w:spacing w:after="0" w:line="240" w:lineRule="auto"/>
              <w:ind w:left="0"/>
              <w:jc w:val="center"/>
              <w:rPr>
                <w:rFonts w:ascii="Times New Roman" w:hAnsi="Times New Roman"/>
                <w:sz w:val="28"/>
                <w:szCs w:val="28"/>
              </w:rPr>
            </w:pPr>
            <w:r w:rsidRPr="00457D7F">
              <w:rPr>
                <w:rFonts w:ascii="Times New Roman" w:hAnsi="Times New Roman"/>
                <w:sz w:val="28"/>
                <w:szCs w:val="28"/>
              </w:rPr>
              <w:t>мониторинга</w:t>
            </w:r>
          </w:p>
        </w:tc>
        <w:tc>
          <w:tcPr>
            <w:tcW w:w="0" w:type="auto"/>
          </w:tcPr>
          <w:p w:rsidR="00543728" w:rsidRPr="00457D7F" w:rsidRDefault="00543728" w:rsidP="00543728">
            <w:pPr>
              <w:pStyle w:val="a4"/>
              <w:spacing w:after="0" w:line="360" w:lineRule="auto"/>
              <w:ind w:left="0"/>
              <w:jc w:val="both"/>
              <w:rPr>
                <w:rFonts w:ascii="Times New Roman" w:hAnsi="Times New Roman"/>
                <w:sz w:val="28"/>
                <w:szCs w:val="28"/>
              </w:rPr>
            </w:pPr>
            <w:r w:rsidRPr="00457D7F">
              <w:rPr>
                <w:rFonts w:ascii="Times New Roman" w:hAnsi="Times New Roman"/>
                <w:sz w:val="28"/>
                <w:szCs w:val="28"/>
              </w:rPr>
              <w:t>Периодичность</w:t>
            </w:r>
          </w:p>
        </w:tc>
        <w:tc>
          <w:tcPr>
            <w:tcW w:w="0" w:type="auto"/>
          </w:tcPr>
          <w:p w:rsidR="00543728" w:rsidRPr="00457D7F" w:rsidRDefault="00543728" w:rsidP="00543728">
            <w:pPr>
              <w:pStyle w:val="a4"/>
              <w:spacing w:after="0" w:line="360" w:lineRule="auto"/>
              <w:ind w:left="0"/>
              <w:jc w:val="center"/>
              <w:rPr>
                <w:rFonts w:ascii="Times New Roman" w:hAnsi="Times New Roman"/>
                <w:sz w:val="28"/>
                <w:szCs w:val="28"/>
              </w:rPr>
            </w:pPr>
            <w:r w:rsidRPr="00457D7F">
              <w:rPr>
                <w:rFonts w:ascii="Times New Roman" w:hAnsi="Times New Roman"/>
                <w:sz w:val="28"/>
                <w:szCs w:val="28"/>
              </w:rPr>
              <w:t>Инструментарий</w:t>
            </w:r>
          </w:p>
        </w:tc>
      </w:tr>
      <w:tr w:rsidR="00543728" w:rsidRPr="00457D7F" w:rsidTr="00543728">
        <w:tc>
          <w:tcPr>
            <w:tcW w:w="0" w:type="auto"/>
          </w:tcPr>
          <w:p w:rsidR="00543728" w:rsidRPr="00457D7F" w:rsidRDefault="00543728" w:rsidP="00543728">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изменение комфортности дошкольной жизни ребёнка, удовлетворение его запросов и ожиданий (изучение физического и психологического состояния ребёнка, его отношения к собственной деятельности, настроения, отношений с педагогами, сверстниками, родителями)</w:t>
            </w:r>
          </w:p>
        </w:tc>
        <w:tc>
          <w:tcPr>
            <w:tcW w:w="0" w:type="auto"/>
          </w:tcPr>
          <w:p w:rsidR="00543728" w:rsidRPr="00457D7F" w:rsidRDefault="00543728" w:rsidP="00543728">
            <w:pPr>
              <w:pStyle w:val="a4"/>
              <w:spacing w:after="0" w:line="360" w:lineRule="auto"/>
              <w:ind w:left="0"/>
              <w:jc w:val="center"/>
              <w:rPr>
                <w:rFonts w:ascii="Times New Roman" w:hAnsi="Times New Roman"/>
                <w:sz w:val="24"/>
                <w:szCs w:val="24"/>
              </w:rPr>
            </w:pPr>
            <w:r w:rsidRPr="00457D7F">
              <w:rPr>
                <w:rFonts w:ascii="Times New Roman" w:hAnsi="Times New Roman"/>
                <w:sz w:val="24"/>
                <w:szCs w:val="24"/>
              </w:rPr>
              <w:t>1 раз в год</w:t>
            </w:r>
          </w:p>
        </w:tc>
        <w:tc>
          <w:tcPr>
            <w:tcW w:w="0" w:type="auto"/>
          </w:tcPr>
          <w:p w:rsidR="00543728" w:rsidRPr="00457D7F" w:rsidRDefault="00543728" w:rsidP="00543728">
            <w:pPr>
              <w:pStyle w:val="a4"/>
              <w:spacing w:after="0" w:line="240" w:lineRule="auto"/>
              <w:ind w:left="0"/>
              <w:jc w:val="center"/>
              <w:rPr>
                <w:rFonts w:ascii="Times New Roman" w:hAnsi="Times New Roman"/>
                <w:sz w:val="24"/>
                <w:szCs w:val="24"/>
              </w:rPr>
            </w:pPr>
            <w:r w:rsidRPr="00457D7F">
              <w:rPr>
                <w:rFonts w:ascii="Times New Roman" w:hAnsi="Times New Roman"/>
                <w:sz w:val="24"/>
                <w:szCs w:val="24"/>
              </w:rPr>
              <w:t>опрос, анкетирование</w:t>
            </w:r>
          </w:p>
        </w:tc>
      </w:tr>
      <w:tr w:rsidR="00543728" w:rsidRPr="00457D7F" w:rsidTr="00543728">
        <w:tc>
          <w:tcPr>
            <w:tcW w:w="0" w:type="auto"/>
          </w:tcPr>
          <w:p w:rsidR="00543728" w:rsidRPr="00457D7F" w:rsidRDefault="00543728" w:rsidP="00543728">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изменение компетентности педагога, удовлетворение его профессиональных запросов, достижение успеха (изучение отношения педагога к делу, инновациям, взаимоотношений с коллегами, воспитанниками, родителями детей)</w:t>
            </w:r>
          </w:p>
        </w:tc>
        <w:tc>
          <w:tcPr>
            <w:tcW w:w="0" w:type="auto"/>
          </w:tcPr>
          <w:p w:rsidR="00543728" w:rsidRPr="00457D7F" w:rsidRDefault="00543728" w:rsidP="00543728">
            <w:pPr>
              <w:pStyle w:val="a4"/>
              <w:spacing w:after="0" w:line="360" w:lineRule="auto"/>
              <w:ind w:left="0"/>
              <w:jc w:val="center"/>
              <w:rPr>
                <w:rFonts w:ascii="Times New Roman" w:hAnsi="Times New Roman"/>
                <w:sz w:val="28"/>
                <w:szCs w:val="28"/>
              </w:rPr>
            </w:pPr>
            <w:r w:rsidRPr="00457D7F">
              <w:rPr>
                <w:rFonts w:ascii="Times New Roman" w:hAnsi="Times New Roman"/>
                <w:sz w:val="24"/>
                <w:szCs w:val="24"/>
              </w:rPr>
              <w:t>1 раз в год</w:t>
            </w:r>
          </w:p>
        </w:tc>
        <w:tc>
          <w:tcPr>
            <w:tcW w:w="0" w:type="auto"/>
          </w:tcPr>
          <w:p w:rsidR="00543728" w:rsidRPr="00457D7F" w:rsidRDefault="00543728" w:rsidP="00543728">
            <w:pPr>
              <w:pStyle w:val="a4"/>
              <w:spacing w:after="0" w:line="240" w:lineRule="auto"/>
              <w:ind w:left="0"/>
              <w:jc w:val="center"/>
              <w:rPr>
                <w:rFonts w:ascii="Times New Roman" w:hAnsi="Times New Roman"/>
                <w:sz w:val="28"/>
                <w:szCs w:val="28"/>
              </w:rPr>
            </w:pPr>
            <w:r w:rsidRPr="00457D7F">
              <w:rPr>
                <w:rFonts w:ascii="Times New Roman" w:hAnsi="Times New Roman"/>
                <w:sz w:val="24"/>
                <w:szCs w:val="24"/>
              </w:rPr>
              <w:t>опрос, анкетирование, сертификаты о повышении квалификации</w:t>
            </w:r>
          </w:p>
        </w:tc>
      </w:tr>
      <w:tr w:rsidR="00543728" w:rsidRPr="00457D7F" w:rsidTr="00543728">
        <w:tc>
          <w:tcPr>
            <w:tcW w:w="0" w:type="auto"/>
          </w:tcPr>
          <w:p w:rsidR="00543728" w:rsidRPr="00457D7F" w:rsidRDefault="00543728" w:rsidP="00543728">
            <w:pPr>
              <w:pStyle w:val="a4"/>
              <w:spacing w:after="0" w:line="240" w:lineRule="auto"/>
              <w:ind w:left="0"/>
              <w:jc w:val="both"/>
              <w:rPr>
                <w:rFonts w:ascii="Times New Roman" w:hAnsi="Times New Roman"/>
                <w:sz w:val="24"/>
                <w:szCs w:val="24"/>
              </w:rPr>
            </w:pPr>
            <w:r w:rsidRPr="00457D7F">
              <w:rPr>
                <w:rFonts w:ascii="Times New Roman" w:hAnsi="Times New Roman"/>
                <w:sz w:val="24"/>
                <w:szCs w:val="24"/>
              </w:rPr>
              <w:t>изменение отношения родителей к ДОУ (вовлеченность родителей в жизнь ДОУ, удовлетворенность родителей образовательными возможностями учреждения, настроением и состоянием здоровья своих детей)</w:t>
            </w:r>
          </w:p>
        </w:tc>
        <w:tc>
          <w:tcPr>
            <w:tcW w:w="0" w:type="auto"/>
          </w:tcPr>
          <w:p w:rsidR="00543728" w:rsidRPr="00457D7F" w:rsidRDefault="00543728" w:rsidP="00543728">
            <w:pPr>
              <w:pStyle w:val="a4"/>
              <w:spacing w:after="0" w:line="360" w:lineRule="auto"/>
              <w:ind w:left="0"/>
              <w:jc w:val="center"/>
              <w:rPr>
                <w:rFonts w:ascii="Times New Roman" w:hAnsi="Times New Roman"/>
                <w:sz w:val="28"/>
                <w:szCs w:val="28"/>
              </w:rPr>
            </w:pPr>
            <w:r w:rsidRPr="00457D7F">
              <w:rPr>
                <w:rFonts w:ascii="Times New Roman" w:hAnsi="Times New Roman"/>
                <w:sz w:val="24"/>
                <w:szCs w:val="24"/>
              </w:rPr>
              <w:t>1 раз в год</w:t>
            </w:r>
          </w:p>
        </w:tc>
        <w:tc>
          <w:tcPr>
            <w:tcW w:w="0" w:type="auto"/>
          </w:tcPr>
          <w:p w:rsidR="00543728" w:rsidRPr="00457D7F" w:rsidRDefault="00543728" w:rsidP="00543728">
            <w:pPr>
              <w:pStyle w:val="a4"/>
              <w:spacing w:after="0" w:line="240" w:lineRule="auto"/>
              <w:ind w:left="0"/>
              <w:jc w:val="center"/>
              <w:rPr>
                <w:rFonts w:ascii="Times New Roman" w:hAnsi="Times New Roman"/>
                <w:sz w:val="28"/>
                <w:szCs w:val="28"/>
              </w:rPr>
            </w:pPr>
            <w:r w:rsidRPr="00457D7F">
              <w:rPr>
                <w:rFonts w:ascii="Times New Roman" w:hAnsi="Times New Roman"/>
                <w:sz w:val="24"/>
                <w:szCs w:val="24"/>
              </w:rPr>
              <w:t>опрос, анкетирование</w:t>
            </w:r>
          </w:p>
        </w:tc>
      </w:tr>
    </w:tbl>
    <w:p w:rsidR="00090751" w:rsidRPr="00B03581" w:rsidRDefault="00090751" w:rsidP="00543728">
      <w:pPr>
        <w:ind w:right="-1" w:firstLine="709"/>
        <w:jc w:val="both"/>
        <w:rPr>
          <w:b/>
          <w:sz w:val="28"/>
          <w:szCs w:val="28"/>
        </w:rPr>
      </w:pPr>
    </w:p>
    <w:p w:rsidR="00741BCC" w:rsidRDefault="00741BCC" w:rsidP="00741BCC">
      <w:pPr>
        <w:tabs>
          <w:tab w:val="left" w:pos="225"/>
        </w:tabs>
        <w:ind w:right="355"/>
        <w:rPr>
          <w:b/>
          <w:sz w:val="28"/>
          <w:szCs w:val="28"/>
        </w:rPr>
      </w:pPr>
      <w:r>
        <w:rPr>
          <w:b/>
          <w:sz w:val="28"/>
          <w:szCs w:val="28"/>
        </w:rPr>
        <w:tab/>
      </w:r>
    </w:p>
    <w:p w:rsidR="00741BCC" w:rsidRDefault="00741BCC" w:rsidP="00741BCC">
      <w:pPr>
        <w:ind w:firstLine="567"/>
        <w:jc w:val="both"/>
        <w:rPr>
          <w:sz w:val="28"/>
          <w:szCs w:val="28"/>
        </w:rPr>
      </w:pPr>
      <w:r w:rsidRPr="00BA17C9">
        <w:rPr>
          <w:sz w:val="28"/>
          <w:szCs w:val="28"/>
        </w:rPr>
        <w:t>Каче</w:t>
      </w:r>
      <w:r>
        <w:rPr>
          <w:sz w:val="28"/>
          <w:szCs w:val="28"/>
        </w:rPr>
        <w:t>ственная реализация технологии «Сказочные лабиринты игры»</w:t>
      </w:r>
      <w:r w:rsidRPr="00BA17C9">
        <w:rPr>
          <w:sz w:val="28"/>
          <w:szCs w:val="28"/>
        </w:rPr>
        <w:t xml:space="preserve"> невозможна без определения уровня развития детей. Рекомендуется диагностика психологиче</w:t>
      </w:r>
      <w:r>
        <w:rPr>
          <w:sz w:val="28"/>
          <w:szCs w:val="28"/>
        </w:rPr>
        <w:t xml:space="preserve">ская (Векслера, </w:t>
      </w:r>
      <w:proofErr w:type="spellStart"/>
      <w:r>
        <w:rPr>
          <w:sz w:val="28"/>
          <w:szCs w:val="28"/>
        </w:rPr>
        <w:t>Бине</w:t>
      </w:r>
      <w:proofErr w:type="spellEnd"/>
      <w:r>
        <w:rPr>
          <w:sz w:val="28"/>
          <w:szCs w:val="28"/>
        </w:rPr>
        <w:t xml:space="preserve"> -</w:t>
      </w:r>
      <w:proofErr w:type="spellStart"/>
      <w:r w:rsidRPr="00BA17C9">
        <w:rPr>
          <w:sz w:val="28"/>
          <w:szCs w:val="28"/>
        </w:rPr>
        <w:t>Термена</w:t>
      </w:r>
      <w:proofErr w:type="spellEnd"/>
      <w:r w:rsidRPr="00BA17C9">
        <w:rPr>
          <w:sz w:val="28"/>
          <w:szCs w:val="28"/>
        </w:rPr>
        <w:t xml:space="preserve"> и др.) Не менее важна и диагностика педагогическая, которая показывает качество освоения детьми образовательного материала</w:t>
      </w:r>
      <w:r>
        <w:rPr>
          <w:sz w:val="28"/>
          <w:szCs w:val="28"/>
        </w:rPr>
        <w:t>.</w:t>
      </w:r>
    </w:p>
    <w:p w:rsidR="00741BCC" w:rsidRPr="00307EA7" w:rsidRDefault="00741BCC" w:rsidP="00741BCC">
      <w:pPr>
        <w:ind w:firstLine="567"/>
        <w:jc w:val="both"/>
        <w:rPr>
          <w:b/>
          <w:sz w:val="28"/>
          <w:szCs w:val="28"/>
        </w:rPr>
      </w:pPr>
      <w:r w:rsidRPr="00BA17C9">
        <w:rPr>
          <w:sz w:val="28"/>
          <w:szCs w:val="28"/>
        </w:rPr>
        <w:t xml:space="preserve">Нами  определены  критерии оценки ожидаемых результатов; диагностический инструментарий, с помощью которого нами осуществляется контроль за получаемыми результатами и для </w:t>
      </w:r>
      <w:proofErr w:type="spellStart"/>
      <w:r w:rsidRPr="00BA17C9">
        <w:rPr>
          <w:sz w:val="28"/>
          <w:szCs w:val="28"/>
        </w:rPr>
        <w:t>мониторирования</w:t>
      </w:r>
      <w:proofErr w:type="spellEnd"/>
      <w:r w:rsidRPr="00BA17C9">
        <w:rPr>
          <w:sz w:val="28"/>
          <w:szCs w:val="28"/>
        </w:rPr>
        <w:t xml:space="preserve"> этих результатов мы выбрали группу показателей включающих: развитие мелкой моторики, развитие сенсорных эталонов, уровень усвоения программы по формированию элементарных математических представлений, уровень интеллектуального профиля (тест Векслера), уровень мыслительной деятельности, готовность детей подготовительных групп к школе, и др.</w:t>
      </w:r>
    </w:p>
    <w:p w:rsidR="00741BCC" w:rsidRPr="00BA17C9" w:rsidRDefault="00741BCC" w:rsidP="00741BCC">
      <w:pPr>
        <w:ind w:firstLine="567"/>
        <w:jc w:val="both"/>
        <w:rPr>
          <w:sz w:val="28"/>
          <w:szCs w:val="28"/>
        </w:rPr>
      </w:pPr>
      <w:r w:rsidRPr="00BA17C9">
        <w:rPr>
          <w:sz w:val="28"/>
          <w:szCs w:val="28"/>
        </w:rPr>
        <w:t>Диагностический инструментарий и методы контроля для обеспечения достоверности результатов: педагогические разработки; листы наблюдений; контрольные вопросы; тесты; конспекты занятий; и т.д.</w:t>
      </w:r>
    </w:p>
    <w:p w:rsidR="00090751" w:rsidRPr="00653441" w:rsidRDefault="00090751" w:rsidP="00653441">
      <w:pPr>
        <w:pStyle w:val="a4"/>
        <w:numPr>
          <w:ilvl w:val="0"/>
          <w:numId w:val="13"/>
        </w:numPr>
        <w:ind w:right="355"/>
        <w:jc w:val="center"/>
        <w:rPr>
          <w:rFonts w:ascii="Times New Roman" w:eastAsia="Calibri" w:hAnsi="Times New Roman"/>
          <w:b/>
          <w:sz w:val="28"/>
          <w:szCs w:val="28"/>
          <w:lang w:eastAsia="en-US"/>
        </w:rPr>
      </w:pPr>
      <w:r w:rsidRPr="00653441">
        <w:rPr>
          <w:sz w:val="28"/>
          <w:szCs w:val="28"/>
        </w:rPr>
        <w:br w:type="page"/>
      </w:r>
      <w:r w:rsidRPr="00653441">
        <w:rPr>
          <w:rFonts w:ascii="Times New Roman" w:eastAsia="Calibri" w:hAnsi="Times New Roman"/>
          <w:b/>
          <w:sz w:val="28"/>
          <w:szCs w:val="28"/>
          <w:lang w:eastAsia="en-US"/>
        </w:rPr>
        <w:lastRenderedPageBreak/>
        <w:t>Список использованных источников</w:t>
      </w:r>
    </w:p>
    <w:p w:rsidR="00653441" w:rsidRPr="00653441" w:rsidRDefault="00653441" w:rsidP="00653441">
      <w:pPr>
        <w:pStyle w:val="a4"/>
        <w:ind w:right="355"/>
        <w:rPr>
          <w:rFonts w:eastAsia="Calibri"/>
          <w:b/>
          <w:sz w:val="28"/>
          <w:szCs w:val="28"/>
          <w:lang w:eastAsia="en-US"/>
        </w:rPr>
      </w:pP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1. </w:t>
      </w:r>
      <w:proofErr w:type="spellStart"/>
      <w:r w:rsidRPr="000B31A8">
        <w:rPr>
          <w:rFonts w:eastAsiaTheme="minorHAnsi"/>
          <w:sz w:val="28"/>
          <w:szCs w:val="28"/>
          <w:lang w:eastAsia="en-US"/>
        </w:rPr>
        <w:t>Айдашева</w:t>
      </w:r>
      <w:proofErr w:type="spellEnd"/>
      <w:r w:rsidRPr="000B31A8">
        <w:rPr>
          <w:rFonts w:eastAsiaTheme="minorHAnsi"/>
          <w:sz w:val="28"/>
          <w:szCs w:val="28"/>
          <w:lang w:eastAsia="en-US"/>
        </w:rPr>
        <w:t xml:space="preserve">, Г.А. Дошкольная педагогика / Г. А. </w:t>
      </w:r>
      <w:proofErr w:type="spellStart"/>
      <w:r w:rsidRPr="000B31A8">
        <w:rPr>
          <w:rFonts w:eastAsiaTheme="minorHAnsi"/>
          <w:sz w:val="28"/>
          <w:szCs w:val="28"/>
          <w:lang w:eastAsia="en-US"/>
        </w:rPr>
        <w:t>Айдашева</w:t>
      </w:r>
      <w:proofErr w:type="spellEnd"/>
      <w:r w:rsidRPr="000B31A8">
        <w:rPr>
          <w:rFonts w:eastAsiaTheme="minorHAnsi"/>
          <w:sz w:val="28"/>
          <w:szCs w:val="28"/>
          <w:lang w:eastAsia="en-US"/>
        </w:rPr>
        <w:t>, Н.О.</w:t>
      </w:r>
      <w:r w:rsidR="008D7DB0">
        <w:rPr>
          <w:rFonts w:eastAsiaTheme="minorHAnsi"/>
          <w:sz w:val="28"/>
          <w:szCs w:val="28"/>
          <w:lang w:eastAsia="en-US"/>
        </w:rPr>
        <w:t xml:space="preserve"> </w:t>
      </w:r>
      <w:r w:rsidRPr="000B31A8">
        <w:rPr>
          <w:rFonts w:eastAsiaTheme="minorHAnsi"/>
          <w:sz w:val="28"/>
          <w:szCs w:val="28"/>
          <w:lang w:eastAsia="en-US"/>
        </w:rPr>
        <w:t>Пичугина. – М: Феникс, 2004. – 326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2. </w:t>
      </w:r>
      <w:proofErr w:type="spellStart"/>
      <w:r w:rsidRPr="000B31A8">
        <w:rPr>
          <w:rFonts w:eastAsiaTheme="minorHAnsi"/>
          <w:sz w:val="28"/>
          <w:szCs w:val="28"/>
          <w:lang w:eastAsia="en-US"/>
        </w:rPr>
        <w:t>Аткинсон</w:t>
      </w:r>
      <w:proofErr w:type="spellEnd"/>
      <w:r w:rsidRPr="000B31A8">
        <w:rPr>
          <w:rFonts w:eastAsiaTheme="minorHAnsi"/>
          <w:sz w:val="28"/>
          <w:szCs w:val="28"/>
          <w:lang w:eastAsia="en-US"/>
        </w:rPr>
        <w:t xml:space="preserve"> Р. Человеческая память и процесс обучения / Р. </w:t>
      </w:r>
      <w:proofErr w:type="spellStart"/>
      <w:r w:rsidRPr="000B31A8">
        <w:rPr>
          <w:rFonts w:eastAsiaTheme="minorHAnsi"/>
          <w:sz w:val="28"/>
          <w:szCs w:val="28"/>
          <w:lang w:eastAsia="en-US"/>
        </w:rPr>
        <w:t>Аткинсон</w:t>
      </w:r>
      <w:proofErr w:type="spellEnd"/>
      <w:r w:rsidRPr="000B31A8">
        <w:rPr>
          <w:rFonts w:eastAsiaTheme="minorHAnsi"/>
          <w:sz w:val="28"/>
          <w:szCs w:val="28"/>
          <w:lang w:eastAsia="en-US"/>
        </w:rPr>
        <w:t>. –</w:t>
      </w:r>
      <w:r w:rsidR="008D7DB0">
        <w:rPr>
          <w:rFonts w:eastAsiaTheme="minorHAnsi"/>
          <w:sz w:val="28"/>
          <w:szCs w:val="28"/>
          <w:lang w:eastAsia="en-US"/>
        </w:rPr>
        <w:t xml:space="preserve"> </w:t>
      </w:r>
      <w:r w:rsidRPr="000B31A8">
        <w:rPr>
          <w:rFonts w:eastAsiaTheme="minorHAnsi"/>
          <w:sz w:val="28"/>
          <w:szCs w:val="28"/>
          <w:lang w:eastAsia="en-US"/>
        </w:rPr>
        <w:t>М.: Прогресс, 2008. – 193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3. </w:t>
      </w:r>
      <w:proofErr w:type="spellStart"/>
      <w:r w:rsidRPr="000B31A8">
        <w:rPr>
          <w:rFonts w:eastAsiaTheme="minorHAnsi"/>
          <w:sz w:val="28"/>
          <w:szCs w:val="28"/>
          <w:lang w:eastAsia="en-US"/>
        </w:rPr>
        <w:t>Баданина</w:t>
      </w:r>
      <w:proofErr w:type="spellEnd"/>
      <w:r w:rsidRPr="000B31A8">
        <w:rPr>
          <w:rFonts w:eastAsiaTheme="minorHAnsi"/>
          <w:sz w:val="28"/>
          <w:szCs w:val="28"/>
          <w:lang w:eastAsia="en-US"/>
        </w:rPr>
        <w:t xml:space="preserve"> Л.П. Психология познавательных процессов [Электронный</w:t>
      </w:r>
      <w:r w:rsidR="008D7DB0">
        <w:rPr>
          <w:rFonts w:eastAsiaTheme="minorHAnsi"/>
          <w:sz w:val="28"/>
          <w:szCs w:val="28"/>
          <w:lang w:eastAsia="en-US"/>
        </w:rPr>
        <w:t xml:space="preserve"> </w:t>
      </w:r>
      <w:r w:rsidRPr="000B31A8">
        <w:rPr>
          <w:rFonts w:eastAsiaTheme="minorHAnsi"/>
          <w:sz w:val="28"/>
          <w:szCs w:val="28"/>
          <w:lang w:eastAsia="en-US"/>
        </w:rPr>
        <w:t xml:space="preserve">ресурс]: учеб. пособие / Л.П. </w:t>
      </w:r>
      <w:proofErr w:type="spellStart"/>
      <w:r w:rsidRPr="000B31A8">
        <w:rPr>
          <w:rFonts w:eastAsiaTheme="minorHAnsi"/>
          <w:sz w:val="28"/>
          <w:szCs w:val="28"/>
          <w:lang w:eastAsia="en-US"/>
        </w:rPr>
        <w:t>Баданина</w:t>
      </w:r>
      <w:proofErr w:type="spellEnd"/>
      <w:r w:rsidRPr="000B31A8">
        <w:rPr>
          <w:rFonts w:eastAsiaTheme="minorHAnsi"/>
          <w:sz w:val="28"/>
          <w:szCs w:val="28"/>
          <w:lang w:eastAsia="en-US"/>
        </w:rPr>
        <w:t>. – 2-е изд., стер. – М.: Флинта,</w:t>
      </w:r>
      <w:r w:rsidR="008D7DB0">
        <w:rPr>
          <w:rFonts w:eastAsiaTheme="minorHAnsi"/>
          <w:sz w:val="28"/>
          <w:szCs w:val="28"/>
          <w:lang w:eastAsia="en-US"/>
        </w:rPr>
        <w:t xml:space="preserve"> </w:t>
      </w:r>
      <w:r w:rsidRPr="000B31A8">
        <w:rPr>
          <w:rFonts w:eastAsiaTheme="minorHAnsi"/>
          <w:sz w:val="28"/>
          <w:szCs w:val="28"/>
          <w:lang w:eastAsia="en-US"/>
        </w:rPr>
        <w:t>2012. – 240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 Безруких М.М. Развиваем логическое мышление и память: для 5-7 лет /</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М.М. Безруких, Т.А. Филиппова. 3-е изд., стер. – М.: Дрофа.</w:t>
      </w:r>
      <w:r w:rsidR="008D7DB0">
        <w:rPr>
          <w:rFonts w:eastAsiaTheme="minorHAnsi"/>
          <w:sz w:val="28"/>
          <w:szCs w:val="28"/>
          <w:lang w:eastAsia="en-US"/>
        </w:rPr>
        <w:t xml:space="preserve"> </w:t>
      </w:r>
      <w:r w:rsidRPr="000B31A8">
        <w:rPr>
          <w:rFonts w:eastAsiaTheme="minorHAnsi"/>
          <w:sz w:val="28"/>
          <w:szCs w:val="28"/>
          <w:lang w:eastAsia="en-US"/>
        </w:rPr>
        <w:t>(Ступеньки к школе), 2006. – 40с.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5. Богданова Т.Г. Диагностика познавательной сферы ребенка / Т.Г.</w:t>
      </w:r>
      <w:r w:rsidR="008D7DB0">
        <w:rPr>
          <w:rFonts w:eastAsiaTheme="minorHAnsi"/>
          <w:sz w:val="28"/>
          <w:szCs w:val="28"/>
          <w:lang w:eastAsia="en-US"/>
        </w:rPr>
        <w:t xml:space="preserve"> </w:t>
      </w:r>
      <w:r w:rsidRPr="000B31A8">
        <w:rPr>
          <w:rFonts w:eastAsiaTheme="minorHAnsi"/>
          <w:sz w:val="28"/>
          <w:szCs w:val="28"/>
          <w:lang w:eastAsia="en-US"/>
        </w:rPr>
        <w:t xml:space="preserve">Богданова, Т.В. Корнилова. – М.: </w:t>
      </w:r>
      <w:proofErr w:type="spellStart"/>
      <w:r w:rsidRPr="000B31A8">
        <w:rPr>
          <w:rFonts w:eastAsiaTheme="minorHAnsi"/>
          <w:sz w:val="28"/>
          <w:szCs w:val="28"/>
          <w:lang w:eastAsia="en-US"/>
        </w:rPr>
        <w:t>Роспедагенство</w:t>
      </w:r>
      <w:proofErr w:type="spellEnd"/>
      <w:r w:rsidRPr="000B31A8">
        <w:rPr>
          <w:rFonts w:eastAsiaTheme="minorHAnsi"/>
          <w:sz w:val="28"/>
          <w:szCs w:val="28"/>
          <w:lang w:eastAsia="en-US"/>
        </w:rPr>
        <w:t>, 2004. – 68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6. Бондаренко А.К. Дидактические игры в детском саду: пособие для</w:t>
      </w:r>
      <w:r w:rsidR="008D7DB0">
        <w:rPr>
          <w:rFonts w:eastAsiaTheme="minorHAnsi"/>
          <w:sz w:val="28"/>
          <w:szCs w:val="28"/>
          <w:lang w:eastAsia="en-US"/>
        </w:rPr>
        <w:t xml:space="preserve"> </w:t>
      </w:r>
      <w:r w:rsidRPr="000B31A8">
        <w:rPr>
          <w:rFonts w:eastAsiaTheme="minorHAnsi"/>
          <w:sz w:val="28"/>
          <w:szCs w:val="28"/>
          <w:lang w:eastAsia="en-US"/>
        </w:rPr>
        <w:t>воспитателей детского сада / А.К. Бондаренко. – М.:</w:t>
      </w:r>
      <w:r w:rsidR="008D7DB0">
        <w:rPr>
          <w:rFonts w:eastAsiaTheme="minorHAnsi"/>
          <w:sz w:val="28"/>
          <w:szCs w:val="28"/>
          <w:lang w:eastAsia="en-US"/>
        </w:rPr>
        <w:t xml:space="preserve"> </w:t>
      </w:r>
      <w:r w:rsidRPr="000B31A8">
        <w:rPr>
          <w:rFonts w:eastAsiaTheme="minorHAnsi"/>
          <w:sz w:val="28"/>
          <w:szCs w:val="28"/>
          <w:lang w:eastAsia="en-US"/>
        </w:rPr>
        <w:t>Просвещение,1</w:t>
      </w:r>
      <w:r w:rsidR="008D7DB0">
        <w:rPr>
          <w:rFonts w:eastAsiaTheme="minorHAnsi"/>
          <w:sz w:val="28"/>
          <w:szCs w:val="28"/>
          <w:lang w:eastAsia="en-US"/>
        </w:rPr>
        <w:t>991. – 160</w:t>
      </w:r>
      <w:r w:rsidRPr="000B31A8">
        <w:rPr>
          <w:rFonts w:eastAsiaTheme="minorHAnsi"/>
          <w:sz w:val="28"/>
          <w:szCs w:val="28"/>
          <w:lang w:eastAsia="en-US"/>
        </w:rPr>
        <w:t>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7. </w:t>
      </w:r>
      <w:proofErr w:type="spellStart"/>
      <w:r w:rsidRPr="000B31A8">
        <w:rPr>
          <w:rFonts w:eastAsiaTheme="minorHAnsi"/>
          <w:sz w:val="28"/>
          <w:szCs w:val="28"/>
          <w:lang w:eastAsia="en-US"/>
        </w:rPr>
        <w:t>Букатов</w:t>
      </w:r>
      <w:proofErr w:type="spellEnd"/>
      <w:r w:rsidRPr="000B31A8">
        <w:rPr>
          <w:rFonts w:eastAsiaTheme="minorHAnsi"/>
          <w:sz w:val="28"/>
          <w:szCs w:val="28"/>
          <w:lang w:eastAsia="en-US"/>
        </w:rPr>
        <w:t xml:space="preserve"> В.М. Педагогические таинства дидактических игр: учебное</w:t>
      </w:r>
      <w:r w:rsidR="008D7DB0">
        <w:rPr>
          <w:rFonts w:eastAsiaTheme="minorHAnsi"/>
          <w:sz w:val="28"/>
          <w:szCs w:val="28"/>
          <w:lang w:eastAsia="en-US"/>
        </w:rPr>
        <w:t xml:space="preserve"> </w:t>
      </w:r>
      <w:r w:rsidRPr="000B31A8">
        <w:rPr>
          <w:rFonts w:eastAsiaTheme="minorHAnsi"/>
          <w:sz w:val="28"/>
          <w:szCs w:val="28"/>
          <w:lang w:eastAsia="en-US"/>
        </w:rPr>
        <w:t xml:space="preserve">пособие / В.М. </w:t>
      </w:r>
      <w:proofErr w:type="spellStart"/>
      <w:r w:rsidRPr="000B31A8">
        <w:rPr>
          <w:rFonts w:eastAsiaTheme="minorHAnsi"/>
          <w:sz w:val="28"/>
          <w:szCs w:val="28"/>
          <w:lang w:eastAsia="en-US"/>
        </w:rPr>
        <w:t>Букатов</w:t>
      </w:r>
      <w:proofErr w:type="spellEnd"/>
      <w:r w:rsidRPr="000B31A8">
        <w:rPr>
          <w:rFonts w:eastAsiaTheme="minorHAnsi"/>
          <w:sz w:val="28"/>
          <w:szCs w:val="28"/>
          <w:lang w:eastAsia="en-US"/>
        </w:rPr>
        <w:t>. – М.: Флинт, 1997. – 96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8. </w:t>
      </w:r>
      <w:proofErr w:type="spellStart"/>
      <w:r w:rsidRPr="000B31A8">
        <w:rPr>
          <w:rFonts w:eastAsiaTheme="minorHAnsi"/>
          <w:sz w:val="28"/>
          <w:szCs w:val="28"/>
          <w:lang w:eastAsia="en-US"/>
        </w:rPr>
        <w:t>Бухарова</w:t>
      </w:r>
      <w:proofErr w:type="spellEnd"/>
      <w:r w:rsidRPr="000B31A8">
        <w:rPr>
          <w:rFonts w:eastAsiaTheme="minorHAnsi"/>
          <w:sz w:val="28"/>
          <w:szCs w:val="28"/>
          <w:lang w:eastAsia="en-US"/>
        </w:rPr>
        <w:t xml:space="preserve"> Г.Д. Общая и профессиональная педагогика: учеб. пособие.</w:t>
      </w:r>
      <w:r w:rsidR="008D7DB0">
        <w:rPr>
          <w:rFonts w:eastAsiaTheme="minorHAnsi"/>
          <w:sz w:val="28"/>
          <w:szCs w:val="28"/>
          <w:lang w:eastAsia="en-US"/>
        </w:rPr>
        <w:t xml:space="preserve"> </w:t>
      </w:r>
      <w:r w:rsidRPr="000B31A8">
        <w:rPr>
          <w:rFonts w:eastAsiaTheme="minorHAnsi"/>
          <w:sz w:val="28"/>
          <w:szCs w:val="28"/>
          <w:lang w:eastAsia="en-US"/>
        </w:rPr>
        <w:t xml:space="preserve">для студ. </w:t>
      </w:r>
      <w:proofErr w:type="spellStart"/>
      <w:r w:rsidRPr="000B31A8">
        <w:rPr>
          <w:rFonts w:eastAsiaTheme="minorHAnsi"/>
          <w:sz w:val="28"/>
          <w:szCs w:val="28"/>
          <w:lang w:eastAsia="en-US"/>
        </w:rPr>
        <w:t>высш</w:t>
      </w:r>
      <w:proofErr w:type="spellEnd"/>
      <w:r w:rsidRPr="000B31A8">
        <w:rPr>
          <w:rFonts w:eastAsiaTheme="minorHAnsi"/>
          <w:sz w:val="28"/>
          <w:szCs w:val="28"/>
          <w:lang w:eastAsia="en-US"/>
        </w:rPr>
        <w:t xml:space="preserve">. учеб. заведений / Г.Д. </w:t>
      </w:r>
      <w:proofErr w:type="spellStart"/>
      <w:r w:rsidRPr="000B31A8">
        <w:rPr>
          <w:rFonts w:eastAsiaTheme="minorHAnsi"/>
          <w:sz w:val="28"/>
          <w:szCs w:val="28"/>
          <w:lang w:eastAsia="en-US"/>
        </w:rPr>
        <w:t>Бухарова</w:t>
      </w:r>
      <w:proofErr w:type="spellEnd"/>
      <w:r w:rsidRPr="000B31A8">
        <w:rPr>
          <w:rFonts w:eastAsiaTheme="minorHAnsi"/>
          <w:sz w:val="28"/>
          <w:szCs w:val="28"/>
          <w:lang w:eastAsia="en-US"/>
        </w:rPr>
        <w:t xml:space="preserve">, </w:t>
      </w:r>
      <w:proofErr w:type="spellStart"/>
      <w:r w:rsidRPr="000B31A8">
        <w:rPr>
          <w:rFonts w:eastAsiaTheme="minorHAnsi"/>
          <w:sz w:val="28"/>
          <w:szCs w:val="28"/>
          <w:lang w:eastAsia="en-US"/>
        </w:rPr>
        <w:t>Л.Д.Старикова</w:t>
      </w:r>
      <w:proofErr w:type="spellEnd"/>
      <w:r w:rsidRPr="000B31A8">
        <w:rPr>
          <w:rFonts w:eastAsiaTheme="minorHAnsi"/>
          <w:sz w:val="28"/>
          <w:szCs w:val="28"/>
          <w:lang w:eastAsia="en-US"/>
        </w:rPr>
        <w:t>. – М.:</w:t>
      </w:r>
      <w:r w:rsidR="008D7DB0">
        <w:rPr>
          <w:rFonts w:eastAsiaTheme="minorHAnsi"/>
          <w:sz w:val="28"/>
          <w:szCs w:val="28"/>
          <w:lang w:eastAsia="en-US"/>
        </w:rPr>
        <w:t xml:space="preserve"> </w:t>
      </w:r>
      <w:r w:rsidRPr="000B31A8">
        <w:rPr>
          <w:rFonts w:eastAsiaTheme="minorHAnsi"/>
          <w:sz w:val="28"/>
          <w:szCs w:val="28"/>
          <w:lang w:eastAsia="en-US"/>
        </w:rPr>
        <w:t>Издательский центр «Академия», 2014. – 336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9. </w:t>
      </w:r>
      <w:proofErr w:type="spellStart"/>
      <w:r w:rsidRPr="000B31A8">
        <w:rPr>
          <w:rFonts w:eastAsiaTheme="minorHAnsi"/>
          <w:sz w:val="28"/>
          <w:szCs w:val="28"/>
          <w:lang w:eastAsia="en-US"/>
        </w:rPr>
        <w:t>Величковский</w:t>
      </w:r>
      <w:proofErr w:type="spellEnd"/>
      <w:r w:rsidRPr="000B31A8">
        <w:rPr>
          <w:rFonts w:eastAsiaTheme="minorHAnsi"/>
          <w:sz w:val="28"/>
          <w:szCs w:val="28"/>
          <w:lang w:eastAsia="en-US"/>
        </w:rPr>
        <w:t xml:space="preserve"> Б.М. Функциональная организация познавательных</w:t>
      </w:r>
      <w:r w:rsidR="008D7DB0">
        <w:rPr>
          <w:rFonts w:eastAsiaTheme="minorHAnsi"/>
          <w:sz w:val="28"/>
          <w:szCs w:val="28"/>
          <w:lang w:eastAsia="en-US"/>
        </w:rPr>
        <w:t xml:space="preserve"> </w:t>
      </w:r>
      <w:r w:rsidRPr="000B31A8">
        <w:rPr>
          <w:rFonts w:eastAsiaTheme="minorHAnsi"/>
          <w:sz w:val="28"/>
          <w:szCs w:val="28"/>
          <w:lang w:eastAsia="en-US"/>
        </w:rPr>
        <w:t xml:space="preserve">процессов: </w:t>
      </w:r>
      <w:proofErr w:type="spellStart"/>
      <w:r w:rsidRPr="000B31A8">
        <w:rPr>
          <w:rFonts w:eastAsiaTheme="minorHAnsi"/>
          <w:sz w:val="28"/>
          <w:szCs w:val="28"/>
          <w:lang w:eastAsia="en-US"/>
        </w:rPr>
        <w:t>дис</w:t>
      </w:r>
      <w:proofErr w:type="spellEnd"/>
      <w:r w:rsidRPr="000B31A8">
        <w:rPr>
          <w:rFonts w:eastAsiaTheme="minorHAnsi"/>
          <w:sz w:val="28"/>
          <w:szCs w:val="28"/>
          <w:lang w:eastAsia="en-US"/>
        </w:rPr>
        <w:t xml:space="preserve">. ... доктора псих. Наук / Б.М. </w:t>
      </w:r>
      <w:proofErr w:type="spellStart"/>
      <w:r w:rsidRPr="000B31A8">
        <w:rPr>
          <w:rFonts w:eastAsiaTheme="minorHAnsi"/>
          <w:sz w:val="28"/>
          <w:szCs w:val="28"/>
          <w:lang w:eastAsia="en-US"/>
        </w:rPr>
        <w:t>Величковский</w:t>
      </w:r>
      <w:proofErr w:type="spellEnd"/>
      <w:r w:rsidRPr="000B31A8">
        <w:rPr>
          <w:rFonts w:eastAsiaTheme="minorHAnsi"/>
          <w:sz w:val="28"/>
          <w:szCs w:val="28"/>
          <w:lang w:eastAsia="en-US"/>
        </w:rPr>
        <w:t>. – Москва,</w:t>
      </w:r>
      <w:r w:rsidR="008D7DB0">
        <w:rPr>
          <w:rFonts w:eastAsiaTheme="minorHAnsi"/>
          <w:sz w:val="28"/>
          <w:szCs w:val="28"/>
          <w:lang w:eastAsia="en-US"/>
        </w:rPr>
        <w:t xml:space="preserve"> </w:t>
      </w:r>
      <w:r w:rsidRPr="000B31A8">
        <w:rPr>
          <w:rFonts w:eastAsiaTheme="minorHAnsi"/>
          <w:sz w:val="28"/>
          <w:szCs w:val="28"/>
          <w:lang w:eastAsia="en-US"/>
        </w:rPr>
        <w:t>1986. – 519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10. </w:t>
      </w:r>
      <w:proofErr w:type="spellStart"/>
      <w:r w:rsidRPr="000B31A8">
        <w:rPr>
          <w:rFonts w:eastAsiaTheme="minorHAnsi"/>
          <w:sz w:val="28"/>
          <w:szCs w:val="28"/>
          <w:lang w:eastAsia="en-US"/>
        </w:rPr>
        <w:t>Венгер</w:t>
      </w:r>
      <w:proofErr w:type="spellEnd"/>
      <w:r w:rsidRPr="000B31A8">
        <w:rPr>
          <w:rFonts w:eastAsiaTheme="minorHAnsi"/>
          <w:sz w:val="28"/>
          <w:szCs w:val="28"/>
          <w:lang w:eastAsia="en-US"/>
        </w:rPr>
        <w:t>, Л.А. Игры и упражнения по развитию умственных</w:t>
      </w:r>
      <w:r w:rsidR="008D7DB0">
        <w:rPr>
          <w:rFonts w:eastAsiaTheme="minorHAnsi"/>
          <w:sz w:val="28"/>
          <w:szCs w:val="28"/>
          <w:lang w:eastAsia="en-US"/>
        </w:rPr>
        <w:t xml:space="preserve"> </w:t>
      </w:r>
      <w:r w:rsidRPr="000B31A8">
        <w:rPr>
          <w:rFonts w:eastAsiaTheme="minorHAnsi"/>
          <w:sz w:val="28"/>
          <w:szCs w:val="28"/>
          <w:lang w:eastAsia="en-US"/>
        </w:rPr>
        <w:t xml:space="preserve">способностей у детей дошкольного возраста / Л.А. </w:t>
      </w:r>
      <w:proofErr w:type="spellStart"/>
      <w:r w:rsidRPr="000B31A8">
        <w:rPr>
          <w:rFonts w:eastAsiaTheme="minorHAnsi"/>
          <w:sz w:val="28"/>
          <w:szCs w:val="28"/>
          <w:lang w:eastAsia="en-US"/>
        </w:rPr>
        <w:t>Венгер</w:t>
      </w:r>
      <w:proofErr w:type="spellEnd"/>
      <w:r w:rsidRPr="000B31A8">
        <w:rPr>
          <w:rFonts w:eastAsiaTheme="minorHAnsi"/>
          <w:sz w:val="28"/>
          <w:szCs w:val="28"/>
          <w:lang w:eastAsia="en-US"/>
        </w:rPr>
        <w:t>, О.М.</w:t>
      </w:r>
      <w:r w:rsidR="008D7DB0">
        <w:rPr>
          <w:rFonts w:eastAsiaTheme="minorHAnsi"/>
          <w:sz w:val="28"/>
          <w:szCs w:val="28"/>
          <w:lang w:eastAsia="en-US"/>
        </w:rPr>
        <w:t xml:space="preserve"> </w:t>
      </w:r>
      <w:proofErr w:type="spellStart"/>
      <w:r w:rsidRPr="000B31A8">
        <w:rPr>
          <w:rFonts w:eastAsiaTheme="minorHAnsi"/>
          <w:sz w:val="28"/>
          <w:szCs w:val="28"/>
          <w:lang w:eastAsia="en-US"/>
        </w:rPr>
        <w:t>Дъяченко</w:t>
      </w:r>
      <w:proofErr w:type="spellEnd"/>
      <w:r w:rsidRPr="000B31A8">
        <w:rPr>
          <w:rFonts w:eastAsiaTheme="minorHAnsi"/>
          <w:sz w:val="28"/>
          <w:szCs w:val="28"/>
          <w:lang w:eastAsia="en-US"/>
        </w:rPr>
        <w:t>. – М.: Просвещение, 1989. – 176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11. </w:t>
      </w:r>
      <w:proofErr w:type="spellStart"/>
      <w:r w:rsidRPr="000B31A8">
        <w:rPr>
          <w:rFonts w:eastAsiaTheme="minorHAnsi"/>
          <w:sz w:val="28"/>
          <w:szCs w:val="28"/>
          <w:lang w:eastAsia="en-US"/>
        </w:rPr>
        <w:t>Веракса</w:t>
      </w:r>
      <w:proofErr w:type="spellEnd"/>
      <w:r w:rsidRPr="000B31A8">
        <w:rPr>
          <w:rFonts w:eastAsiaTheme="minorHAnsi"/>
          <w:sz w:val="28"/>
          <w:szCs w:val="28"/>
          <w:lang w:eastAsia="en-US"/>
        </w:rPr>
        <w:t xml:space="preserve"> Н.Е. Познавательное развитие в дошкольном детстве</w:t>
      </w:r>
      <w:r w:rsidR="008D7DB0">
        <w:rPr>
          <w:rFonts w:eastAsiaTheme="minorHAnsi"/>
          <w:sz w:val="28"/>
          <w:szCs w:val="28"/>
          <w:lang w:eastAsia="en-US"/>
        </w:rPr>
        <w:t xml:space="preserve"> </w:t>
      </w:r>
      <w:r w:rsidRPr="000B31A8">
        <w:rPr>
          <w:rFonts w:eastAsiaTheme="minorHAnsi"/>
          <w:sz w:val="28"/>
          <w:szCs w:val="28"/>
          <w:lang w:eastAsia="en-US"/>
        </w:rPr>
        <w:t xml:space="preserve">[Электронный ресурс]: учеб. </w:t>
      </w:r>
      <w:proofErr w:type="spellStart"/>
      <w:r w:rsidRPr="000B31A8">
        <w:rPr>
          <w:rFonts w:eastAsiaTheme="minorHAnsi"/>
          <w:sz w:val="28"/>
          <w:szCs w:val="28"/>
          <w:lang w:eastAsia="en-US"/>
        </w:rPr>
        <w:t>пособ</w:t>
      </w:r>
      <w:proofErr w:type="spellEnd"/>
      <w:r w:rsidRPr="000B31A8">
        <w:rPr>
          <w:rFonts w:eastAsiaTheme="minorHAnsi"/>
          <w:sz w:val="28"/>
          <w:szCs w:val="28"/>
          <w:lang w:eastAsia="en-US"/>
        </w:rPr>
        <w:t xml:space="preserve">. / Н.Е. </w:t>
      </w:r>
      <w:proofErr w:type="spellStart"/>
      <w:r w:rsidRPr="000B31A8">
        <w:rPr>
          <w:rFonts w:eastAsiaTheme="minorHAnsi"/>
          <w:sz w:val="28"/>
          <w:szCs w:val="28"/>
          <w:lang w:eastAsia="en-US"/>
        </w:rPr>
        <w:t>Веракса</w:t>
      </w:r>
      <w:proofErr w:type="spellEnd"/>
      <w:r w:rsidRPr="000B31A8">
        <w:rPr>
          <w:rFonts w:eastAsiaTheme="minorHAnsi"/>
          <w:sz w:val="28"/>
          <w:szCs w:val="28"/>
          <w:lang w:eastAsia="en-US"/>
        </w:rPr>
        <w:t xml:space="preserve">, А.Н. </w:t>
      </w:r>
      <w:proofErr w:type="spellStart"/>
      <w:r w:rsidRPr="000B31A8">
        <w:rPr>
          <w:rFonts w:eastAsiaTheme="minorHAnsi"/>
          <w:sz w:val="28"/>
          <w:szCs w:val="28"/>
          <w:lang w:eastAsia="en-US"/>
        </w:rPr>
        <w:t>Веракса</w:t>
      </w:r>
      <w:proofErr w:type="spellEnd"/>
      <w:r w:rsidRPr="000B31A8">
        <w:rPr>
          <w:rFonts w:eastAsiaTheme="minorHAnsi"/>
          <w:sz w:val="28"/>
          <w:szCs w:val="28"/>
          <w:lang w:eastAsia="en-US"/>
        </w:rPr>
        <w:t>. М.: –МОЗАИКА-СИНТЕЗ, 2012. – 107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12. Выготский Л.С. Педагогическая психология: учеб. пособие для</w:t>
      </w:r>
      <w:r w:rsidR="008D7DB0">
        <w:rPr>
          <w:rFonts w:eastAsiaTheme="minorHAnsi"/>
          <w:sz w:val="28"/>
          <w:szCs w:val="28"/>
          <w:lang w:eastAsia="en-US"/>
        </w:rPr>
        <w:t xml:space="preserve"> </w:t>
      </w:r>
      <w:r w:rsidRPr="000B31A8">
        <w:rPr>
          <w:rFonts w:eastAsiaTheme="minorHAnsi"/>
          <w:sz w:val="28"/>
          <w:szCs w:val="28"/>
          <w:lang w:eastAsia="en-US"/>
        </w:rPr>
        <w:t xml:space="preserve">студентов </w:t>
      </w:r>
      <w:proofErr w:type="spellStart"/>
      <w:r w:rsidRPr="000B31A8">
        <w:rPr>
          <w:rFonts w:eastAsiaTheme="minorHAnsi"/>
          <w:sz w:val="28"/>
          <w:szCs w:val="28"/>
          <w:lang w:eastAsia="en-US"/>
        </w:rPr>
        <w:t>высш</w:t>
      </w:r>
      <w:proofErr w:type="spellEnd"/>
      <w:r w:rsidRPr="000B31A8">
        <w:rPr>
          <w:rFonts w:eastAsiaTheme="minorHAnsi"/>
          <w:sz w:val="28"/>
          <w:szCs w:val="28"/>
          <w:lang w:eastAsia="en-US"/>
        </w:rPr>
        <w:t xml:space="preserve">. </w:t>
      </w:r>
      <w:proofErr w:type="spellStart"/>
      <w:r w:rsidRPr="000B31A8">
        <w:rPr>
          <w:rFonts w:eastAsiaTheme="minorHAnsi"/>
          <w:sz w:val="28"/>
          <w:szCs w:val="28"/>
          <w:lang w:eastAsia="en-US"/>
        </w:rPr>
        <w:t>пед</w:t>
      </w:r>
      <w:proofErr w:type="spellEnd"/>
      <w:r w:rsidRPr="000B31A8">
        <w:rPr>
          <w:rFonts w:eastAsiaTheme="minorHAnsi"/>
          <w:sz w:val="28"/>
          <w:szCs w:val="28"/>
          <w:lang w:eastAsia="en-US"/>
        </w:rPr>
        <w:t xml:space="preserve">. </w:t>
      </w:r>
      <w:proofErr w:type="spellStart"/>
      <w:r w:rsidRPr="000B31A8">
        <w:rPr>
          <w:rFonts w:eastAsiaTheme="minorHAnsi"/>
          <w:sz w:val="28"/>
          <w:szCs w:val="28"/>
          <w:lang w:eastAsia="en-US"/>
        </w:rPr>
        <w:t>учебн</w:t>
      </w:r>
      <w:proofErr w:type="spellEnd"/>
      <w:r w:rsidRPr="000B31A8">
        <w:rPr>
          <w:rFonts w:eastAsiaTheme="minorHAnsi"/>
          <w:sz w:val="28"/>
          <w:szCs w:val="28"/>
          <w:lang w:eastAsia="en-US"/>
        </w:rPr>
        <w:t xml:space="preserve">. </w:t>
      </w:r>
      <w:r w:rsidR="008D7DB0" w:rsidRPr="000B31A8">
        <w:rPr>
          <w:rFonts w:eastAsiaTheme="minorHAnsi"/>
          <w:sz w:val="28"/>
          <w:szCs w:val="28"/>
          <w:lang w:eastAsia="en-US"/>
        </w:rPr>
        <w:t>З</w:t>
      </w:r>
      <w:r w:rsidRPr="000B31A8">
        <w:rPr>
          <w:rFonts w:eastAsiaTheme="minorHAnsi"/>
          <w:sz w:val="28"/>
          <w:szCs w:val="28"/>
          <w:lang w:eastAsia="en-US"/>
        </w:rPr>
        <w:t>аведений</w:t>
      </w:r>
      <w:r w:rsidR="008D7DB0">
        <w:rPr>
          <w:rFonts w:eastAsiaTheme="minorHAnsi"/>
          <w:sz w:val="28"/>
          <w:szCs w:val="28"/>
          <w:lang w:eastAsia="en-US"/>
        </w:rPr>
        <w:t xml:space="preserve"> </w:t>
      </w:r>
      <w:r w:rsidRPr="000B31A8">
        <w:rPr>
          <w:rFonts w:eastAsiaTheme="minorHAnsi"/>
          <w:sz w:val="28"/>
          <w:szCs w:val="28"/>
          <w:lang w:eastAsia="en-US"/>
        </w:rPr>
        <w:t>/ Л.С. Выготский</w:t>
      </w:r>
      <w:r w:rsidR="008D7DB0">
        <w:rPr>
          <w:rFonts w:eastAsiaTheme="minorHAnsi"/>
          <w:sz w:val="28"/>
          <w:szCs w:val="28"/>
          <w:lang w:eastAsia="en-US"/>
        </w:rPr>
        <w:t>. – М.: Педагогика, 1991. – 532</w:t>
      </w:r>
      <w:r w:rsidRPr="000B31A8">
        <w:rPr>
          <w:rFonts w:eastAsiaTheme="minorHAnsi"/>
          <w:sz w:val="28"/>
          <w:szCs w:val="28"/>
          <w:lang w:eastAsia="en-US"/>
        </w:rPr>
        <w:t>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13. Выготский Л.С. Развитие высших психических функций. / </w:t>
      </w:r>
      <w:proofErr w:type="spellStart"/>
      <w:r w:rsidRPr="000B31A8">
        <w:rPr>
          <w:rFonts w:eastAsiaTheme="minorHAnsi"/>
          <w:sz w:val="28"/>
          <w:szCs w:val="28"/>
          <w:lang w:eastAsia="en-US"/>
        </w:rPr>
        <w:t>Л.С.Выготский</w:t>
      </w:r>
      <w:proofErr w:type="spellEnd"/>
      <w:r w:rsidRPr="000B31A8">
        <w:rPr>
          <w:rFonts w:eastAsiaTheme="minorHAnsi"/>
          <w:sz w:val="28"/>
          <w:szCs w:val="28"/>
          <w:lang w:eastAsia="en-US"/>
        </w:rPr>
        <w:t>. – М.: Издательство Академии педагогических наук, 1960. –</w:t>
      </w:r>
      <w:r w:rsidR="008D7DB0">
        <w:rPr>
          <w:rFonts w:eastAsiaTheme="minorHAnsi"/>
          <w:sz w:val="28"/>
          <w:szCs w:val="28"/>
          <w:lang w:eastAsia="en-US"/>
        </w:rPr>
        <w:t xml:space="preserve"> </w:t>
      </w:r>
      <w:r w:rsidRPr="000B31A8">
        <w:rPr>
          <w:rFonts w:eastAsiaTheme="minorHAnsi"/>
          <w:sz w:val="28"/>
          <w:szCs w:val="28"/>
          <w:lang w:eastAsia="en-US"/>
        </w:rPr>
        <w:t>173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14. Выготский Л.С., </w:t>
      </w:r>
      <w:proofErr w:type="spellStart"/>
      <w:r w:rsidRPr="000B31A8">
        <w:rPr>
          <w:rFonts w:eastAsiaTheme="minorHAnsi"/>
          <w:sz w:val="28"/>
          <w:szCs w:val="28"/>
          <w:lang w:eastAsia="en-US"/>
        </w:rPr>
        <w:t>Лурия</w:t>
      </w:r>
      <w:proofErr w:type="spellEnd"/>
      <w:r w:rsidRPr="000B31A8">
        <w:rPr>
          <w:rFonts w:eastAsiaTheme="minorHAnsi"/>
          <w:sz w:val="28"/>
          <w:szCs w:val="28"/>
          <w:lang w:eastAsia="en-US"/>
        </w:rPr>
        <w:t xml:space="preserve"> А.Р. Этюды </w:t>
      </w:r>
      <w:r w:rsidR="00361F4F">
        <w:rPr>
          <w:rFonts w:eastAsiaTheme="minorHAnsi"/>
          <w:sz w:val="28"/>
          <w:szCs w:val="28"/>
          <w:lang w:eastAsia="en-US"/>
        </w:rPr>
        <w:t xml:space="preserve">по истории поведения: Обезьяна. </w:t>
      </w:r>
      <w:r w:rsidRPr="000B31A8">
        <w:rPr>
          <w:rFonts w:eastAsiaTheme="minorHAnsi"/>
          <w:sz w:val="28"/>
          <w:szCs w:val="28"/>
          <w:lang w:eastAsia="en-US"/>
        </w:rPr>
        <w:t>Примитив. Ребенок / Л.С. Выготский</w:t>
      </w:r>
      <w:r w:rsidR="00361F4F">
        <w:rPr>
          <w:rFonts w:eastAsiaTheme="minorHAnsi"/>
          <w:sz w:val="28"/>
          <w:szCs w:val="28"/>
          <w:lang w:eastAsia="en-US"/>
        </w:rPr>
        <w:t xml:space="preserve">, А.Р. </w:t>
      </w:r>
      <w:proofErr w:type="spellStart"/>
      <w:r w:rsidR="00361F4F">
        <w:rPr>
          <w:rFonts w:eastAsiaTheme="minorHAnsi"/>
          <w:sz w:val="28"/>
          <w:szCs w:val="28"/>
          <w:lang w:eastAsia="en-US"/>
        </w:rPr>
        <w:t>Лурия</w:t>
      </w:r>
      <w:proofErr w:type="spellEnd"/>
      <w:r w:rsidR="00361F4F">
        <w:rPr>
          <w:rFonts w:eastAsiaTheme="minorHAnsi"/>
          <w:sz w:val="28"/>
          <w:szCs w:val="28"/>
          <w:lang w:eastAsia="en-US"/>
        </w:rPr>
        <w:t xml:space="preserve">. – М.: Педагогика- </w:t>
      </w:r>
      <w:r w:rsidRPr="000B31A8">
        <w:rPr>
          <w:rFonts w:eastAsiaTheme="minorHAnsi"/>
          <w:sz w:val="28"/>
          <w:szCs w:val="28"/>
          <w:lang w:eastAsia="en-US"/>
        </w:rPr>
        <w:t>Пресс, 1993. – 276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15. Гальперин П.Я. Введение в психологи</w:t>
      </w:r>
      <w:r w:rsidR="00361F4F">
        <w:rPr>
          <w:rFonts w:eastAsiaTheme="minorHAnsi"/>
          <w:sz w:val="28"/>
          <w:szCs w:val="28"/>
          <w:lang w:eastAsia="en-US"/>
        </w:rPr>
        <w:t xml:space="preserve">ю / П.Я. Гальперин. – М: Изд-во </w:t>
      </w:r>
      <w:proofErr w:type="spellStart"/>
      <w:r w:rsidRPr="000B31A8">
        <w:rPr>
          <w:rFonts w:eastAsiaTheme="minorHAnsi"/>
          <w:sz w:val="28"/>
          <w:szCs w:val="28"/>
          <w:lang w:eastAsia="en-US"/>
        </w:rPr>
        <w:t>Моск</w:t>
      </w:r>
      <w:proofErr w:type="spellEnd"/>
      <w:r w:rsidRPr="000B31A8">
        <w:rPr>
          <w:rFonts w:eastAsiaTheme="minorHAnsi"/>
          <w:sz w:val="28"/>
          <w:szCs w:val="28"/>
          <w:lang w:eastAsia="en-US"/>
        </w:rPr>
        <w:t>. унта, 1976. – 150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16. Головин С.Ю. Словарь психолога-прак</w:t>
      </w:r>
      <w:r w:rsidR="00361F4F">
        <w:rPr>
          <w:rFonts w:eastAsiaTheme="minorHAnsi"/>
          <w:sz w:val="28"/>
          <w:szCs w:val="28"/>
          <w:lang w:eastAsia="en-US"/>
        </w:rPr>
        <w:t xml:space="preserve">тика / С.Ю. Головин – 2-е изд., </w:t>
      </w:r>
      <w:proofErr w:type="spellStart"/>
      <w:r w:rsidRPr="000B31A8">
        <w:rPr>
          <w:rFonts w:eastAsiaTheme="minorHAnsi"/>
          <w:sz w:val="28"/>
          <w:szCs w:val="28"/>
          <w:lang w:eastAsia="en-US"/>
        </w:rPr>
        <w:t>перераб</w:t>
      </w:r>
      <w:proofErr w:type="spellEnd"/>
      <w:r w:rsidRPr="000B31A8">
        <w:rPr>
          <w:rFonts w:eastAsiaTheme="minorHAnsi"/>
          <w:sz w:val="28"/>
          <w:szCs w:val="28"/>
          <w:lang w:eastAsia="en-US"/>
        </w:rPr>
        <w:t>. и доп. – М.: Минск, 2013. – 976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lastRenderedPageBreak/>
        <w:t>17. Груздев П. Н. Вопросы воспитания и</w:t>
      </w:r>
      <w:r w:rsidR="00361F4F">
        <w:rPr>
          <w:rFonts w:eastAsiaTheme="minorHAnsi"/>
          <w:sz w:val="28"/>
          <w:szCs w:val="28"/>
          <w:lang w:eastAsia="en-US"/>
        </w:rPr>
        <w:t xml:space="preserve"> обучения / П.Н. Груздев. — М., </w:t>
      </w:r>
      <w:r w:rsidRPr="000B31A8">
        <w:rPr>
          <w:rFonts w:eastAsiaTheme="minorHAnsi"/>
          <w:sz w:val="28"/>
          <w:szCs w:val="28"/>
          <w:lang w:eastAsia="en-US"/>
        </w:rPr>
        <w:t xml:space="preserve">Л.: Изд-во Акад. </w:t>
      </w:r>
      <w:proofErr w:type="spellStart"/>
      <w:r w:rsidRPr="000B31A8">
        <w:rPr>
          <w:rFonts w:eastAsiaTheme="minorHAnsi"/>
          <w:sz w:val="28"/>
          <w:szCs w:val="28"/>
          <w:lang w:eastAsia="en-US"/>
        </w:rPr>
        <w:t>пед</w:t>
      </w:r>
      <w:proofErr w:type="spellEnd"/>
      <w:r w:rsidRPr="000B31A8">
        <w:rPr>
          <w:rFonts w:eastAsiaTheme="minorHAnsi"/>
          <w:sz w:val="28"/>
          <w:szCs w:val="28"/>
          <w:lang w:eastAsia="en-US"/>
        </w:rPr>
        <w:t>. наук РСФСР, 1949. — 356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18. Губанова Н. Игровая деятельность в детском саду: программа и</w:t>
      </w:r>
      <w:r w:rsidR="00361F4F">
        <w:rPr>
          <w:rFonts w:eastAsiaTheme="minorHAnsi"/>
          <w:sz w:val="28"/>
          <w:szCs w:val="28"/>
          <w:lang w:eastAsia="en-US"/>
        </w:rPr>
        <w:t xml:space="preserve"> </w:t>
      </w:r>
      <w:r w:rsidRPr="000B31A8">
        <w:rPr>
          <w:rFonts w:eastAsiaTheme="minorHAnsi"/>
          <w:sz w:val="28"/>
          <w:szCs w:val="28"/>
          <w:lang w:eastAsia="en-US"/>
        </w:rPr>
        <w:t xml:space="preserve">методические рекомендации / Н. </w:t>
      </w:r>
      <w:r w:rsidR="00361F4F">
        <w:rPr>
          <w:rFonts w:eastAsiaTheme="minorHAnsi"/>
          <w:sz w:val="28"/>
          <w:szCs w:val="28"/>
          <w:lang w:eastAsia="en-US"/>
        </w:rPr>
        <w:t>Губанова. – М.: Мозаика-Синтез, 2013. – 105</w:t>
      </w:r>
      <w:r w:rsidRPr="000B31A8">
        <w:rPr>
          <w:rFonts w:eastAsiaTheme="minorHAnsi"/>
          <w:sz w:val="28"/>
          <w:szCs w:val="28"/>
          <w:lang w:eastAsia="en-US"/>
        </w:rPr>
        <w:t>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19. Демиденко М.В. Педагогическая псих</w:t>
      </w:r>
      <w:r w:rsidR="00361F4F">
        <w:rPr>
          <w:rFonts w:eastAsiaTheme="minorHAnsi"/>
          <w:sz w:val="28"/>
          <w:szCs w:val="28"/>
          <w:lang w:eastAsia="en-US"/>
        </w:rPr>
        <w:t xml:space="preserve">ология: Методики и тесты / </w:t>
      </w:r>
      <w:proofErr w:type="spellStart"/>
      <w:r w:rsidR="00361F4F">
        <w:rPr>
          <w:rFonts w:eastAsiaTheme="minorHAnsi"/>
          <w:sz w:val="28"/>
          <w:szCs w:val="28"/>
          <w:lang w:eastAsia="en-US"/>
        </w:rPr>
        <w:t>М.В.</w:t>
      </w:r>
      <w:r w:rsidRPr="000B31A8">
        <w:rPr>
          <w:rFonts w:eastAsiaTheme="minorHAnsi"/>
          <w:sz w:val="28"/>
          <w:szCs w:val="28"/>
          <w:lang w:eastAsia="en-US"/>
        </w:rPr>
        <w:t>Демиденко</w:t>
      </w:r>
      <w:proofErr w:type="spellEnd"/>
      <w:r w:rsidRPr="000B31A8">
        <w:rPr>
          <w:rFonts w:eastAsiaTheme="minorHAnsi"/>
          <w:sz w:val="28"/>
          <w:szCs w:val="28"/>
          <w:lang w:eastAsia="en-US"/>
        </w:rPr>
        <w:t xml:space="preserve">, А.И. Клюева. – Самара: </w:t>
      </w:r>
      <w:proofErr w:type="spellStart"/>
      <w:r w:rsidRPr="000B31A8">
        <w:rPr>
          <w:rFonts w:eastAsiaTheme="minorHAnsi"/>
          <w:sz w:val="28"/>
          <w:szCs w:val="28"/>
          <w:lang w:eastAsia="en-US"/>
        </w:rPr>
        <w:t>Бахрах</w:t>
      </w:r>
      <w:proofErr w:type="spellEnd"/>
      <w:r w:rsidRPr="000B31A8">
        <w:rPr>
          <w:rFonts w:eastAsiaTheme="minorHAnsi"/>
          <w:sz w:val="28"/>
          <w:szCs w:val="28"/>
          <w:lang w:eastAsia="en-US"/>
        </w:rPr>
        <w:t>, 2004 – 143 с.</w:t>
      </w:r>
    </w:p>
    <w:p w:rsidR="00543728" w:rsidRPr="000B31A8" w:rsidRDefault="00361F4F" w:rsidP="000B31A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20. Дубровина </w:t>
      </w:r>
      <w:r w:rsidR="00543728" w:rsidRPr="000B31A8">
        <w:rPr>
          <w:rFonts w:eastAsiaTheme="minorHAnsi"/>
          <w:sz w:val="28"/>
          <w:szCs w:val="28"/>
          <w:lang w:eastAsia="en-US"/>
        </w:rPr>
        <w:t>И.В. Психология: Уче</w:t>
      </w:r>
      <w:r>
        <w:rPr>
          <w:rFonts w:eastAsiaTheme="minorHAnsi"/>
          <w:sz w:val="28"/>
          <w:szCs w:val="28"/>
          <w:lang w:eastAsia="en-US"/>
        </w:rPr>
        <w:t xml:space="preserve">бник для студ. сред. </w:t>
      </w:r>
      <w:proofErr w:type="spellStart"/>
      <w:r>
        <w:rPr>
          <w:rFonts w:eastAsiaTheme="minorHAnsi"/>
          <w:sz w:val="28"/>
          <w:szCs w:val="28"/>
          <w:lang w:eastAsia="en-US"/>
        </w:rPr>
        <w:t>пед</w:t>
      </w:r>
      <w:proofErr w:type="spellEnd"/>
      <w:r>
        <w:rPr>
          <w:rFonts w:eastAsiaTheme="minorHAnsi"/>
          <w:sz w:val="28"/>
          <w:szCs w:val="28"/>
          <w:lang w:eastAsia="en-US"/>
        </w:rPr>
        <w:t xml:space="preserve">. </w:t>
      </w:r>
      <w:proofErr w:type="spellStart"/>
      <w:r>
        <w:rPr>
          <w:rFonts w:eastAsiaTheme="minorHAnsi"/>
          <w:sz w:val="28"/>
          <w:szCs w:val="28"/>
          <w:lang w:eastAsia="en-US"/>
        </w:rPr>
        <w:t>учеб.</w:t>
      </w:r>
      <w:r w:rsidR="00543728" w:rsidRPr="000B31A8">
        <w:rPr>
          <w:rFonts w:eastAsiaTheme="minorHAnsi"/>
          <w:sz w:val="28"/>
          <w:szCs w:val="28"/>
          <w:lang w:eastAsia="en-US"/>
        </w:rPr>
        <w:t>заведений</w:t>
      </w:r>
      <w:proofErr w:type="spellEnd"/>
      <w:r w:rsidR="00543728" w:rsidRPr="000B31A8">
        <w:rPr>
          <w:rFonts w:eastAsiaTheme="minorHAnsi"/>
          <w:sz w:val="28"/>
          <w:szCs w:val="28"/>
          <w:lang w:eastAsia="en-US"/>
        </w:rPr>
        <w:t xml:space="preserve"> / И.В. Дубровина, Е.Е.</w:t>
      </w:r>
      <w:r>
        <w:rPr>
          <w:rFonts w:eastAsiaTheme="minorHAnsi"/>
          <w:sz w:val="28"/>
          <w:szCs w:val="28"/>
          <w:lang w:eastAsia="en-US"/>
        </w:rPr>
        <w:t xml:space="preserve"> Данилова, A.M. Прихожан. – М.: </w:t>
      </w:r>
      <w:r w:rsidR="00543728" w:rsidRPr="000B31A8">
        <w:rPr>
          <w:rFonts w:eastAsiaTheme="minorHAnsi"/>
          <w:sz w:val="28"/>
          <w:szCs w:val="28"/>
          <w:lang w:eastAsia="en-US"/>
        </w:rPr>
        <w:t>Издательский центр "Академия", 1999. – 464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21. Жуков В.Г. Формиров</w:t>
      </w:r>
      <w:r w:rsidR="00361F4F">
        <w:rPr>
          <w:rFonts w:eastAsiaTheme="minorHAnsi"/>
          <w:sz w:val="28"/>
          <w:szCs w:val="28"/>
          <w:lang w:eastAsia="en-US"/>
        </w:rPr>
        <w:t xml:space="preserve">ание профессионально-творческой </w:t>
      </w:r>
      <w:r w:rsidRPr="000B31A8">
        <w:rPr>
          <w:rFonts w:eastAsiaTheme="minorHAnsi"/>
          <w:sz w:val="28"/>
          <w:szCs w:val="28"/>
          <w:lang w:eastAsia="en-US"/>
        </w:rPr>
        <w:t>компетентности будущих специалистов в учебно-п</w:t>
      </w:r>
      <w:r w:rsidR="00361F4F">
        <w:rPr>
          <w:rFonts w:eastAsiaTheme="minorHAnsi"/>
          <w:sz w:val="28"/>
          <w:szCs w:val="28"/>
          <w:lang w:eastAsia="en-US"/>
        </w:rPr>
        <w:t xml:space="preserve">роизводственном </w:t>
      </w:r>
      <w:r w:rsidRPr="000B31A8">
        <w:rPr>
          <w:rFonts w:eastAsiaTheme="minorHAnsi"/>
          <w:sz w:val="28"/>
          <w:szCs w:val="28"/>
          <w:lang w:eastAsia="en-US"/>
        </w:rPr>
        <w:t xml:space="preserve">процессе колледжа: </w:t>
      </w:r>
      <w:proofErr w:type="spellStart"/>
      <w:r w:rsidRPr="000B31A8">
        <w:rPr>
          <w:rFonts w:eastAsiaTheme="minorHAnsi"/>
          <w:sz w:val="28"/>
          <w:szCs w:val="28"/>
          <w:lang w:eastAsia="en-US"/>
        </w:rPr>
        <w:t>дис</w:t>
      </w:r>
      <w:proofErr w:type="spellEnd"/>
      <w:r w:rsidRPr="000B31A8">
        <w:rPr>
          <w:rFonts w:eastAsiaTheme="minorHAnsi"/>
          <w:sz w:val="28"/>
          <w:szCs w:val="28"/>
          <w:lang w:eastAsia="en-US"/>
        </w:rPr>
        <w:t>. … канд</w:t>
      </w:r>
      <w:r w:rsidR="00361F4F">
        <w:rPr>
          <w:rFonts w:eastAsiaTheme="minorHAnsi"/>
          <w:sz w:val="28"/>
          <w:szCs w:val="28"/>
          <w:lang w:eastAsia="en-US"/>
        </w:rPr>
        <w:t xml:space="preserve">. </w:t>
      </w:r>
      <w:proofErr w:type="spellStart"/>
      <w:r w:rsidR="00361F4F">
        <w:rPr>
          <w:rFonts w:eastAsiaTheme="minorHAnsi"/>
          <w:sz w:val="28"/>
          <w:szCs w:val="28"/>
          <w:lang w:eastAsia="en-US"/>
        </w:rPr>
        <w:t>пед</w:t>
      </w:r>
      <w:proofErr w:type="spellEnd"/>
      <w:r w:rsidR="00361F4F">
        <w:rPr>
          <w:rFonts w:eastAsiaTheme="minorHAnsi"/>
          <w:sz w:val="28"/>
          <w:szCs w:val="28"/>
          <w:lang w:eastAsia="en-US"/>
        </w:rPr>
        <w:t>. наук / В.Г. Жуков. – М.: Новосибирск, 2012. – 189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22. Запорожец А.В. Игра и её роль</w:t>
      </w:r>
      <w:r w:rsidR="00361F4F">
        <w:rPr>
          <w:rFonts w:eastAsiaTheme="minorHAnsi"/>
          <w:sz w:val="28"/>
          <w:szCs w:val="28"/>
          <w:lang w:eastAsia="en-US"/>
        </w:rPr>
        <w:t xml:space="preserve"> в развитии ребенка дошкольного </w:t>
      </w:r>
      <w:r w:rsidRPr="000B31A8">
        <w:rPr>
          <w:rFonts w:eastAsiaTheme="minorHAnsi"/>
          <w:sz w:val="28"/>
          <w:szCs w:val="28"/>
          <w:lang w:eastAsia="en-US"/>
        </w:rPr>
        <w:t>возраста / А.В. Запорожец, Т.А. Марк</w:t>
      </w:r>
      <w:r w:rsidR="00361F4F">
        <w:rPr>
          <w:rFonts w:eastAsiaTheme="minorHAnsi"/>
          <w:sz w:val="28"/>
          <w:szCs w:val="28"/>
          <w:lang w:eastAsia="en-US"/>
        </w:rPr>
        <w:t xml:space="preserve">ова. – М.: Просвещение, 2008. – </w:t>
      </w:r>
      <w:r w:rsidRPr="000B31A8">
        <w:rPr>
          <w:rFonts w:eastAsiaTheme="minorHAnsi"/>
          <w:sz w:val="28"/>
          <w:szCs w:val="28"/>
          <w:lang w:eastAsia="en-US"/>
        </w:rPr>
        <w:t>258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23. Зинченко П.И. Непроизвольное зап</w:t>
      </w:r>
      <w:r w:rsidR="00361F4F">
        <w:rPr>
          <w:rFonts w:eastAsiaTheme="minorHAnsi"/>
          <w:sz w:val="28"/>
          <w:szCs w:val="28"/>
          <w:lang w:eastAsia="en-US"/>
        </w:rPr>
        <w:t xml:space="preserve">оминание / П.И. Зинченко. – М.: </w:t>
      </w:r>
      <w:r w:rsidRPr="000B31A8">
        <w:rPr>
          <w:rFonts w:eastAsiaTheme="minorHAnsi"/>
          <w:sz w:val="28"/>
          <w:szCs w:val="28"/>
          <w:lang w:eastAsia="en-US"/>
        </w:rPr>
        <w:t>Просвет, 2011. – 328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24. Катаева Л.И. Коррекционно-развивающие занятия в подготовительной</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группе / Л.И. Катаева. – М.: Книголюб, 2005. – 64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25. </w:t>
      </w:r>
      <w:proofErr w:type="spellStart"/>
      <w:r w:rsidRPr="000B31A8">
        <w:rPr>
          <w:rFonts w:eastAsiaTheme="minorHAnsi"/>
          <w:sz w:val="28"/>
          <w:szCs w:val="28"/>
          <w:lang w:eastAsia="en-US"/>
        </w:rPr>
        <w:t>Коджаспирова</w:t>
      </w:r>
      <w:proofErr w:type="spellEnd"/>
      <w:r w:rsidRPr="000B31A8">
        <w:rPr>
          <w:rFonts w:eastAsiaTheme="minorHAnsi"/>
          <w:sz w:val="28"/>
          <w:szCs w:val="28"/>
          <w:lang w:eastAsia="en-US"/>
        </w:rPr>
        <w:t xml:space="preserve"> Г.М. Педагогический словарь / Г. М. </w:t>
      </w:r>
      <w:proofErr w:type="spellStart"/>
      <w:r w:rsidRPr="000B31A8">
        <w:rPr>
          <w:rFonts w:eastAsiaTheme="minorHAnsi"/>
          <w:sz w:val="28"/>
          <w:szCs w:val="28"/>
          <w:lang w:eastAsia="en-US"/>
        </w:rPr>
        <w:t>Коджаспирова</w:t>
      </w:r>
      <w:proofErr w:type="spellEnd"/>
      <w:r w:rsidRPr="000B31A8">
        <w:rPr>
          <w:rFonts w:eastAsiaTheme="minorHAnsi"/>
          <w:sz w:val="28"/>
          <w:szCs w:val="28"/>
          <w:lang w:eastAsia="en-US"/>
        </w:rPr>
        <w:t>, А.</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Ю. </w:t>
      </w:r>
      <w:proofErr w:type="spellStart"/>
      <w:r w:rsidRPr="000B31A8">
        <w:rPr>
          <w:rFonts w:eastAsiaTheme="minorHAnsi"/>
          <w:sz w:val="28"/>
          <w:szCs w:val="28"/>
          <w:lang w:eastAsia="en-US"/>
        </w:rPr>
        <w:t>Коджаспиров</w:t>
      </w:r>
      <w:proofErr w:type="spellEnd"/>
      <w:r w:rsidRPr="000B31A8">
        <w:rPr>
          <w:rFonts w:eastAsiaTheme="minorHAnsi"/>
          <w:sz w:val="28"/>
          <w:szCs w:val="28"/>
          <w:lang w:eastAsia="en-US"/>
        </w:rPr>
        <w:t>. – М.: Академия, 2008. – 176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26. Короткова Н.А. Образовательный процесс в группах детей старшего</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дошкольного возраста / Н.А. Коротк</w:t>
      </w:r>
      <w:r w:rsidR="00361F4F">
        <w:rPr>
          <w:rFonts w:eastAsiaTheme="minorHAnsi"/>
          <w:sz w:val="28"/>
          <w:szCs w:val="28"/>
          <w:lang w:eastAsia="en-US"/>
        </w:rPr>
        <w:t>ова. – М.: ЛИНКА-ПРЕСС, 2007. –</w:t>
      </w:r>
      <w:r w:rsidRPr="000B31A8">
        <w:rPr>
          <w:rFonts w:eastAsiaTheme="minorHAnsi"/>
          <w:sz w:val="28"/>
          <w:szCs w:val="28"/>
          <w:lang w:eastAsia="en-US"/>
        </w:rPr>
        <w:t>208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27. Левитов Н.Д. О психических состояниях человека / Н.Д. Левитов. –</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М.: Просвещение, 2004. – 343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28. Леонтьев А.Н. Деятельность. Сознан</w:t>
      </w:r>
      <w:r w:rsidR="00361F4F">
        <w:rPr>
          <w:rFonts w:eastAsiaTheme="minorHAnsi"/>
          <w:sz w:val="28"/>
          <w:szCs w:val="28"/>
          <w:lang w:eastAsia="en-US"/>
        </w:rPr>
        <w:t xml:space="preserve">ие. Личность / А.Н. Леонтьев. – </w:t>
      </w:r>
      <w:r w:rsidRPr="000B31A8">
        <w:rPr>
          <w:rFonts w:eastAsiaTheme="minorHAnsi"/>
          <w:sz w:val="28"/>
          <w:szCs w:val="28"/>
          <w:lang w:eastAsia="en-US"/>
        </w:rPr>
        <w:t>М.: Политиздат, 1975. – 304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29. Леонтьев А.Н. Психологически</w:t>
      </w:r>
      <w:r w:rsidR="00361F4F">
        <w:rPr>
          <w:rFonts w:eastAsiaTheme="minorHAnsi"/>
          <w:sz w:val="28"/>
          <w:szCs w:val="28"/>
          <w:lang w:eastAsia="en-US"/>
        </w:rPr>
        <w:t xml:space="preserve">е основы дошкольной игры / А.Н. </w:t>
      </w:r>
      <w:r w:rsidRPr="000B31A8">
        <w:rPr>
          <w:rFonts w:eastAsiaTheme="minorHAnsi"/>
          <w:sz w:val="28"/>
          <w:szCs w:val="28"/>
          <w:lang w:eastAsia="en-US"/>
        </w:rPr>
        <w:t>Леонтьев // Психологическая наука и о</w:t>
      </w:r>
      <w:r w:rsidR="00361F4F">
        <w:rPr>
          <w:rFonts w:eastAsiaTheme="minorHAnsi"/>
          <w:sz w:val="28"/>
          <w:szCs w:val="28"/>
          <w:lang w:eastAsia="en-US"/>
        </w:rPr>
        <w:t>бразование. – 1996. - № 3. – С.</w:t>
      </w:r>
      <w:r w:rsidRPr="000B31A8">
        <w:rPr>
          <w:rFonts w:eastAsiaTheme="minorHAnsi"/>
          <w:sz w:val="28"/>
          <w:szCs w:val="28"/>
          <w:lang w:eastAsia="en-US"/>
        </w:rPr>
        <w:t>19-31.</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30. Маклаков А. Г. Общая психология / А.Г. Маклаков. – М.: Знание, 2005.</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592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31. Марцинковская Т.Д. Диагностика психического развития детей / Т.Д.</w:t>
      </w:r>
    </w:p>
    <w:p w:rsidR="00543728" w:rsidRPr="000B31A8" w:rsidRDefault="00543728" w:rsidP="000B31A8">
      <w:pPr>
        <w:autoSpaceDE w:val="0"/>
        <w:autoSpaceDN w:val="0"/>
        <w:adjustRightInd w:val="0"/>
        <w:jc w:val="both"/>
        <w:rPr>
          <w:rFonts w:eastAsiaTheme="minorHAnsi"/>
          <w:sz w:val="28"/>
          <w:szCs w:val="28"/>
          <w:lang w:eastAsia="en-US"/>
        </w:rPr>
      </w:pPr>
      <w:proofErr w:type="spellStart"/>
      <w:r w:rsidRPr="000B31A8">
        <w:rPr>
          <w:rFonts w:eastAsiaTheme="minorHAnsi"/>
          <w:sz w:val="28"/>
          <w:szCs w:val="28"/>
          <w:lang w:eastAsia="en-US"/>
        </w:rPr>
        <w:t>Марциновская</w:t>
      </w:r>
      <w:proofErr w:type="spellEnd"/>
      <w:r w:rsidRPr="000B31A8">
        <w:rPr>
          <w:rFonts w:eastAsiaTheme="minorHAnsi"/>
          <w:sz w:val="28"/>
          <w:szCs w:val="28"/>
          <w:lang w:eastAsia="en-US"/>
        </w:rPr>
        <w:t>. – М.: Феникс, 2007. – 188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32. Мухина В.С. Возрастная псих</w:t>
      </w:r>
      <w:r w:rsidR="00361F4F">
        <w:rPr>
          <w:rFonts w:eastAsiaTheme="minorHAnsi"/>
          <w:sz w:val="28"/>
          <w:szCs w:val="28"/>
          <w:lang w:eastAsia="en-US"/>
        </w:rPr>
        <w:t xml:space="preserve">ология: феноменология развития, </w:t>
      </w:r>
      <w:r w:rsidRPr="000B31A8">
        <w:rPr>
          <w:rFonts w:eastAsiaTheme="minorHAnsi"/>
          <w:sz w:val="28"/>
          <w:szCs w:val="28"/>
          <w:lang w:eastAsia="en-US"/>
        </w:rPr>
        <w:t>детство, отрочество / В.С. Мухина. – М.: Академия, 1999. – 456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33. </w:t>
      </w:r>
      <w:proofErr w:type="spellStart"/>
      <w:r w:rsidRPr="000B31A8">
        <w:rPr>
          <w:rFonts w:eastAsiaTheme="minorHAnsi"/>
          <w:sz w:val="28"/>
          <w:szCs w:val="28"/>
          <w:lang w:eastAsia="en-US"/>
        </w:rPr>
        <w:t>Немов</w:t>
      </w:r>
      <w:proofErr w:type="spellEnd"/>
      <w:r w:rsidRPr="000B31A8">
        <w:rPr>
          <w:rFonts w:eastAsiaTheme="minorHAnsi"/>
          <w:sz w:val="28"/>
          <w:szCs w:val="28"/>
          <w:lang w:eastAsia="en-US"/>
        </w:rPr>
        <w:t xml:space="preserve"> Р.С. Психология: Учеб. для ст</w:t>
      </w:r>
      <w:r w:rsidR="00361F4F">
        <w:rPr>
          <w:rFonts w:eastAsiaTheme="minorHAnsi"/>
          <w:sz w:val="28"/>
          <w:szCs w:val="28"/>
          <w:lang w:eastAsia="en-US"/>
        </w:rPr>
        <w:t xml:space="preserve">уд. </w:t>
      </w:r>
      <w:proofErr w:type="spellStart"/>
      <w:r w:rsidR="00361F4F">
        <w:rPr>
          <w:rFonts w:eastAsiaTheme="minorHAnsi"/>
          <w:sz w:val="28"/>
          <w:szCs w:val="28"/>
          <w:lang w:eastAsia="en-US"/>
        </w:rPr>
        <w:t>высш</w:t>
      </w:r>
      <w:proofErr w:type="spellEnd"/>
      <w:r w:rsidR="00361F4F">
        <w:rPr>
          <w:rFonts w:eastAsiaTheme="minorHAnsi"/>
          <w:sz w:val="28"/>
          <w:szCs w:val="28"/>
          <w:lang w:eastAsia="en-US"/>
        </w:rPr>
        <w:t xml:space="preserve">. </w:t>
      </w:r>
      <w:proofErr w:type="spellStart"/>
      <w:r w:rsidR="00361F4F">
        <w:rPr>
          <w:rFonts w:eastAsiaTheme="minorHAnsi"/>
          <w:sz w:val="28"/>
          <w:szCs w:val="28"/>
          <w:lang w:eastAsia="en-US"/>
        </w:rPr>
        <w:t>пед</w:t>
      </w:r>
      <w:proofErr w:type="spellEnd"/>
      <w:r w:rsidR="00361F4F">
        <w:rPr>
          <w:rFonts w:eastAsiaTheme="minorHAnsi"/>
          <w:sz w:val="28"/>
          <w:szCs w:val="28"/>
          <w:lang w:eastAsia="en-US"/>
        </w:rPr>
        <w:t xml:space="preserve">. учеб. заведений: </w:t>
      </w:r>
      <w:r w:rsidRPr="000B31A8">
        <w:rPr>
          <w:rFonts w:eastAsiaTheme="minorHAnsi"/>
          <w:sz w:val="28"/>
          <w:szCs w:val="28"/>
          <w:lang w:eastAsia="en-US"/>
        </w:rPr>
        <w:t xml:space="preserve">В3 кн. – 4-е </w:t>
      </w:r>
      <w:proofErr w:type="spellStart"/>
      <w:r w:rsidRPr="000B31A8">
        <w:rPr>
          <w:rFonts w:eastAsiaTheme="minorHAnsi"/>
          <w:sz w:val="28"/>
          <w:szCs w:val="28"/>
          <w:lang w:eastAsia="en-US"/>
        </w:rPr>
        <w:t>изд</w:t>
      </w:r>
      <w:proofErr w:type="spellEnd"/>
      <w:r w:rsidRPr="000B31A8">
        <w:rPr>
          <w:rFonts w:eastAsiaTheme="minorHAnsi"/>
          <w:sz w:val="28"/>
          <w:szCs w:val="28"/>
          <w:lang w:eastAsia="en-US"/>
        </w:rPr>
        <w:t xml:space="preserve"> // Р.С. </w:t>
      </w:r>
      <w:proofErr w:type="spellStart"/>
      <w:r w:rsidRPr="000B31A8">
        <w:rPr>
          <w:rFonts w:eastAsiaTheme="minorHAnsi"/>
          <w:sz w:val="28"/>
          <w:szCs w:val="28"/>
          <w:lang w:eastAsia="en-US"/>
        </w:rPr>
        <w:t>Немов</w:t>
      </w:r>
      <w:proofErr w:type="spellEnd"/>
      <w:r w:rsidRPr="000B31A8">
        <w:rPr>
          <w:rFonts w:eastAsiaTheme="minorHAnsi"/>
          <w:sz w:val="28"/>
          <w:szCs w:val="28"/>
          <w:lang w:eastAsia="en-US"/>
        </w:rPr>
        <w:t>. – Кн. 1:</w:t>
      </w:r>
      <w:r w:rsidR="00361F4F">
        <w:rPr>
          <w:rFonts w:eastAsiaTheme="minorHAnsi"/>
          <w:sz w:val="28"/>
          <w:szCs w:val="28"/>
          <w:lang w:eastAsia="en-US"/>
        </w:rPr>
        <w:t xml:space="preserve"> Общие основы психологии / Р.С. </w:t>
      </w:r>
      <w:proofErr w:type="spellStart"/>
      <w:r w:rsidRPr="000B31A8">
        <w:rPr>
          <w:rFonts w:eastAsiaTheme="minorHAnsi"/>
          <w:sz w:val="28"/>
          <w:szCs w:val="28"/>
          <w:lang w:eastAsia="en-US"/>
        </w:rPr>
        <w:t>Немов</w:t>
      </w:r>
      <w:proofErr w:type="spellEnd"/>
      <w:r w:rsidRPr="000B31A8">
        <w:rPr>
          <w:rFonts w:eastAsiaTheme="minorHAnsi"/>
          <w:sz w:val="28"/>
          <w:szCs w:val="28"/>
          <w:lang w:eastAsia="en-US"/>
        </w:rPr>
        <w:t xml:space="preserve">. – М.: </w:t>
      </w:r>
      <w:proofErr w:type="spellStart"/>
      <w:r w:rsidRPr="000B31A8">
        <w:rPr>
          <w:rFonts w:eastAsiaTheme="minorHAnsi"/>
          <w:sz w:val="28"/>
          <w:szCs w:val="28"/>
          <w:lang w:eastAsia="en-US"/>
        </w:rPr>
        <w:t>Гуманит</w:t>
      </w:r>
      <w:proofErr w:type="spellEnd"/>
      <w:r w:rsidRPr="000B31A8">
        <w:rPr>
          <w:rFonts w:eastAsiaTheme="minorHAnsi"/>
          <w:sz w:val="28"/>
          <w:szCs w:val="28"/>
          <w:lang w:eastAsia="en-US"/>
        </w:rPr>
        <w:t>. изд. центр ВЛАДОС, 2003. – 688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34. Новоселова С.Л. Игра дошко</w:t>
      </w:r>
      <w:r w:rsidR="00361F4F">
        <w:rPr>
          <w:rFonts w:eastAsiaTheme="minorHAnsi"/>
          <w:sz w:val="28"/>
          <w:szCs w:val="28"/>
          <w:lang w:eastAsia="en-US"/>
        </w:rPr>
        <w:t xml:space="preserve">льника: метод. </w:t>
      </w:r>
      <w:proofErr w:type="spellStart"/>
      <w:r w:rsidR="00361F4F">
        <w:rPr>
          <w:rFonts w:eastAsiaTheme="minorHAnsi"/>
          <w:sz w:val="28"/>
          <w:szCs w:val="28"/>
          <w:lang w:eastAsia="en-US"/>
        </w:rPr>
        <w:t>рекоменд</w:t>
      </w:r>
      <w:proofErr w:type="spellEnd"/>
      <w:r w:rsidR="00361F4F">
        <w:rPr>
          <w:rFonts w:eastAsiaTheme="minorHAnsi"/>
          <w:sz w:val="28"/>
          <w:szCs w:val="28"/>
          <w:lang w:eastAsia="en-US"/>
        </w:rPr>
        <w:t xml:space="preserve">. / </w:t>
      </w:r>
      <w:proofErr w:type="spellStart"/>
      <w:r w:rsidR="00361F4F">
        <w:rPr>
          <w:rFonts w:eastAsiaTheme="minorHAnsi"/>
          <w:sz w:val="28"/>
          <w:szCs w:val="28"/>
          <w:lang w:eastAsia="en-US"/>
        </w:rPr>
        <w:t>С.Л.</w:t>
      </w:r>
      <w:r w:rsidRPr="000B31A8">
        <w:rPr>
          <w:rFonts w:eastAsiaTheme="minorHAnsi"/>
          <w:sz w:val="28"/>
          <w:szCs w:val="28"/>
          <w:lang w:eastAsia="en-US"/>
        </w:rPr>
        <w:t>Новоселова</w:t>
      </w:r>
      <w:proofErr w:type="spellEnd"/>
      <w:r w:rsidRPr="000B31A8">
        <w:rPr>
          <w:rFonts w:eastAsiaTheme="minorHAnsi"/>
          <w:sz w:val="28"/>
          <w:szCs w:val="28"/>
          <w:lang w:eastAsia="en-US"/>
        </w:rPr>
        <w:t xml:space="preserve">. – </w:t>
      </w:r>
      <w:r w:rsidR="00361F4F">
        <w:rPr>
          <w:rFonts w:eastAsiaTheme="minorHAnsi"/>
          <w:sz w:val="28"/>
          <w:szCs w:val="28"/>
          <w:lang w:eastAsia="en-US"/>
        </w:rPr>
        <w:t>М.: Просвещение, 1989. – 284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35. Обухова Л.Ф. Возрастная психолог</w:t>
      </w:r>
      <w:r w:rsidR="00361F4F">
        <w:rPr>
          <w:rFonts w:eastAsiaTheme="minorHAnsi"/>
          <w:sz w:val="28"/>
          <w:szCs w:val="28"/>
          <w:lang w:eastAsia="en-US"/>
        </w:rPr>
        <w:t xml:space="preserve">ия / Л.Ф. Обухова. – М.: </w:t>
      </w:r>
      <w:proofErr w:type="spellStart"/>
      <w:r w:rsidR="00361F4F">
        <w:rPr>
          <w:rFonts w:eastAsiaTheme="minorHAnsi"/>
          <w:sz w:val="28"/>
          <w:szCs w:val="28"/>
          <w:lang w:eastAsia="en-US"/>
        </w:rPr>
        <w:t>Юрайт</w:t>
      </w:r>
      <w:proofErr w:type="spellEnd"/>
      <w:r w:rsidR="00361F4F">
        <w:rPr>
          <w:rFonts w:eastAsiaTheme="minorHAnsi"/>
          <w:sz w:val="28"/>
          <w:szCs w:val="28"/>
          <w:lang w:eastAsia="en-US"/>
        </w:rPr>
        <w:t xml:space="preserve">, </w:t>
      </w:r>
      <w:r w:rsidRPr="000B31A8">
        <w:rPr>
          <w:rFonts w:eastAsiaTheme="minorHAnsi"/>
          <w:sz w:val="28"/>
          <w:szCs w:val="28"/>
          <w:lang w:eastAsia="en-US"/>
        </w:rPr>
        <w:t>2013. – 464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lastRenderedPageBreak/>
        <w:t>36. Ожегов С.И. Толковый словарь русс</w:t>
      </w:r>
      <w:r w:rsidR="00361F4F">
        <w:rPr>
          <w:rFonts w:eastAsiaTheme="minorHAnsi"/>
          <w:sz w:val="28"/>
          <w:szCs w:val="28"/>
          <w:lang w:eastAsia="en-US"/>
        </w:rPr>
        <w:t xml:space="preserve">кого языка: Около 100 000 слов, </w:t>
      </w:r>
      <w:r w:rsidRPr="000B31A8">
        <w:rPr>
          <w:rFonts w:eastAsiaTheme="minorHAnsi"/>
          <w:sz w:val="28"/>
          <w:szCs w:val="28"/>
          <w:lang w:eastAsia="en-US"/>
        </w:rPr>
        <w:t>терминов и фразеологических выражен</w:t>
      </w:r>
      <w:r w:rsidR="00361F4F">
        <w:rPr>
          <w:rFonts w:eastAsiaTheme="minorHAnsi"/>
          <w:sz w:val="28"/>
          <w:szCs w:val="28"/>
          <w:lang w:eastAsia="en-US"/>
        </w:rPr>
        <w:t xml:space="preserve">ий / С.И. Ожегов; под ред. Л.И. </w:t>
      </w:r>
      <w:r w:rsidRPr="000B31A8">
        <w:rPr>
          <w:rFonts w:eastAsiaTheme="minorHAnsi"/>
          <w:sz w:val="28"/>
          <w:szCs w:val="28"/>
          <w:lang w:eastAsia="en-US"/>
        </w:rPr>
        <w:t xml:space="preserve">Скворцова. - 27-е изд., </w:t>
      </w:r>
      <w:proofErr w:type="spellStart"/>
      <w:r w:rsidRPr="000B31A8">
        <w:rPr>
          <w:rFonts w:eastAsiaTheme="minorHAnsi"/>
          <w:sz w:val="28"/>
          <w:szCs w:val="28"/>
          <w:lang w:eastAsia="en-US"/>
        </w:rPr>
        <w:t>испр</w:t>
      </w:r>
      <w:proofErr w:type="spellEnd"/>
      <w:r w:rsidRPr="000B31A8">
        <w:rPr>
          <w:rFonts w:eastAsiaTheme="minorHAnsi"/>
          <w:sz w:val="28"/>
          <w:szCs w:val="28"/>
          <w:lang w:eastAsia="en-US"/>
        </w:rPr>
        <w:t>. – Москва: Оникс: Мир и Образование,</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2011. – 1357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37. Основные направления психологии в классических трудах.</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Бихевиоризм. </w:t>
      </w:r>
      <w:proofErr w:type="spellStart"/>
      <w:r w:rsidRPr="000B31A8">
        <w:rPr>
          <w:rFonts w:eastAsiaTheme="minorHAnsi"/>
          <w:sz w:val="28"/>
          <w:szCs w:val="28"/>
          <w:lang w:eastAsia="en-US"/>
        </w:rPr>
        <w:t>Э.Торндайк</w:t>
      </w:r>
      <w:proofErr w:type="spellEnd"/>
      <w:r w:rsidRPr="000B31A8">
        <w:rPr>
          <w:rFonts w:eastAsiaTheme="minorHAnsi"/>
          <w:sz w:val="28"/>
          <w:szCs w:val="28"/>
          <w:lang w:eastAsia="en-US"/>
        </w:rPr>
        <w:t>. П</w:t>
      </w:r>
      <w:r w:rsidR="00361F4F">
        <w:rPr>
          <w:rFonts w:eastAsiaTheme="minorHAnsi"/>
          <w:sz w:val="28"/>
          <w:szCs w:val="28"/>
          <w:lang w:eastAsia="en-US"/>
        </w:rPr>
        <w:t xml:space="preserve">ринципы обучения, основанные на </w:t>
      </w:r>
      <w:r w:rsidRPr="000B31A8">
        <w:rPr>
          <w:rFonts w:eastAsiaTheme="minorHAnsi"/>
          <w:sz w:val="28"/>
          <w:szCs w:val="28"/>
          <w:lang w:eastAsia="en-US"/>
        </w:rPr>
        <w:t>психологии. Джон Б. Уотсон. Психолог</w:t>
      </w:r>
      <w:r w:rsidR="00361F4F">
        <w:rPr>
          <w:rFonts w:eastAsiaTheme="minorHAnsi"/>
          <w:sz w:val="28"/>
          <w:szCs w:val="28"/>
          <w:lang w:eastAsia="en-US"/>
        </w:rPr>
        <w:t xml:space="preserve">ия как наука о поведении. – М.: </w:t>
      </w:r>
      <w:r w:rsidRPr="000B31A8">
        <w:rPr>
          <w:rFonts w:eastAsiaTheme="minorHAnsi"/>
          <w:sz w:val="28"/>
          <w:szCs w:val="28"/>
          <w:lang w:eastAsia="en-US"/>
        </w:rPr>
        <w:t>ООО "Издательство АСТ-ЛТД", 1998. – 704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38. Педагогический словарь: учебно</w:t>
      </w:r>
      <w:r w:rsidR="00361F4F">
        <w:rPr>
          <w:rFonts w:eastAsiaTheme="minorHAnsi"/>
          <w:sz w:val="28"/>
          <w:szCs w:val="28"/>
          <w:lang w:eastAsia="en-US"/>
        </w:rPr>
        <w:t xml:space="preserve">е пособие для студ. </w:t>
      </w:r>
      <w:proofErr w:type="spellStart"/>
      <w:r w:rsidR="00361F4F">
        <w:rPr>
          <w:rFonts w:eastAsiaTheme="minorHAnsi"/>
          <w:sz w:val="28"/>
          <w:szCs w:val="28"/>
          <w:lang w:eastAsia="en-US"/>
        </w:rPr>
        <w:t>высш</w:t>
      </w:r>
      <w:proofErr w:type="spellEnd"/>
      <w:r w:rsidR="00361F4F">
        <w:rPr>
          <w:rFonts w:eastAsiaTheme="minorHAnsi"/>
          <w:sz w:val="28"/>
          <w:szCs w:val="28"/>
          <w:lang w:eastAsia="en-US"/>
        </w:rPr>
        <w:t xml:space="preserve">. учеб. </w:t>
      </w:r>
      <w:r w:rsidRPr="000B31A8">
        <w:rPr>
          <w:rFonts w:eastAsiaTheme="minorHAnsi"/>
          <w:sz w:val="28"/>
          <w:szCs w:val="28"/>
          <w:lang w:eastAsia="en-US"/>
        </w:rPr>
        <w:t xml:space="preserve">заведений / В.И. </w:t>
      </w:r>
      <w:proofErr w:type="spellStart"/>
      <w:r w:rsidRPr="000B31A8">
        <w:rPr>
          <w:rFonts w:eastAsiaTheme="minorHAnsi"/>
          <w:sz w:val="28"/>
          <w:szCs w:val="28"/>
          <w:lang w:eastAsia="en-US"/>
        </w:rPr>
        <w:t>Загвязинский</w:t>
      </w:r>
      <w:proofErr w:type="spellEnd"/>
      <w:r w:rsidRPr="000B31A8">
        <w:rPr>
          <w:rFonts w:eastAsiaTheme="minorHAnsi"/>
          <w:sz w:val="28"/>
          <w:szCs w:val="28"/>
          <w:lang w:eastAsia="en-US"/>
        </w:rPr>
        <w:t xml:space="preserve"> [и</w:t>
      </w:r>
      <w:r w:rsidR="00361F4F">
        <w:rPr>
          <w:rFonts w:eastAsiaTheme="minorHAnsi"/>
          <w:sz w:val="28"/>
          <w:szCs w:val="28"/>
          <w:lang w:eastAsia="en-US"/>
        </w:rPr>
        <w:t xml:space="preserve"> др.]. – М.: Издательский центр «Академия», 2008. – 352</w:t>
      </w:r>
      <w:r w:rsidRPr="000B31A8">
        <w:rPr>
          <w:rFonts w:eastAsiaTheme="minorHAnsi"/>
          <w:sz w:val="28"/>
          <w:szCs w:val="28"/>
          <w:lang w:eastAsia="en-US"/>
        </w:rPr>
        <w:t>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39. Пиаже Ж. Избранные психологические труды. Психология интеллекта.</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Генезис числа у ребёнка. Логика </w:t>
      </w:r>
      <w:r w:rsidR="00361F4F">
        <w:rPr>
          <w:rFonts w:eastAsiaTheme="minorHAnsi"/>
          <w:sz w:val="28"/>
          <w:szCs w:val="28"/>
          <w:lang w:eastAsia="en-US"/>
        </w:rPr>
        <w:t xml:space="preserve">и психология. / Ж. Пиаже. – </w:t>
      </w:r>
      <w:proofErr w:type="spellStart"/>
      <w:proofErr w:type="gramStart"/>
      <w:r w:rsidR="00361F4F">
        <w:rPr>
          <w:rFonts w:eastAsiaTheme="minorHAnsi"/>
          <w:sz w:val="28"/>
          <w:szCs w:val="28"/>
          <w:lang w:eastAsia="en-US"/>
        </w:rPr>
        <w:t>М.:</w:t>
      </w:r>
      <w:r w:rsidRPr="000B31A8">
        <w:rPr>
          <w:rFonts w:eastAsiaTheme="minorHAnsi"/>
          <w:sz w:val="28"/>
          <w:szCs w:val="28"/>
          <w:lang w:eastAsia="en-US"/>
        </w:rPr>
        <w:t>Просвещение</w:t>
      </w:r>
      <w:proofErr w:type="spellEnd"/>
      <w:proofErr w:type="gramEnd"/>
      <w:r w:rsidRPr="000B31A8">
        <w:rPr>
          <w:rFonts w:eastAsiaTheme="minorHAnsi"/>
          <w:sz w:val="28"/>
          <w:szCs w:val="28"/>
          <w:lang w:eastAsia="en-US"/>
        </w:rPr>
        <w:t>, 1969. – 659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40. </w:t>
      </w:r>
      <w:proofErr w:type="spellStart"/>
      <w:r w:rsidRPr="000B31A8">
        <w:rPr>
          <w:rFonts w:eastAsiaTheme="minorHAnsi"/>
          <w:sz w:val="28"/>
          <w:szCs w:val="28"/>
          <w:lang w:eastAsia="en-US"/>
        </w:rPr>
        <w:t>Подласый</w:t>
      </w:r>
      <w:proofErr w:type="spellEnd"/>
      <w:r w:rsidRPr="000B31A8">
        <w:rPr>
          <w:rFonts w:eastAsiaTheme="minorHAnsi"/>
          <w:sz w:val="28"/>
          <w:szCs w:val="28"/>
          <w:lang w:eastAsia="en-US"/>
        </w:rPr>
        <w:t xml:space="preserve"> И.П. Педагогика: 100 вопросов - 100 ответов: учеб. пособие</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для вузов/ И. П. </w:t>
      </w:r>
      <w:proofErr w:type="spellStart"/>
      <w:r w:rsidRPr="000B31A8">
        <w:rPr>
          <w:rFonts w:eastAsiaTheme="minorHAnsi"/>
          <w:sz w:val="28"/>
          <w:szCs w:val="28"/>
          <w:lang w:eastAsia="en-US"/>
        </w:rPr>
        <w:t>Подласый</w:t>
      </w:r>
      <w:proofErr w:type="spellEnd"/>
      <w:r w:rsidRPr="000B31A8">
        <w:rPr>
          <w:rFonts w:eastAsiaTheme="minorHAnsi"/>
          <w:sz w:val="28"/>
          <w:szCs w:val="28"/>
          <w:lang w:eastAsia="en-US"/>
        </w:rPr>
        <w:t>. – М.: ВЛАДОС-пресс, 2004. – 365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41. Познавательные процессы и способ</w:t>
      </w:r>
      <w:r w:rsidR="00361F4F">
        <w:rPr>
          <w:rFonts w:eastAsiaTheme="minorHAnsi"/>
          <w:sz w:val="28"/>
          <w:szCs w:val="28"/>
          <w:lang w:eastAsia="en-US"/>
        </w:rPr>
        <w:t xml:space="preserve">ности в обучении: Учеб. Пособие </w:t>
      </w:r>
      <w:r w:rsidRPr="000B31A8">
        <w:rPr>
          <w:rFonts w:eastAsiaTheme="minorHAnsi"/>
          <w:sz w:val="28"/>
          <w:szCs w:val="28"/>
          <w:lang w:eastAsia="en-US"/>
        </w:rPr>
        <w:t xml:space="preserve">для студентов </w:t>
      </w:r>
      <w:proofErr w:type="spellStart"/>
      <w:r w:rsidRPr="000B31A8">
        <w:rPr>
          <w:rFonts w:eastAsiaTheme="minorHAnsi"/>
          <w:sz w:val="28"/>
          <w:szCs w:val="28"/>
          <w:lang w:eastAsia="en-US"/>
        </w:rPr>
        <w:t>пед</w:t>
      </w:r>
      <w:proofErr w:type="spellEnd"/>
      <w:r w:rsidRPr="000B31A8">
        <w:rPr>
          <w:rFonts w:eastAsiaTheme="minorHAnsi"/>
          <w:sz w:val="28"/>
          <w:szCs w:val="28"/>
          <w:lang w:eastAsia="en-US"/>
        </w:rPr>
        <w:t>. ин-</w:t>
      </w:r>
      <w:proofErr w:type="spellStart"/>
      <w:r w:rsidRPr="000B31A8">
        <w:rPr>
          <w:rFonts w:eastAsiaTheme="minorHAnsi"/>
          <w:sz w:val="28"/>
          <w:szCs w:val="28"/>
          <w:lang w:eastAsia="en-US"/>
        </w:rPr>
        <w:t>тов</w:t>
      </w:r>
      <w:proofErr w:type="spellEnd"/>
      <w:r w:rsidRPr="000B31A8">
        <w:rPr>
          <w:rFonts w:eastAsiaTheme="minorHAnsi"/>
          <w:sz w:val="28"/>
          <w:szCs w:val="28"/>
          <w:lang w:eastAsia="en-US"/>
        </w:rPr>
        <w:t xml:space="preserve">/ В. Д. </w:t>
      </w:r>
      <w:proofErr w:type="spellStart"/>
      <w:r w:rsidRPr="000B31A8">
        <w:rPr>
          <w:rFonts w:eastAsiaTheme="minorHAnsi"/>
          <w:sz w:val="28"/>
          <w:szCs w:val="28"/>
          <w:lang w:eastAsia="en-US"/>
        </w:rPr>
        <w:t>Шадри</w:t>
      </w:r>
      <w:r w:rsidR="00361F4F">
        <w:rPr>
          <w:rFonts w:eastAsiaTheme="minorHAnsi"/>
          <w:sz w:val="28"/>
          <w:szCs w:val="28"/>
          <w:lang w:eastAsia="en-US"/>
        </w:rPr>
        <w:t>ков</w:t>
      </w:r>
      <w:proofErr w:type="spellEnd"/>
      <w:r w:rsidR="00361F4F">
        <w:rPr>
          <w:rFonts w:eastAsiaTheme="minorHAnsi"/>
          <w:sz w:val="28"/>
          <w:szCs w:val="28"/>
          <w:lang w:eastAsia="en-US"/>
        </w:rPr>
        <w:t xml:space="preserve"> [и др.]. – М.: Просвещение, 1990. – 142</w:t>
      </w:r>
      <w:r w:rsidRPr="000B31A8">
        <w:rPr>
          <w:rFonts w:eastAsiaTheme="minorHAnsi"/>
          <w:sz w:val="28"/>
          <w:szCs w:val="28"/>
          <w:lang w:eastAsia="en-US"/>
        </w:rPr>
        <w:t>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42. Проблемы дошкольной игры: Психолого-педагогический аспект / Под</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ред. Н.Н. </w:t>
      </w:r>
      <w:proofErr w:type="spellStart"/>
      <w:r w:rsidRPr="000B31A8">
        <w:rPr>
          <w:rFonts w:eastAsiaTheme="minorHAnsi"/>
          <w:sz w:val="28"/>
          <w:szCs w:val="28"/>
          <w:lang w:eastAsia="en-US"/>
        </w:rPr>
        <w:t>Поддъякова</w:t>
      </w:r>
      <w:proofErr w:type="spellEnd"/>
      <w:r w:rsidRPr="000B31A8">
        <w:rPr>
          <w:rFonts w:eastAsiaTheme="minorHAnsi"/>
          <w:sz w:val="28"/>
          <w:szCs w:val="28"/>
          <w:lang w:eastAsia="en-US"/>
        </w:rPr>
        <w:t>, Н.Я. Михайле</w:t>
      </w:r>
      <w:r w:rsidR="00361F4F">
        <w:rPr>
          <w:rFonts w:eastAsiaTheme="minorHAnsi"/>
          <w:sz w:val="28"/>
          <w:szCs w:val="28"/>
          <w:lang w:eastAsia="en-US"/>
        </w:rPr>
        <w:t>нко. – М.: Просвещение, 1987. –</w:t>
      </w:r>
      <w:r w:rsidRPr="000B31A8">
        <w:rPr>
          <w:rFonts w:eastAsiaTheme="minorHAnsi"/>
          <w:sz w:val="28"/>
          <w:szCs w:val="28"/>
          <w:lang w:eastAsia="en-US"/>
        </w:rPr>
        <w:t>192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43. Рубинштейн С.Л. О мышлении </w:t>
      </w:r>
      <w:r w:rsidR="00361F4F">
        <w:rPr>
          <w:rFonts w:eastAsiaTheme="minorHAnsi"/>
          <w:sz w:val="28"/>
          <w:szCs w:val="28"/>
          <w:lang w:eastAsia="en-US"/>
        </w:rPr>
        <w:t xml:space="preserve">и путях его исследования / </w:t>
      </w:r>
      <w:proofErr w:type="spellStart"/>
      <w:r w:rsidR="00361F4F">
        <w:rPr>
          <w:rFonts w:eastAsiaTheme="minorHAnsi"/>
          <w:sz w:val="28"/>
          <w:szCs w:val="28"/>
          <w:lang w:eastAsia="en-US"/>
        </w:rPr>
        <w:t>С.Л.</w:t>
      </w:r>
      <w:r w:rsidRPr="000B31A8">
        <w:rPr>
          <w:rFonts w:eastAsiaTheme="minorHAnsi"/>
          <w:sz w:val="28"/>
          <w:szCs w:val="28"/>
          <w:lang w:eastAsia="en-US"/>
        </w:rPr>
        <w:t>Рубинштейн</w:t>
      </w:r>
      <w:proofErr w:type="spellEnd"/>
      <w:r w:rsidRPr="000B31A8">
        <w:rPr>
          <w:rFonts w:eastAsiaTheme="minorHAnsi"/>
          <w:sz w:val="28"/>
          <w:szCs w:val="28"/>
          <w:lang w:eastAsia="en-US"/>
        </w:rPr>
        <w:t>. – М.: Педагогика, 1958. – 485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44. Саблин В.С. Психология чел</w:t>
      </w:r>
      <w:r w:rsidR="00361F4F">
        <w:rPr>
          <w:rFonts w:eastAsiaTheme="minorHAnsi"/>
          <w:sz w:val="28"/>
          <w:szCs w:val="28"/>
          <w:lang w:eastAsia="en-US"/>
        </w:rPr>
        <w:t>овека: курс лекций, структурно-</w:t>
      </w:r>
      <w:r w:rsidRPr="000B31A8">
        <w:rPr>
          <w:rFonts w:eastAsiaTheme="minorHAnsi"/>
          <w:sz w:val="28"/>
          <w:szCs w:val="28"/>
          <w:lang w:eastAsia="en-US"/>
        </w:rPr>
        <w:t xml:space="preserve">логические схемы / В.С. Саблин, С.П. </w:t>
      </w:r>
      <w:proofErr w:type="spellStart"/>
      <w:r w:rsidRPr="000B31A8">
        <w:rPr>
          <w:rFonts w:eastAsiaTheme="minorHAnsi"/>
          <w:sz w:val="28"/>
          <w:szCs w:val="28"/>
          <w:lang w:eastAsia="en-US"/>
        </w:rPr>
        <w:t>С</w:t>
      </w:r>
      <w:r w:rsidR="00361F4F">
        <w:rPr>
          <w:rFonts w:eastAsiaTheme="minorHAnsi"/>
          <w:sz w:val="28"/>
          <w:szCs w:val="28"/>
          <w:lang w:eastAsia="en-US"/>
        </w:rPr>
        <w:t>лаква</w:t>
      </w:r>
      <w:proofErr w:type="spellEnd"/>
      <w:r w:rsidR="00361F4F">
        <w:rPr>
          <w:rFonts w:eastAsiaTheme="minorHAnsi"/>
          <w:sz w:val="28"/>
          <w:szCs w:val="28"/>
          <w:lang w:eastAsia="en-US"/>
        </w:rPr>
        <w:t>. – Москва: Экзамен, 2004. – 352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45. Смирнова Е.О. Детская психо</w:t>
      </w:r>
      <w:r w:rsidR="00361F4F">
        <w:rPr>
          <w:rFonts w:eastAsiaTheme="minorHAnsi"/>
          <w:sz w:val="28"/>
          <w:szCs w:val="28"/>
          <w:lang w:eastAsia="en-US"/>
        </w:rPr>
        <w:t xml:space="preserve">логия: учебник для вузов / </w:t>
      </w:r>
      <w:proofErr w:type="spellStart"/>
      <w:r w:rsidR="00361F4F">
        <w:rPr>
          <w:rFonts w:eastAsiaTheme="minorHAnsi"/>
          <w:sz w:val="28"/>
          <w:szCs w:val="28"/>
          <w:lang w:eastAsia="en-US"/>
        </w:rPr>
        <w:t>Е.О.</w:t>
      </w:r>
      <w:r w:rsidRPr="000B31A8">
        <w:rPr>
          <w:rFonts w:eastAsiaTheme="minorHAnsi"/>
          <w:sz w:val="28"/>
          <w:szCs w:val="28"/>
          <w:lang w:eastAsia="en-US"/>
        </w:rPr>
        <w:t>Смирнова</w:t>
      </w:r>
      <w:proofErr w:type="spellEnd"/>
      <w:r w:rsidRPr="000B31A8">
        <w:rPr>
          <w:rFonts w:eastAsiaTheme="minorHAnsi"/>
          <w:sz w:val="28"/>
          <w:szCs w:val="28"/>
          <w:lang w:eastAsia="en-US"/>
        </w:rPr>
        <w:t xml:space="preserve">. – М.: </w:t>
      </w:r>
      <w:proofErr w:type="spellStart"/>
      <w:r w:rsidRPr="000B31A8">
        <w:rPr>
          <w:rFonts w:eastAsiaTheme="minorHAnsi"/>
          <w:sz w:val="28"/>
          <w:szCs w:val="28"/>
          <w:lang w:eastAsia="en-US"/>
        </w:rPr>
        <w:t>Владос</w:t>
      </w:r>
      <w:proofErr w:type="spellEnd"/>
      <w:r w:rsidRPr="000B31A8">
        <w:rPr>
          <w:rFonts w:eastAsiaTheme="minorHAnsi"/>
          <w:sz w:val="28"/>
          <w:szCs w:val="28"/>
          <w:lang w:eastAsia="en-US"/>
        </w:rPr>
        <w:t>, 2008. – 280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46. Тихомиров О.К. Психология мышления: Учебное пособие / О.К.</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Тихомиров. М.: Изд-во </w:t>
      </w:r>
      <w:proofErr w:type="spellStart"/>
      <w:r w:rsidRPr="000B31A8">
        <w:rPr>
          <w:rFonts w:eastAsiaTheme="minorHAnsi"/>
          <w:sz w:val="28"/>
          <w:szCs w:val="28"/>
          <w:lang w:eastAsia="en-US"/>
        </w:rPr>
        <w:t>Моск</w:t>
      </w:r>
      <w:proofErr w:type="spellEnd"/>
      <w:r w:rsidRPr="000B31A8">
        <w:rPr>
          <w:rFonts w:eastAsiaTheme="minorHAnsi"/>
          <w:sz w:val="28"/>
          <w:szCs w:val="28"/>
          <w:lang w:eastAsia="en-US"/>
        </w:rPr>
        <w:t>. ун-та, 1984. — 272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47. Тихомирова Л.Ф. Развитие познавательных способностей детей / Л.Ф.</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Тихомирова. – Ярославль: Академия развития, 1996. — 192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48. </w:t>
      </w:r>
      <w:proofErr w:type="spellStart"/>
      <w:r w:rsidRPr="000B31A8">
        <w:rPr>
          <w:rFonts w:eastAsiaTheme="minorHAnsi"/>
          <w:sz w:val="28"/>
          <w:szCs w:val="28"/>
          <w:lang w:eastAsia="en-US"/>
        </w:rPr>
        <w:t>Трубайчук</w:t>
      </w:r>
      <w:proofErr w:type="spellEnd"/>
      <w:r w:rsidRPr="000B31A8">
        <w:rPr>
          <w:rFonts w:eastAsiaTheme="minorHAnsi"/>
          <w:sz w:val="28"/>
          <w:szCs w:val="28"/>
          <w:lang w:eastAsia="en-US"/>
        </w:rPr>
        <w:t xml:space="preserve"> Л.В. Методология и методика психолого-педагогических</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 xml:space="preserve">исследований / Л.В. </w:t>
      </w:r>
      <w:proofErr w:type="spellStart"/>
      <w:r w:rsidRPr="000B31A8">
        <w:rPr>
          <w:rFonts w:eastAsiaTheme="minorHAnsi"/>
          <w:sz w:val="28"/>
          <w:szCs w:val="28"/>
          <w:lang w:eastAsia="en-US"/>
        </w:rPr>
        <w:t>Трубайчук</w:t>
      </w:r>
      <w:proofErr w:type="spellEnd"/>
      <w:r w:rsidR="00361F4F">
        <w:rPr>
          <w:rFonts w:eastAsiaTheme="minorHAnsi"/>
          <w:sz w:val="28"/>
          <w:szCs w:val="28"/>
          <w:lang w:eastAsia="en-US"/>
        </w:rPr>
        <w:t xml:space="preserve">. – Челябинск: Изд-во ИИУМЦ </w:t>
      </w:r>
      <w:r w:rsidRPr="000B31A8">
        <w:rPr>
          <w:rFonts w:eastAsiaTheme="minorHAnsi"/>
          <w:sz w:val="28"/>
          <w:szCs w:val="28"/>
          <w:lang w:eastAsia="en-US"/>
        </w:rPr>
        <w:t>«Образование», 2008. –114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49. Усова А.П. Обучение в детском саду / А.П. Усова. – М.: Просвещение,</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1970. – 445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50. Федеральный государст</w:t>
      </w:r>
      <w:r w:rsidR="00361F4F">
        <w:rPr>
          <w:rFonts w:eastAsiaTheme="minorHAnsi"/>
          <w:sz w:val="28"/>
          <w:szCs w:val="28"/>
          <w:lang w:eastAsia="en-US"/>
        </w:rPr>
        <w:t xml:space="preserve">венный образовательный стандарт </w:t>
      </w:r>
      <w:r w:rsidRPr="000B31A8">
        <w:rPr>
          <w:rFonts w:eastAsiaTheme="minorHAnsi"/>
          <w:sz w:val="28"/>
          <w:szCs w:val="28"/>
          <w:lang w:eastAsia="en-US"/>
        </w:rPr>
        <w:t>дошкольного образования утв. прик</w:t>
      </w:r>
      <w:r w:rsidR="00361F4F">
        <w:rPr>
          <w:rFonts w:eastAsiaTheme="minorHAnsi"/>
          <w:sz w:val="28"/>
          <w:szCs w:val="28"/>
          <w:lang w:eastAsia="en-US"/>
        </w:rPr>
        <w:t xml:space="preserve">азом Министерства образования и </w:t>
      </w:r>
      <w:r w:rsidRPr="000B31A8">
        <w:rPr>
          <w:rFonts w:eastAsiaTheme="minorHAnsi"/>
          <w:sz w:val="28"/>
          <w:szCs w:val="28"/>
          <w:lang w:eastAsia="en-US"/>
        </w:rPr>
        <w:t>науки Российской Федерации от 17 о</w:t>
      </w:r>
      <w:r w:rsidR="00361F4F">
        <w:rPr>
          <w:rFonts w:eastAsiaTheme="minorHAnsi"/>
          <w:sz w:val="28"/>
          <w:szCs w:val="28"/>
          <w:lang w:eastAsia="en-US"/>
        </w:rPr>
        <w:t xml:space="preserve">ктября 2013 г. N 1155 г. Москва, </w:t>
      </w:r>
      <w:r w:rsidRPr="000B31A8">
        <w:rPr>
          <w:rFonts w:eastAsiaTheme="minorHAnsi"/>
          <w:sz w:val="28"/>
          <w:szCs w:val="28"/>
          <w:lang w:eastAsia="en-US"/>
        </w:rPr>
        <w:t>С.3-17.</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51. Федеральный закон «Об образовании в Российской Федерации». – М.:</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Омега – Л., 2014. – 134 с.</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52. Харламов И.Ф. Педагогика: Учеб. посо</w:t>
      </w:r>
      <w:r w:rsidR="00361F4F">
        <w:rPr>
          <w:rFonts w:eastAsiaTheme="minorHAnsi"/>
          <w:sz w:val="28"/>
          <w:szCs w:val="28"/>
          <w:lang w:eastAsia="en-US"/>
        </w:rPr>
        <w:t xml:space="preserve">бие / И.Ф. Харламов – 4-е изд., </w:t>
      </w:r>
      <w:proofErr w:type="spellStart"/>
      <w:r w:rsidRPr="000B31A8">
        <w:rPr>
          <w:rFonts w:eastAsiaTheme="minorHAnsi"/>
          <w:sz w:val="28"/>
          <w:szCs w:val="28"/>
          <w:lang w:eastAsia="en-US"/>
        </w:rPr>
        <w:t>перераб</w:t>
      </w:r>
      <w:proofErr w:type="spellEnd"/>
      <w:r w:rsidRPr="000B31A8">
        <w:rPr>
          <w:rFonts w:eastAsiaTheme="minorHAnsi"/>
          <w:sz w:val="28"/>
          <w:szCs w:val="28"/>
          <w:lang w:eastAsia="en-US"/>
        </w:rPr>
        <w:t xml:space="preserve">. и доп. </w:t>
      </w:r>
      <w:r w:rsidR="00361F4F">
        <w:rPr>
          <w:rFonts w:eastAsiaTheme="minorHAnsi"/>
          <w:sz w:val="28"/>
          <w:szCs w:val="28"/>
          <w:lang w:eastAsia="en-US"/>
        </w:rPr>
        <w:t xml:space="preserve">— М.: </w:t>
      </w:r>
      <w:proofErr w:type="spellStart"/>
      <w:r w:rsidR="00361F4F">
        <w:rPr>
          <w:rFonts w:eastAsiaTheme="minorHAnsi"/>
          <w:sz w:val="28"/>
          <w:szCs w:val="28"/>
          <w:lang w:eastAsia="en-US"/>
        </w:rPr>
        <w:t>Гардарики</w:t>
      </w:r>
      <w:proofErr w:type="spellEnd"/>
      <w:r w:rsidR="00361F4F">
        <w:rPr>
          <w:rFonts w:eastAsiaTheme="minorHAnsi"/>
          <w:sz w:val="28"/>
          <w:szCs w:val="28"/>
          <w:lang w:eastAsia="en-US"/>
        </w:rPr>
        <w:t>, 2003. – 519 с.</w:t>
      </w:r>
    </w:p>
    <w:p w:rsidR="00543728" w:rsidRPr="000B31A8" w:rsidRDefault="00361F4F" w:rsidP="000B31A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53</w:t>
      </w:r>
      <w:r w:rsidR="00543728" w:rsidRPr="000B31A8">
        <w:rPr>
          <w:rFonts w:eastAsiaTheme="minorHAnsi"/>
          <w:sz w:val="28"/>
          <w:szCs w:val="28"/>
          <w:lang w:eastAsia="en-US"/>
        </w:rPr>
        <w:t xml:space="preserve">. </w:t>
      </w:r>
      <w:proofErr w:type="spellStart"/>
      <w:r w:rsidR="00543728" w:rsidRPr="000B31A8">
        <w:rPr>
          <w:rFonts w:eastAsiaTheme="minorHAnsi"/>
          <w:sz w:val="28"/>
          <w:szCs w:val="28"/>
          <w:lang w:eastAsia="en-US"/>
        </w:rPr>
        <w:t>Эльконин</w:t>
      </w:r>
      <w:proofErr w:type="spellEnd"/>
      <w:r w:rsidR="00543728" w:rsidRPr="000B31A8">
        <w:rPr>
          <w:rFonts w:eastAsiaTheme="minorHAnsi"/>
          <w:sz w:val="28"/>
          <w:szCs w:val="28"/>
          <w:lang w:eastAsia="en-US"/>
        </w:rPr>
        <w:t xml:space="preserve"> Д.Б. Психическое ра</w:t>
      </w:r>
      <w:r>
        <w:rPr>
          <w:rFonts w:eastAsiaTheme="minorHAnsi"/>
          <w:sz w:val="28"/>
          <w:szCs w:val="28"/>
          <w:lang w:eastAsia="en-US"/>
        </w:rPr>
        <w:t xml:space="preserve">звитие в детских возрастах: Под </w:t>
      </w:r>
      <w:r w:rsidR="00543728" w:rsidRPr="000B31A8">
        <w:rPr>
          <w:rFonts w:eastAsiaTheme="minorHAnsi"/>
          <w:sz w:val="28"/>
          <w:szCs w:val="28"/>
          <w:lang w:eastAsia="en-US"/>
        </w:rPr>
        <w:t xml:space="preserve">редакцией Д. И. </w:t>
      </w:r>
      <w:proofErr w:type="spellStart"/>
      <w:r w:rsidR="00543728" w:rsidRPr="000B31A8">
        <w:rPr>
          <w:rFonts w:eastAsiaTheme="minorHAnsi"/>
          <w:sz w:val="28"/>
          <w:szCs w:val="28"/>
          <w:lang w:eastAsia="en-US"/>
        </w:rPr>
        <w:t>Фельдште</w:t>
      </w:r>
      <w:r>
        <w:rPr>
          <w:rFonts w:eastAsiaTheme="minorHAnsi"/>
          <w:sz w:val="28"/>
          <w:szCs w:val="28"/>
          <w:lang w:eastAsia="en-US"/>
        </w:rPr>
        <w:t>йна</w:t>
      </w:r>
      <w:proofErr w:type="spellEnd"/>
      <w:r>
        <w:rPr>
          <w:rFonts w:eastAsiaTheme="minorHAnsi"/>
          <w:sz w:val="28"/>
          <w:szCs w:val="28"/>
          <w:lang w:eastAsia="en-US"/>
        </w:rPr>
        <w:t xml:space="preserve"> / Вступительная статья Д.И. </w:t>
      </w:r>
      <w:proofErr w:type="spellStart"/>
      <w:r w:rsidR="00543728" w:rsidRPr="000B31A8">
        <w:rPr>
          <w:rFonts w:eastAsiaTheme="minorHAnsi"/>
          <w:sz w:val="28"/>
          <w:szCs w:val="28"/>
          <w:lang w:eastAsia="en-US"/>
        </w:rPr>
        <w:t>Фельдштейна</w:t>
      </w:r>
      <w:proofErr w:type="spellEnd"/>
      <w:r w:rsidR="00543728" w:rsidRPr="000B31A8">
        <w:rPr>
          <w:rFonts w:eastAsiaTheme="minorHAnsi"/>
          <w:sz w:val="28"/>
          <w:szCs w:val="28"/>
          <w:lang w:eastAsia="en-US"/>
        </w:rPr>
        <w:t xml:space="preserve">. 2-е изд. М.: Издательство «Институт </w:t>
      </w:r>
      <w:proofErr w:type="spellStart"/>
      <w:r w:rsidR="00543728" w:rsidRPr="000B31A8">
        <w:rPr>
          <w:rFonts w:eastAsiaTheme="minorHAnsi"/>
          <w:sz w:val="28"/>
          <w:szCs w:val="28"/>
          <w:lang w:eastAsia="en-US"/>
        </w:rPr>
        <w:t>практическойпсихологии</w:t>
      </w:r>
      <w:proofErr w:type="spellEnd"/>
      <w:r w:rsidR="00543728" w:rsidRPr="000B31A8">
        <w:rPr>
          <w:rFonts w:eastAsiaTheme="minorHAnsi"/>
          <w:sz w:val="28"/>
          <w:szCs w:val="28"/>
          <w:lang w:eastAsia="en-US"/>
        </w:rPr>
        <w:t>». – Воронеж: НПО «МОДЭК», 1997. – 416 с.</w:t>
      </w:r>
    </w:p>
    <w:p w:rsidR="00543728" w:rsidRPr="000B31A8" w:rsidRDefault="00361F4F" w:rsidP="000B31A8">
      <w:pPr>
        <w:autoSpaceDE w:val="0"/>
        <w:autoSpaceDN w:val="0"/>
        <w:adjustRightInd w:val="0"/>
        <w:jc w:val="both"/>
        <w:rPr>
          <w:rFonts w:eastAsiaTheme="minorHAnsi"/>
          <w:sz w:val="28"/>
          <w:szCs w:val="28"/>
          <w:lang w:eastAsia="en-US"/>
        </w:rPr>
      </w:pPr>
      <w:r>
        <w:rPr>
          <w:rFonts w:eastAsiaTheme="minorHAnsi"/>
          <w:sz w:val="28"/>
          <w:szCs w:val="28"/>
          <w:lang w:eastAsia="en-US"/>
        </w:rPr>
        <w:t>54</w:t>
      </w:r>
      <w:r w:rsidR="00543728" w:rsidRPr="000B31A8">
        <w:rPr>
          <w:rFonts w:eastAsiaTheme="minorHAnsi"/>
          <w:sz w:val="28"/>
          <w:szCs w:val="28"/>
          <w:lang w:eastAsia="en-US"/>
        </w:rPr>
        <w:t>. Якушева С.Д. Основы педагогического мастерства: учебник для студ.</w:t>
      </w:r>
    </w:p>
    <w:p w:rsidR="00543728" w:rsidRPr="000B31A8" w:rsidRDefault="00543728" w:rsidP="000B31A8">
      <w:pPr>
        <w:autoSpaceDE w:val="0"/>
        <w:autoSpaceDN w:val="0"/>
        <w:adjustRightInd w:val="0"/>
        <w:jc w:val="both"/>
        <w:rPr>
          <w:rFonts w:eastAsiaTheme="minorHAnsi"/>
          <w:sz w:val="28"/>
          <w:szCs w:val="28"/>
          <w:lang w:eastAsia="en-US"/>
        </w:rPr>
      </w:pPr>
      <w:r w:rsidRPr="000B31A8">
        <w:rPr>
          <w:rFonts w:eastAsiaTheme="minorHAnsi"/>
          <w:sz w:val="28"/>
          <w:szCs w:val="28"/>
          <w:lang w:eastAsia="en-US"/>
        </w:rPr>
        <w:t>сред. проф. учеб. заведений / С.Д. Якушева. – М.: Издательский центр</w:t>
      </w:r>
    </w:p>
    <w:p w:rsidR="00543728" w:rsidRPr="000B31A8" w:rsidRDefault="00361F4F" w:rsidP="00361F4F">
      <w:pPr>
        <w:widowControl w:val="0"/>
        <w:spacing w:after="200"/>
        <w:contextualSpacing/>
        <w:jc w:val="both"/>
        <w:rPr>
          <w:sz w:val="28"/>
          <w:szCs w:val="28"/>
        </w:rPr>
      </w:pPr>
      <w:r>
        <w:rPr>
          <w:rFonts w:eastAsiaTheme="minorHAnsi"/>
          <w:sz w:val="28"/>
          <w:szCs w:val="28"/>
          <w:lang w:eastAsia="en-US"/>
        </w:rPr>
        <w:t>«Академия», 2009. – 256 с.</w:t>
      </w:r>
    </w:p>
    <w:p w:rsidR="000B31A8" w:rsidRDefault="000B31A8"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653441" w:rsidRDefault="00653441" w:rsidP="00543728"/>
    <w:p w:rsidR="000B31A8" w:rsidRDefault="000B31A8" w:rsidP="00653441">
      <w:pPr>
        <w:jc w:val="center"/>
        <w:rPr>
          <w:b/>
        </w:rPr>
      </w:pPr>
      <w:r w:rsidRPr="00653441">
        <w:rPr>
          <w:b/>
        </w:rPr>
        <w:lastRenderedPageBreak/>
        <w:t>ПРИЛОЖЕНИЯ</w:t>
      </w:r>
    </w:p>
    <w:p w:rsidR="00653441" w:rsidRPr="00653441" w:rsidRDefault="00653441" w:rsidP="00653441">
      <w:pPr>
        <w:jc w:val="center"/>
        <w:rPr>
          <w:b/>
        </w:rPr>
      </w:pP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Методика «Четвертый лишний»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Цель: исследовать процессы логического мышления, умственные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операции анализа и обобщения у ребенка.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Инструкция: ребенку зачитываются четыре слова, три из которых</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связаны между собой по смыслу, а одно слово не подходит к остальным.</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Ребенку предлагается найти "лишнее" слово и объяснить, почему оно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"лишнее".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книга, портфель, чемодан, кошелек;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печка, керосинка, свеча, электроплитка;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трамвай, автобус, трактор, троллейбус;</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лодка, тачка, мотоцикл, велосипед;</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река, мост, озеро, море;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бабочка, линейка, карандаш, ластик;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добрый, ласковый, веселый, злой;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дедушка, учитель, папа, мама;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минута, секунда, час, вечер;</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Василий, Федор, Иванов, Семен.</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За каждый правильный ответ начисляется 1 балл, за неправильный - 0</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баллов.</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10-8 баллов - высокий уровень развития обобщения;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7-5 баллов - средний уровень развития обобщения, не всегда может</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выделить существенные признаки предметов;</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4 и менее баллов - способность к обобщению развита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слабо.</w:t>
      </w: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Приложение 2</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Методика «Запомни рисунки»</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Цель: определения объема кратковременной зрительной памяти.</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Инструкция: дети в качестве стимулов получают картинки,</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представленные на рисунке А. Им дается инструкция следующего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содержания: «На этой картинке представлены девять разных фигур.</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Постарайся запомнить их и затем узнать на другой картинке (рисунок Б),</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которую я тебе сейчас покажу. На ней, кроме девяти ранее показанных</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изображений, имеется еще шесть таких, которые ты до сих пор не видел.</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Постарайся узнать и показать на второй картинке только те изображения,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которые ты видел на первой из картинок».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Время экспозиции стимульной картинки (рис. А) составляет 30 сек.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После этого данную картинку убирают из поля зрения ребенка и вместо нее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ему показывают вторую картинку — рис. Б. Эксперимент продолжается до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тех пор, пока ребенок не узнает все изображения, но не дольше чем 1,5 мин.</w:t>
      </w:r>
    </w:p>
    <w:p w:rsidR="000B31A8" w:rsidRDefault="000B31A8" w:rsidP="000B31A8">
      <w:pPr>
        <w:autoSpaceDE w:val="0"/>
        <w:autoSpaceDN w:val="0"/>
        <w:adjustRightInd w:val="0"/>
        <w:rPr>
          <w:rFonts w:eastAsiaTheme="minorHAnsi"/>
          <w:sz w:val="28"/>
          <w:szCs w:val="28"/>
          <w:lang w:eastAsia="en-US"/>
        </w:rPr>
      </w:pPr>
      <w:r w:rsidRPr="000B31A8">
        <w:rPr>
          <w:rFonts w:eastAsiaTheme="minorHAnsi"/>
          <w:noProof/>
          <w:sz w:val="28"/>
          <w:szCs w:val="28"/>
        </w:rPr>
        <w:lastRenderedPageBreak/>
        <w:drawing>
          <wp:inline distT="0" distB="0" distL="0" distR="0">
            <wp:extent cx="5940425" cy="32274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227420"/>
                    </a:xfrm>
                    <a:prstGeom prst="rect">
                      <a:avLst/>
                    </a:prstGeom>
                    <a:noFill/>
                    <a:ln>
                      <a:noFill/>
                    </a:ln>
                  </pic:spPr>
                </pic:pic>
              </a:graphicData>
            </a:graphic>
          </wp:inline>
        </w:drawing>
      </w:r>
    </w:p>
    <w:p w:rsidR="000B31A8" w:rsidRDefault="000B31A8" w:rsidP="000B31A8">
      <w:pPr>
        <w:autoSpaceDE w:val="0"/>
        <w:autoSpaceDN w:val="0"/>
        <w:adjustRightInd w:val="0"/>
        <w:rPr>
          <w:rFonts w:eastAsiaTheme="minorHAnsi"/>
          <w:sz w:val="28"/>
          <w:szCs w:val="28"/>
          <w:lang w:eastAsia="en-US"/>
        </w:rPr>
      </w:pPr>
    </w:p>
    <w:p w:rsidR="000B31A8" w:rsidRDefault="000B31A8" w:rsidP="000B31A8">
      <w:pPr>
        <w:autoSpaceDE w:val="0"/>
        <w:autoSpaceDN w:val="0"/>
        <w:adjustRightInd w:val="0"/>
        <w:jc w:val="center"/>
        <w:rPr>
          <w:rFonts w:eastAsiaTheme="minorHAnsi"/>
          <w:sz w:val="28"/>
          <w:szCs w:val="28"/>
          <w:lang w:eastAsia="en-US"/>
        </w:rPr>
      </w:pPr>
      <w:r>
        <w:rPr>
          <w:rFonts w:eastAsiaTheme="minorHAnsi"/>
          <w:sz w:val="28"/>
          <w:szCs w:val="28"/>
          <w:lang w:eastAsia="en-US"/>
        </w:rPr>
        <w:t>Рис. А и Б</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Оценка результатов:</w:t>
      </w: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10 баллов — ребенок узнал на картинке 2 все девять изображений,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показанных ему на картинке А, затратив на это меньше 45 сек.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8-9 баллов — ребенок узнал на картинке 2 7-8 изображений за время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от 45 до 55 сек.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6-7 баллов — ребенок узнал 5-6 изображений за время от 55 до 65 сек.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4-5 баллов — ребенок узнал 3-4 изображения за время от 65 до 75 сек.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2-3 балла — ребенок узнал 1-2 изображения за время от 75 до 85 сек.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0-1 балл — ребенок не узнал на картинке Б ни одного изображения в</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течение 90 сек и боле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Выводы об уровне развития: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8-10 баллов — высокий.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4-7 баллов — средний.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0-3 балла — низкий.</w:t>
      </w: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ascii="Calibri" w:eastAsiaTheme="minorHAnsi" w:hAnsi="Calibri" w:cs="Calibri"/>
          <w:sz w:val="22"/>
          <w:szCs w:val="22"/>
          <w:lang w:eastAsia="en-US"/>
        </w:rPr>
      </w:pP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Приложение 3</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Методика «Запомни цифры»</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Цель: определение объема кратковременной слуховой памяти ребенка.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Инструкция: «Сейчас я буду называть тебе цифры, а ты повторяй их за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xml:space="preserve">мной сразу после того, </w:t>
      </w:r>
      <w:proofErr w:type="gramStart"/>
      <w:r>
        <w:rPr>
          <w:rFonts w:eastAsiaTheme="minorHAnsi"/>
          <w:sz w:val="28"/>
          <w:szCs w:val="28"/>
          <w:lang w:eastAsia="en-US"/>
        </w:rPr>
        <w:t>как .я</w:t>
      </w:r>
      <w:proofErr w:type="gramEnd"/>
      <w:r>
        <w:rPr>
          <w:rFonts w:eastAsiaTheme="minorHAnsi"/>
          <w:sz w:val="28"/>
          <w:szCs w:val="28"/>
          <w:lang w:eastAsia="en-US"/>
        </w:rPr>
        <w:t xml:space="preserve"> скажу слово "повтори"».</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Далее экспериментатор последовательно зачитывает ребенку сверху</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вниз ряд цифр, представленных на рис. А, с интервалом в 1 сек между</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цифрами. После прослушивания каждого ряда ребенок должен его повторить</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вслед за экспериментатором. Это продолжается до тех пор, пока ребенок не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допустит ошибки.</w:t>
      </w:r>
    </w:p>
    <w:p w:rsidR="000B31A8" w:rsidRDefault="000B31A8" w:rsidP="000B31A8">
      <w:pPr>
        <w:autoSpaceDE w:val="0"/>
        <w:autoSpaceDN w:val="0"/>
        <w:adjustRightInd w:val="0"/>
        <w:rPr>
          <w:rFonts w:eastAsiaTheme="minorHAnsi"/>
          <w:sz w:val="28"/>
          <w:szCs w:val="28"/>
          <w:lang w:eastAsia="en-US"/>
        </w:rPr>
      </w:pPr>
      <w:r w:rsidRPr="000B31A8">
        <w:rPr>
          <w:rFonts w:eastAsiaTheme="minorHAnsi"/>
          <w:noProof/>
          <w:sz w:val="28"/>
          <w:szCs w:val="28"/>
        </w:rPr>
        <w:drawing>
          <wp:inline distT="0" distB="0" distL="0" distR="0">
            <wp:extent cx="3800475" cy="1876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876425"/>
                    </a:xfrm>
                    <a:prstGeom prst="rect">
                      <a:avLst/>
                    </a:prstGeom>
                    <a:noFill/>
                    <a:ln>
                      <a:noFill/>
                    </a:ln>
                  </pic:spPr>
                </pic:pic>
              </a:graphicData>
            </a:graphic>
          </wp:inline>
        </w:drawing>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Рис. А. Запомни цифры</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Если ошибка допущена, то экспериментатор повторяет соседний ряд</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цифр, находящийся справа (рис. Б) и состоящий из такого же количества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цифр, как и тот, в котором была допущена ошибка, и просит ребенка его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воспроизвести.</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Оценка результатов:</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10 баллов — ребенок правильно воспроизвел в среднем 9 цифр.</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8-9 баллов — ребенок точно воспроизвел в среднем 7-8 цифр.</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6-7 баллов — ребенок безошибочно смог воспроизвести в среднем 5—6</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цифр.</w:t>
      </w:r>
    </w:p>
    <w:p w:rsidR="000B31A8" w:rsidRDefault="000B31A8" w:rsidP="000B31A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69</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4-5 баллов — ребенок в среднем воспроизвел 4 цифры.</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2-3 балла — ребенок в среднем воспроизвел 3 цифры.</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0-1 балл — ребенок в среднем воспроизвел от 0 до 2 цифр.</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Выводы об уровне развития: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8-10 баллов — высокий.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4-7 баллов — средний.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0-3 балла — низкий.</w:t>
      </w:r>
    </w:p>
    <w:p w:rsidR="000B31A8" w:rsidRDefault="000B31A8" w:rsidP="000B31A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70</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Приложение 4</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Методика «Корректурная проба»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Цель: изучение объёма и концентрации внимания.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Инструкция: Ребёнку дают бланк с буквами. В каждом ряду нужно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вычеркнуть такие же буквы, как та, с которой начинается ряд. Время работы</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-5 минут.</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lastRenderedPageBreak/>
        <w:t>Оценка результатов:</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Количество просмотренных букв указывает на объем внимания, 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количество сделанных ошибок — на его концентрацию.</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Выводы об уровне развития:</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Высокий: объем внимания — 450 букв и выше, концентрация — 5</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ошибок и менее.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Средний: объем – 300 – 400 букв, концентрация – 5 – 10 ошибок.</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Низкий: объём – 300 букв и меньше, концентрация – 10 ошибок и</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более.</w:t>
      </w:r>
    </w:p>
    <w:p w:rsidR="000B31A8" w:rsidRDefault="000B31A8" w:rsidP="000B31A8">
      <w:pPr>
        <w:autoSpaceDE w:val="0"/>
        <w:autoSpaceDN w:val="0"/>
        <w:adjustRightInd w:val="0"/>
        <w:rPr>
          <w:rFonts w:ascii="Calibri" w:eastAsiaTheme="minorHAnsi" w:hAnsi="Calibri" w:cs="Calibri"/>
          <w:sz w:val="22"/>
          <w:szCs w:val="22"/>
          <w:lang w:eastAsia="en-US"/>
        </w:rPr>
      </w:pPr>
      <w:r w:rsidRPr="000B31A8">
        <w:rPr>
          <w:rFonts w:ascii="Calibri" w:eastAsiaTheme="minorHAnsi" w:hAnsi="Calibri" w:cs="Calibri"/>
          <w:noProof/>
          <w:sz w:val="22"/>
          <w:szCs w:val="22"/>
        </w:rPr>
        <w:drawing>
          <wp:inline distT="0" distB="0" distL="0" distR="0">
            <wp:extent cx="4638675" cy="5743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5743575"/>
                    </a:xfrm>
                    <a:prstGeom prst="rect">
                      <a:avLst/>
                    </a:prstGeom>
                    <a:noFill/>
                    <a:ln>
                      <a:noFill/>
                    </a:ln>
                  </pic:spPr>
                </pic:pic>
              </a:graphicData>
            </a:graphic>
          </wp:inline>
        </w:drawing>
      </w:r>
    </w:p>
    <w:p w:rsidR="00653441" w:rsidRDefault="00653441" w:rsidP="000B31A8">
      <w:pPr>
        <w:autoSpaceDE w:val="0"/>
        <w:autoSpaceDN w:val="0"/>
        <w:adjustRightInd w:val="0"/>
        <w:rPr>
          <w:rFonts w:eastAsiaTheme="minorHAnsi"/>
          <w:sz w:val="28"/>
          <w:szCs w:val="28"/>
          <w:lang w:eastAsia="en-US"/>
        </w:rPr>
      </w:pP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Приложение 5</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Анкета по выявлению уровня компетентности педагогов по формированию</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познавательных процессов детей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1. Дайте четкое определение понятия «познавательные процессы».</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Познавательные процессы – это…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2. Испытываете ли вы затруднения в формировании познавательных</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lastRenderedPageBreak/>
        <w:t>процессов детей?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да;</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частично;</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 нет.</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3. На каких занятиях вы формируете познавательные процессы детей?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4. Какими методами вы формируете познавательные процессы у детей?</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5. Какую методическую литературу вы используете по данной проблеме?</w:t>
      </w:r>
    </w:p>
    <w:p w:rsidR="000B31A8" w:rsidRDefault="000B31A8" w:rsidP="000B31A8">
      <w:pPr>
        <w:autoSpaceDE w:val="0"/>
        <w:autoSpaceDN w:val="0"/>
        <w:adjustRightInd w:val="0"/>
        <w:rPr>
          <w:rFonts w:eastAsiaTheme="minorHAnsi"/>
          <w:sz w:val="28"/>
          <w:szCs w:val="28"/>
          <w:lang w:eastAsia="en-US"/>
        </w:rPr>
      </w:pPr>
      <w:r>
        <w:rPr>
          <w:rFonts w:eastAsiaTheme="minorHAnsi"/>
          <w:sz w:val="28"/>
          <w:szCs w:val="28"/>
          <w:lang w:eastAsia="en-US"/>
        </w:rPr>
        <w:t>6. Какие занятия для формирования познавательных процессов детей</w:t>
      </w:r>
    </w:p>
    <w:p w:rsidR="000B31A8" w:rsidRPr="00090751" w:rsidRDefault="000B31A8" w:rsidP="000B31A8">
      <w:r>
        <w:rPr>
          <w:rFonts w:eastAsiaTheme="minorHAnsi"/>
          <w:sz w:val="28"/>
          <w:szCs w:val="28"/>
          <w:lang w:eastAsia="en-US"/>
        </w:rPr>
        <w:t xml:space="preserve">имеют </w:t>
      </w:r>
      <w:proofErr w:type="gramStart"/>
      <w:r>
        <w:rPr>
          <w:rFonts w:eastAsiaTheme="minorHAnsi"/>
          <w:sz w:val="28"/>
          <w:szCs w:val="28"/>
          <w:lang w:eastAsia="en-US"/>
        </w:rPr>
        <w:t>пользу?</w:t>
      </w:r>
      <w:r>
        <w:rPr>
          <w:rFonts w:eastAsiaTheme="minorHAnsi"/>
          <w:sz w:val="20"/>
          <w:szCs w:val="20"/>
          <w:lang w:eastAsia="en-US"/>
        </w:rPr>
        <w:t>_</w:t>
      </w:r>
      <w:proofErr w:type="gramEnd"/>
      <w:r>
        <w:rPr>
          <w:rFonts w:eastAsiaTheme="minorHAnsi"/>
          <w:sz w:val="20"/>
          <w:szCs w:val="20"/>
          <w:lang w:eastAsia="en-US"/>
        </w:rPr>
        <w:t>_</w:t>
      </w:r>
    </w:p>
    <w:sectPr w:rsidR="000B31A8" w:rsidRPr="00090751" w:rsidSect="00EC686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50" w:rsidRDefault="00155C50" w:rsidP="00653441">
      <w:r>
        <w:separator/>
      </w:r>
    </w:p>
  </w:endnote>
  <w:endnote w:type="continuationSeparator" w:id="0">
    <w:p w:rsidR="00155C50" w:rsidRDefault="00155C50" w:rsidP="006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614"/>
      <w:docPartObj>
        <w:docPartGallery w:val="Page Numbers (Bottom of Page)"/>
        <w:docPartUnique/>
      </w:docPartObj>
    </w:sdtPr>
    <w:sdtEndPr/>
    <w:sdtContent>
      <w:p w:rsidR="007127CA" w:rsidRDefault="007127CA">
        <w:pPr>
          <w:pStyle w:val="a9"/>
          <w:jc w:val="center"/>
        </w:pPr>
        <w:r>
          <w:fldChar w:fldCharType="begin"/>
        </w:r>
        <w:r>
          <w:instrText>PAGE   \* MERGEFORMAT</w:instrText>
        </w:r>
        <w:r>
          <w:fldChar w:fldCharType="separate"/>
        </w:r>
        <w:r w:rsidR="00F71B51">
          <w:rPr>
            <w:noProof/>
          </w:rPr>
          <w:t>21</w:t>
        </w:r>
        <w:r>
          <w:fldChar w:fldCharType="end"/>
        </w:r>
      </w:p>
    </w:sdtContent>
  </w:sdt>
  <w:p w:rsidR="007127CA" w:rsidRDefault="007127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50" w:rsidRDefault="00155C50" w:rsidP="00653441">
      <w:r>
        <w:separator/>
      </w:r>
    </w:p>
  </w:footnote>
  <w:footnote w:type="continuationSeparator" w:id="0">
    <w:p w:rsidR="00155C50" w:rsidRDefault="00155C50" w:rsidP="00653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1436"/>
    <w:multiLevelType w:val="hybridMultilevel"/>
    <w:tmpl w:val="37F2C0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520EA7"/>
    <w:multiLevelType w:val="hybridMultilevel"/>
    <w:tmpl w:val="C142B720"/>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1ECE0E7D"/>
    <w:multiLevelType w:val="hybridMultilevel"/>
    <w:tmpl w:val="E826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A3007"/>
    <w:multiLevelType w:val="hybridMultilevel"/>
    <w:tmpl w:val="6FC41B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3207F13"/>
    <w:multiLevelType w:val="hybridMultilevel"/>
    <w:tmpl w:val="8A1A7D4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35496421"/>
    <w:multiLevelType w:val="hybridMultilevel"/>
    <w:tmpl w:val="1546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D2850"/>
    <w:multiLevelType w:val="hybridMultilevel"/>
    <w:tmpl w:val="54FCD928"/>
    <w:lvl w:ilvl="0" w:tplc="C9C884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D44665B"/>
    <w:multiLevelType w:val="hybridMultilevel"/>
    <w:tmpl w:val="D7C8B6CC"/>
    <w:lvl w:ilvl="0" w:tplc="D67AC0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F4C63A9"/>
    <w:multiLevelType w:val="hybridMultilevel"/>
    <w:tmpl w:val="1C30AA16"/>
    <w:lvl w:ilvl="0" w:tplc="0419000B">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9">
    <w:nsid w:val="58C549FC"/>
    <w:multiLevelType w:val="hybridMultilevel"/>
    <w:tmpl w:val="8F4CEAA0"/>
    <w:lvl w:ilvl="0" w:tplc="937A3A9C">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9794AD7"/>
    <w:multiLevelType w:val="hybridMultilevel"/>
    <w:tmpl w:val="F3FA53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4559A9"/>
    <w:multiLevelType w:val="hybridMultilevel"/>
    <w:tmpl w:val="E7CC03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ECF71E7"/>
    <w:multiLevelType w:val="hybridMultilevel"/>
    <w:tmpl w:val="7458D8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6C3178E"/>
    <w:multiLevelType w:val="hybridMultilevel"/>
    <w:tmpl w:val="2EBA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45B91"/>
    <w:multiLevelType w:val="hybridMultilevel"/>
    <w:tmpl w:val="13E6A7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A615B7"/>
    <w:multiLevelType w:val="hybridMultilevel"/>
    <w:tmpl w:val="8EC0D268"/>
    <w:lvl w:ilvl="0" w:tplc="9DAC54E6">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F060CA1"/>
    <w:multiLevelType w:val="hybridMultilevel"/>
    <w:tmpl w:val="D2AA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4B1E26"/>
    <w:multiLevelType w:val="hybridMultilevel"/>
    <w:tmpl w:val="7A08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16"/>
  </w:num>
  <w:num w:numId="5">
    <w:abstractNumId w:val="4"/>
  </w:num>
  <w:num w:numId="6">
    <w:abstractNumId w:val="1"/>
  </w:num>
  <w:num w:numId="7">
    <w:abstractNumId w:val="8"/>
  </w:num>
  <w:num w:numId="8">
    <w:abstractNumId w:val="5"/>
  </w:num>
  <w:num w:numId="9">
    <w:abstractNumId w:val="14"/>
  </w:num>
  <w:num w:numId="10">
    <w:abstractNumId w:val="11"/>
  </w:num>
  <w:num w:numId="11">
    <w:abstractNumId w:val="3"/>
  </w:num>
  <w:num w:numId="12">
    <w:abstractNumId w:val="15"/>
  </w:num>
  <w:num w:numId="13">
    <w:abstractNumId w:val="13"/>
  </w:num>
  <w:num w:numId="14">
    <w:abstractNumId w:val="7"/>
  </w:num>
  <w:num w:numId="15">
    <w:abstractNumId w:val="6"/>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51"/>
    <w:rsid w:val="00007580"/>
    <w:rsid w:val="00090751"/>
    <w:rsid w:val="000A7E76"/>
    <w:rsid w:val="000B31A8"/>
    <w:rsid w:val="000B626F"/>
    <w:rsid w:val="000E0C0D"/>
    <w:rsid w:val="00155C50"/>
    <w:rsid w:val="001605EA"/>
    <w:rsid w:val="001F09F9"/>
    <w:rsid w:val="002039A7"/>
    <w:rsid w:val="0021698B"/>
    <w:rsid w:val="0024635F"/>
    <w:rsid w:val="00361F4F"/>
    <w:rsid w:val="003760C3"/>
    <w:rsid w:val="00376960"/>
    <w:rsid w:val="003F40C7"/>
    <w:rsid w:val="004007B6"/>
    <w:rsid w:val="0042358F"/>
    <w:rsid w:val="004F3364"/>
    <w:rsid w:val="005260ED"/>
    <w:rsid w:val="00543728"/>
    <w:rsid w:val="005871CD"/>
    <w:rsid w:val="00653441"/>
    <w:rsid w:val="00692E6F"/>
    <w:rsid w:val="007127CA"/>
    <w:rsid w:val="00741BCC"/>
    <w:rsid w:val="00742885"/>
    <w:rsid w:val="00770124"/>
    <w:rsid w:val="007A7717"/>
    <w:rsid w:val="008059A6"/>
    <w:rsid w:val="00810461"/>
    <w:rsid w:val="00815019"/>
    <w:rsid w:val="008D7DB0"/>
    <w:rsid w:val="009663FD"/>
    <w:rsid w:val="009E69B3"/>
    <w:rsid w:val="00A149B9"/>
    <w:rsid w:val="00A23711"/>
    <w:rsid w:val="00A32770"/>
    <w:rsid w:val="00A665BC"/>
    <w:rsid w:val="00A73AFF"/>
    <w:rsid w:val="00A84347"/>
    <w:rsid w:val="00AB7EC9"/>
    <w:rsid w:val="00AD1813"/>
    <w:rsid w:val="00B24C45"/>
    <w:rsid w:val="00B8255E"/>
    <w:rsid w:val="00BB2D44"/>
    <w:rsid w:val="00BF7AF1"/>
    <w:rsid w:val="00C04591"/>
    <w:rsid w:val="00CE58C1"/>
    <w:rsid w:val="00D056D1"/>
    <w:rsid w:val="00D76EC2"/>
    <w:rsid w:val="00DA7CA1"/>
    <w:rsid w:val="00DC69DE"/>
    <w:rsid w:val="00E33631"/>
    <w:rsid w:val="00E92F69"/>
    <w:rsid w:val="00EC6861"/>
    <w:rsid w:val="00F45F60"/>
    <w:rsid w:val="00F71B51"/>
    <w:rsid w:val="00FB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F765993-E04A-48E7-BC86-DFEB67E3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75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090751"/>
    <w:pPr>
      <w:keepNext/>
      <w:tabs>
        <w:tab w:val="left" w:pos="5137"/>
      </w:tabs>
      <w:jc w:val="center"/>
      <w:outlineLvl w:val="5"/>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90751"/>
    <w:rPr>
      <w:rFonts w:ascii="Times New Roman" w:eastAsia="Times New Roman" w:hAnsi="Times New Roman" w:cs="Times New Roman"/>
      <w:b/>
      <w:sz w:val="28"/>
      <w:szCs w:val="20"/>
      <w:lang w:val="x-none" w:eastAsia="x-none"/>
    </w:rPr>
  </w:style>
  <w:style w:type="paragraph" w:styleId="a3">
    <w:name w:val="Normal (Web)"/>
    <w:basedOn w:val="a"/>
    <w:uiPriority w:val="99"/>
    <w:rsid w:val="00090751"/>
    <w:pPr>
      <w:spacing w:before="100" w:beforeAutospacing="1" w:after="100" w:afterAutospacing="1"/>
    </w:pPr>
  </w:style>
  <w:style w:type="paragraph" w:customStyle="1" w:styleId="Default">
    <w:name w:val="Default"/>
    <w:rsid w:val="00090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99"/>
    <w:qFormat/>
    <w:rsid w:val="00090751"/>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090751"/>
  </w:style>
  <w:style w:type="character" w:customStyle="1" w:styleId="hl">
    <w:name w:val="hl"/>
    <w:basedOn w:val="a0"/>
    <w:rsid w:val="00090751"/>
  </w:style>
  <w:style w:type="character" w:customStyle="1" w:styleId="a5">
    <w:name w:val="Цветовое выделение"/>
    <w:uiPriority w:val="99"/>
    <w:rsid w:val="00090751"/>
    <w:rPr>
      <w:b/>
      <w:color w:val="26282F"/>
    </w:rPr>
  </w:style>
  <w:style w:type="character" w:styleId="a6">
    <w:name w:val="Strong"/>
    <w:uiPriority w:val="22"/>
    <w:qFormat/>
    <w:rsid w:val="003760C3"/>
    <w:rPr>
      <w:b/>
      <w:bCs/>
    </w:rPr>
  </w:style>
  <w:style w:type="paragraph" w:styleId="a7">
    <w:name w:val="header"/>
    <w:basedOn w:val="a"/>
    <w:link w:val="a8"/>
    <w:uiPriority w:val="99"/>
    <w:unhideWhenUsed/>
    <w:rsid w:val="00653441"/>
    <w:pPr>
      <w:tabs>
        <w:tab w:val="center" w:pos="4677"/>
        <w:tab w:val="right" w:pos="9355"/>
      </w:tabs>
    </w:pPr>
  </w:style>
  <w:style w:type="character" w:customStyle="1" w:styleId="a8">
    <w:name w:val="Верхний колонтитул Знак"/>
    <w:basedOn w:val="a0"/>
    <w:link w:val="a7"/>
    <w:uiPriority w:val="99"/>
    <w:rsid w:val="0065344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53441"/>
    <w:pPr>
      <w:tabs>
        <w:tab w:val="center" w:pos="4677"/>
        <w:tab w:val="right" w:pos="9355"/>
      </w:tabs>
    </w:pPr>
  </w:style>
  <w:style w:type="character" w:customStyle="1" w:styleId="aa">
    <w:name w:val="Нижний колонтитул Знак"/>
    <w:basedOn w:val="a0"/>
    <w:link w:val="a9"/>
    <w:uiPriority w:val="99"/>
    <w:rsid w:val="0065344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358F"/>
    <w:rPr>
      <w:rFonts w:ascii="Segoe UI" w:hAnsi="Segoe UI" w:cs="Segoe UI"/>
      <w:sz w:val="18"/>
      <w:szCs w:val="18"/>
    </w:rPr>
  </w:style>
  <w:style w:type="character" w:customStyle="1" w:styleId="ac">
    <w:name w:val="Текст выноски Знак"/>
    <w:basedOn w:val="a0"/>
    <w:link w:val="ab"/>
    <w:uiPriority w:val="99"/>
    <w:semiHidden/>
    <w:rsid w:val="004235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7265</Words>
  <Characters>41412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Метод2</dc:creator>
  <cp:keywords/>
  <dc:description/>
  <cp:lastModifiedBy>Метод2</cp:lastModifiedBy>
  <cp:revision>14</cp:revision>
  <cp:lastPrinted>2020-06-05T11:01:00Z</cp:lastPrinted>
  <dcterms:created xsi:type="dcterms:W3CDTF">2019-06-27T07:20:00Z</dcterms:created>
  <dcterms:modified xsi:type="dcterms:W3CDTF">2020-09-08T10:05:00Z</dcterms:modified>
</cp:coreProperties>
</file>