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715" w:rsidRPr="005A5702" w:rsidRDefault="00707715" w:rsidP="007077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702">
        <w:rPr>
          <w:rFonts w:ascii="Times New Roman" w:hAnsi="Times New Roman" w:cs="Times New Roman"/>
          <w:b/>
          <w:sz w:val="28"/>
          <w:szCs w:val="28"/>
        </w:rPr>
        <w:t xml:space="preserve">Дистанционное обучение по </w:t>
      </w:r>
      <w:proofErr w:type="gramStart"/>
      <w:r w:rsidRPr="005A5702">
        <w:rPr>
          <w:rFonts w:ascii="Times New Roman" w:hAnsi="Times New Roman" w:cs="Times New Roman"/>
          <w:b/>
          <w:sz w:val="28"/>
          <w:szCs w:val="28"/>
        </w:rPr>
        <w:t>дополнительной</w:t>
      </w:r>
      <w:proofErr w:type="gramEnd"/>
      <w:r w:rsidRPr="005A5702"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общеобразовательной</w:t>
      </w:r>
    </w:p>
    <w:p w:rsidR="00707715" w:rsidRDefault="00707715" w:rsidP="007077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702">
        <w:rPr>
          <w:rFonts w:ascii="Times New Roman" w:hAnsi="Times New Roman" w:cs="Times New Roman"/>
          <w:b/>
          <w:sz w:val="28"/>
          <w:szCs w:val="28"/>
        </w:rPr>
        <w:t>программе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Квиллинг</w:t>
      </w:r>
      <w:proofErr w:type="spellEnd"/>
      <w:r w:rsidRPr="005A5702">
        <w:rPr>
          <w:rFonts w:ascii="Times New Roman" w:hAnsi="Times New Roman" w:cs="Times New Roman"/>
          <w:b/>
          <w:sz w:val="28"/>
          <w:szCs w:val="28"/>
        </w:rPr>
        <w:t>»</w:t>
      </w:r>
    </w:p>
    <w:p w:rsidR="00707715" w:rsidRPr="005A5702" w:rsidRDefault="00707715" w:rsidP="0070771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 xml:space="preserve">Группа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5A5702">
        <w:rPr>
          <w:rFonts w:ascii="Times New Roman" w:hAnsi="Times New Roman" w:cs="Times New Roman"/>
          <w:b/>
          <w:sz w:val="24"/>
          <w:szCs w:val="24"/>
        </w:rPr>
        <w:t xml:space="preserve"> (возраст </w:t>
      </w:r>
      <w:r>
        <w:rPr>
          <w:rFonts w:ascii="Times New Roman" w:hAnsi="Times New Roman" w:cs="Times New Roman"/>
          <w:b/>
          <w:sz w:val="24"/>
          <w:szCs w:val="24"/>
        </w:rPr>
        <w:t>5-8</w:t>
      </w:r>
      <w:r w:rsidRPr="005A5702">
        <w:rPr>
          <w:rFonts w:ascii="Times New Roman" w:hAnsi="Times New Roman" w:cs="Times New Roman"/>
          <w:b/>
          <w:sz w:val="24"/>
          <w:szCs w:val="24"/>
        </w:rPr>
        <w:t xml:space="preserve"> лет)</w:t>
      </w:r>
    </w:p>
    <w:p w:rsidR="00707715" w:rsidRPr="00E93FFF" w:rsidRDefault="00707715" w:rsidP="007077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 xml:space="preserve">Задание 1 </w:t>
      </w:r>
      <w:r w:rsidRPr="00E93FFF">
        <w:rPr>
          <w:rFonts w:ascii="Times New Roman" w:hAnsi="Times New Roman" w:cs="Times New Roman"/>
          <w:b/>
          <w:sz w:val="24"/>
          <w:szCs w:val="24"/>
        </w:rPr>
        <w:t>Изготовление сувениров к празднику.</w:t>
      </w:r>
    </w:p>
    <w:p w:rsidR="00707715" w:rsidRPr="005A5702" w:rsidRDefault="00707715" w:rsidP="007077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3FFF">
        <w:rPr>
          <w:rFonts w:ascii="Times New Roman" w:hAnsi="Times New Roman" w:cs="Times New Roman"/>
          <w:b/>
          <w:sz w:val="24"/>
          <w:szCs w:val="24"/>
        </w:rPr>
        <w:t>"Пасхальный подарок"</w:t>
      </w:r>
    </w:p>
    <w:p w:rsidR="00707715" w:rsidRPr="000C12D8" w:rsidRDefault="00707715" w:rsidP="00707715">
      <w:pPr>
        <w:jc w:val="both"/>
        <w:rPr>
          <w:rFonts w:ascii="Times New Roman" w:hAnsi="Times New Roman" w:cs="Times New Roman"/>
          <w:sz w:val="24"/>
          <w:szCs w:val="24"/>
        </w:rPr>
      </w:pPr>
      <w:r w:rsidRPr="000C12D8">
        <w:rPr>
          <w:rFonts w:ascii="Times New Roman" w:hAnsi="Times New Roman" w:cs="Times New Roman"/>
          <w:b/>
          <w:sz w:val="24"/>
          <w:szCs w:val="24"/>
        </w:rPr>
        <w:t>Инструменты и материалы:</w:t>
      </w:r>
      <w:r w:rsidRPr="000C12D8">
        <w:rPr>
          <w:rFonts w:ascii="Times New Roman" w:hAnsi="Times New Roman" w:cs="Times New Roman"/>
          <w:sz w:val="24"/>
          <w:szCs w:val="24"/>
        </w:rPr>
        <w:t xml:space="preserve"> полоски для </w:t>
      </w:r>
      <w:proofErr w:type="spellStart"/>
      <w:r w:rsidRPr="000C12D8">
        <w:rPr>
          <w:rFonts w:ascii="Times New Roman" w:hAnsi="Times New Roman" w:cs="Times New Roman"/>
          <w:sz w:val="24"/>
          <w:szCs w:val="24"/>
        </w:rPr>
        <w:t>квиллинга</w:t>
      </w:r>
      <w:proofErr w:type="spellEnd"/>
      <w:r w:rsidRPr="000C12D8">
        <w:rPr>
          <w:rFonts w:ascii="Times New Roman" w:hAnsi="Times New Roman" w:cs="Times New Roman"/>
          <w:sz w:val="24"/>
          <w:szCs w:val="24"/>
        </w:rPr>
        <w:t xml:space="preserve">, клей, ножницы, цветной картон, инструмент для </w:t>
      </w:r>
      <w:proofErr w:type="spellStart"/>
      <w:r w:rsidRPr="000C12D8">
        <w:rPr>
          <w:rFonts w:ascii="Times New Roman" w:hAnsi="Times New Roman" w:cs="Times New Roman"/>
          <w:sz w:val="24"/>
          <w:szCs w:val="24"/>
        </w:rPr>
        <w:t>квиллинга</w:t>
      </w:r>
      <w:proofErr w:type="spellEnd"/>
      <w:r w:rsidRPr="000C12D8">
        <w:rPr>
          <w:rFonts w:ascii="Times New Roman" w:hAnsi="Times New Roman" w:cs="Times New Roman"/>
          <w:sz w:val="24"/>
          <w:szCs w:val="24"/>
        </w:rPr>
        <w:t>.</w:t>
      </w:r>
    </w:p>
    <w:p w:rsidR="00707715" w:rsidRPr="000C12D8" w:rsidRDefault="00707715" w:rsidP="00707715">
      <w:pPr>
        <w:jc w:val="both"/>
        <w:rPr>
          <w:rFonts w:ascii="Times New Roman" w:hAnsi="Times New Roman" w:cs="Times New Roman"/>
          <w:sz w:val="24"/>
          <w:szCs w:val="24"/>
        </w:rPr>
      </w:pPr>
      <w:r w:rsidRPr="000C12D8">
        <w:rPr>
          <w:rFonts w:ascii="Times New Roman" w:hAnsi="Times New Roman" w:cs="Times New Roman"/>
          <w:b/>
          <w:sz w:val="24"/>
          <w:szCs w:val="24"/>
        </w:rPr>
        <w:t>Продолжительность исполнения</w:t>
      </w:r>
      <w:r w:rsidRPr="000C12D8">
        <w:rPr>
          <w:rFonts w:ascii="Times New Roman" w:hAnsi="Times New Roman" w:cs="Times New Roman"/>
          <w:sz w:val="24"/>
          <w:szCs w:val="24"/>
        </w:rPr>
        <w:t>: 4 часа</w:t>
      </w:r>
    </w:p>
    <w:p w:rsidR="00707715" w:rsidRPr="00E93FFF" w:rsidRDefault="00707715" w:rsidP="00707715">
      <w:pPr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FFF">
        <w:rPr>
          <w:rFonts w:ascii="Times New Roman" w:eastAsia="Times New Roman" w:hAnsi="Times New Roman" w:cs="Times New Roman"/>
          <w:color w:val="000000"/>
          <w:sz w:val="24"/>
          <w:szCs w:val="24"/>
        </w:rPr>
        <w:t>Посмотрите, что за чудо,</w:t>
      </w:r>
    </w:p>
    <w:p w:rsidR="00707715" w:rsidRPr="00E93FFF" w:rsidRDefault="00707715" w:rsidP="00707715">
      <w:pPr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FFF">
        <w:rPr>
          <w:rFonts w:ascii="Times New Roman" w:eastAsia="Times New Roman" w:hAnsi="Times New Roman" w:cs="Times New Roman"/>
          <w:color w:val="000000"/>
          <w:sz w:val="24"/>
          <w:szCs w:val="24"/>
        </w:rPr>
        <w:t>Тут яйцо, но не простое:</w:t>
      </w:r>
    </w:p>
    <w:p w:rsidR="00707715" w:rsidRPr="00E93FFF" w:rsidRDefault="00707715" w:rsidP="00707715">
      <w:pPr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FFF">
        <w:rPr>
          <w:rFonts w:ascii="Times New Roman" w:eastAsia="Times New Roman" w:hAnsi="Times New Roman" w:cs="Times New Roman"/>
          <w:color w:val="000000"/>
          <w:sz w:val="24"/>
          <w:szCs w:val="24"/>
        </w:rPr>
        <w:t>Золотое расписное,</w:t>
      </w:r>
    </w:p>
    <w:p w:rsidR="00707715" w:rsidRPr="00E93FFF" w:rsidRDefault="00707715" w:rsidP="00707715">
      <w:pPr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FFF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Словно яркая игрушка!</w:t>
      </w:r>
    </w:p>
    <w:p w:rsidR="00707715" w:rsidRPr="00E93FFF" w:rsidRDefault="00707715" w:rsidP="00707715">
      <w:pPr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FFF">
        <w:rPr>
          <w:rFonts w:ascii="Times New Roman" w:eastAsia="Times New Roman" w:hAnsi="Times New Roman" w:cs="Times New Roman"/>
          <w:color w:val="000000"/>
          <w:sz w:val="24"/>
          <w:szCs w:val="24"/>
        </w:rPr>
        <w:t>Здесь полоски, завитушки,</w:t>
      </w:r>
    </w:p>
    <w:p w:rsidR="00707715" w:rsidRPr="00E93FFF" w:rsidRDefault="00707715" w:rsidP="00707715">
      <w:pPr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FFF"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 маленьких колечек,</w:t>
      </w:r>
    </w:p>
    <w:p w:rsidR="00707715" w:rsidRPr="00E93FFF" w:rsidRDefault="00707715" w:rsidP="00707715">
      <w:pPr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FFF">
        <w:rPr>
          <w:rFonts w:ascii="Times New Roman" w:eastAsia="Times New Roman" w:hAnsi="Times New Roman" w:cs="Times New Roman"/>
          <w:color w:val="000000"/>
          <w:sz w:val="24"/>
          <w:szCs w:val="24"/>
        </w:rPr>
        <w:t>Звёзд, кружочков и цветочков.</w:t>
      </w:r>
    </w:p>
    <w:p w:rsidR="00707715" w:rsidRPr="00E93FFF" w:rsidRDefault="00707715" w:rsidP="00707715">
      <w:pPr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FFF">
        <w:rPr>
          <w:rFonts w:ascii="Times New Roman" w:eastAsia="Times New Roman" w:hAnsi="Times New Roman" w:cs="Times New Roman"/>
          <w:color w:val="000000"/>
          <w:sz w:val="24"/>
          <w:szCs w:val="24"/>
        </w:rPr>
        <w:t>Для чего все эти краски,</w:t>
      </w:r>
    </w:p>
    <w:p w:rsidR="00707715" w:rsidRPr="00E93FFF" w:rsidRDefault="00707715" w:rsidP="00707715">
      <w:pPr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FFF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Словно в старой доброй сказке?</w:t>
      </w:r>
    </w:p>
    <w:p w:rsidR="00707715" w:rsidRPr="00E93FFF" w:rsidRDefault="00707715" w:rsidP="00707715">
      <w:pPr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FFF">
        <w:rPr>
          <w:rFonts w:ascii="Times New Roman" w:eastAsia="Times New Roman" w:hAnsi="Times New Roman" w:cs="Times New Roman"/>
          <w:color w:val="000000"/>
          <w:sz w:val="24"/>
          <w:szCs w:val="24"/>
        </w:rPr>
        <w:t>- Пасха – праздник самый светлый!</w:t>
      </w:r>
    </w:p>
    <w:p w:rsidR="00707715" w:rsidRPr="00E93FFF" w:rsidRDefault="00707715" w:rsidP="00707715">
      <w:pPr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FFF">
        <w:rPr>
          <w:rFonts w:ascii="Times New Roman" w:eastAsia="Times New Roman" w:hAnsi="Times New Roman" w:cs="Times New Roman"/>
          <w:color w:val="000000"/>
          <w:sz w:val="24"/>
          <w:szCs w:val="24"/>
        </w:rPr>
        <w:t>А яйцо, известно мне,</w:t>
      </w:r>
    </w:p>
    <w:p w:rsidR="00707715" w:rsidRDefault="00707715" w:rsidP="00707715">
      <w:pPr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FFF">
        <w:rPr>
          <w:rFonts w:ascii="Times New Roman" w:eastAsia="Times New Roman" w:hAnsi="Times New Roman" w:cs="Times New Roman"/>
          <w:color w:val="000000"/>
          <w:sz w:val="24"/>
          <w:szCs w:val="24"/>
        </w:rPr>
        <w:t>Символ жизни на земле!</w:t>
      </w:r>
    </w:p>
    <w:p w:rsidR="00707715" w:rsidRPr="00E93FFF" w:rsidRDefault="00707715" w:rsidP="00707715">
      <w:pPr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117340"/>
            <wp:effectExtent l="19050" t="0" r="3175" b="0"/>
            <wp:docPr id="4" name="Рисунок 3" descr="depositphotos_187405480-stock-photo-easter-eggs-and-spring-bloss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87405480-stock-photo-easter-eggs-and-spring-blossom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715" w:rsidRPr="00E93FFF" w:rsidRDefault="00707715" w:rsidP="007077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FF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Главный символ праздника - красное яйцо.</w:t>
      </w:r>
    </w:p>
    <w:p w:rsidR="00707715" w:rsidRPr="00E93FFF" w:rsidRDefault="00707715" w:rsidP="00707715">
      <w:pPr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07715" w:rsidRPr="00E93FFF" w:rsidRDefault="00707715" w:rsidP="007077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FFF">
        <w:rPr>
          <w:rFonts w:ascii="Times New Roman" w:eastAsia="Times New Roman" w:hAnsi="Times New Roman" w:cs="Times New Roman"/>
          <w:color w:val="000000"/>
          <w:sz w:val="24"/>
          <w:szCs w:val="24"/>
        </w:rPr>
        <w:t>Яйцо – это маленькое чудо, это символ жизни. Обычай красить яйца - уходит корнями в древность. Раньше считалось красное яйцо – символ солнца, нового дела, новой жизни. Яиц надо было изготовить много – для подарков родным и близким, для игр.</w:t>
      </w:r>
    </w:p>
    <w:p w:rsidR="00707715" w:rsidRPr="00E93FFF" w:rsidRDefault="00707715" w:rsidP="007077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FFF">
        <w:rPr>
          <w:rFonts w:ascii="Times New Roman" w:eastAsia="Times New Roman" w:hAnsi="Times New Roman" w:cs="Times New Roman"/>
          <w:color w:val="000000"/>
          <w:sz w:val="24"/>
          <w:szCs w:val="24"/>
        </w:rPr>
        <w:t>С давних пор люди стали приветствовать друг друга красным яйцом, как знаком вечной жизни. Послушайте, как в старину красили яйца. Первоначально яйца окрашивались только в красный цвет, позже их стали окрашивать во всевозможные цвета, рисовали на них пейзажи, записывали даже свои мысли. Также в старину яйца окрашивали с помощью ярких лоскутков и ниток, которые линяли. Яйцо смачивали водой, и обкладывали лоскутками и нитками, заворачивали в белую тряпочку и крепко заматывали ниткой, затем варили. Красили яйца в четверг перед праздником, всей семьѐй.  Бытовало  поверье, что яйца, сваренные в крутую в чистый четверг, предохраняют от болезней, если их есть на Пасху, а скорлупу от яиц зарыть в землю на пастбище где пасли скот, это надежно защищало домашних животных от сглаза и всяких несчастий.</w:t>
      </w:r>
    </w:p>
    <w:p w:rsidR="00707715" w:rsidRPr="00E93FFF" w:rsidRDefault="00707715" w:rsidP="007077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FFF">
        <w:rPr>
          <w:rFonts w:ascii="Times New Roman" w:eastAsia="Times New Roman" w:hAnsi="Times New Roman" w:cs="Times New Roman"/>
          <w:color w:val="000000"/>
          <w:sz w:val="24"/>
          <w:szCs w:val="24"/>
        </w:rPr>
        <w:t>Но самое главное, что вы должны запомнить, Пасха – день всеобщего равенства, любви и милосердия. Не обижайте младших, будьте внимательны и послушны старшим, щедры к бедным, добры к нашим четвероногим и крылатым друзьям.</w:t>
      </w:r>
    </w:p>
    <w:p w:rsidR="00707715" w:rsidRDefault="00707715" w:rsidP="007077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A6270">
        <w:rPr>
          <w:rFonts w:ascii="Times New Roman" w:eastAsia="Times New Roman" w:hAnsi="Times New Roman" w:cs="Times New Roman"/>
          <w:color w:val="000000"/>
          <w:sz w:val="24"/>
          <w:szCs w:val="24"/>
        </w:rPr>
        <w:t>егодня мы с вами освоим еще один способ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украшения пасхальных яиц</w:t>
      </w:r>
      <w:r w:rsidRPr="002A6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Может кто-то уже догадался? </w:t>
      </w:r>
    </w:p>
    <w:p w:rsidR="00707715" w:rsidRDefault="00707715" w:rsidP="007077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A6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будем использовать элементы, которые научились делать в технике </w:t>
      </w:r>
      <w:proofErr w:type="spellStart"/>
      <w:r w:rsidRPr="002A6270">
        <w:rPr>
          <w:rFonts w:ascii="Times New Roman" w:eastAsia="Times New Roman" w:hAnsi="Times New Roman" w:cs="Times New Roman"/>
          <w:color w:val="000000"/>
          <w:sz w:val="24"/>
          <w:szCs w:val="24"/>
        </w:rPr>
        <w:t>квиллинг</w:t>
      </w:r>
      <w:proofErr w:type="spellEnd"/>
      <w:r w:rsidRPr="002A627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7496F" w:rsidRDefault="0067496F" w:rsidP="007077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07715" w:rsidRPr="00AC0487" w:rsidRDefault="00707715" w:rsidP="007077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C048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Этапы работы.</w:t>
      </w:r>
    </w:p>
    <w:p w:rsidR="00707715" w:rsidRDefault="00707715" w:rsidP="007077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Посмотрите на фотографии поделок в технике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квиллинг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 можете использовать в качестве образца любую понравившуюся композицию, либо придумайте её сами.</w:t>
      </w:r>
    </w:p>
    <w:p w:rsidR="00707715" w:rsidRDefault="00707715" w:rsidP="007077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93089" cy="3748159"/>
            <wp:effectExtent l="19050" t="0" r="0" b="0"/>
            <wp:docPr id="6" name="Рисунок 5" descr="podelka-na-pashu-kvil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elka-na-pashu-kvilling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144" cy="375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12641" cy="3750188"/>
            <wp:effectExtent l="19050" t="0" r="6759" b="0"/>
            <wp:docPr id="13" name="Рисунок 12" descr="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15616" cy="375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7917815"/>
            <wp:effectExtent l="19050" t="0" r="3175" b="0"/>
            <wp:docPr id="14" name="Рисунок 13" descr="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5" name="Рисунок 14" descr="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3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color w:val="000000"/>
        </w:rPr>
      </w:pPr>
    </w:p>
    <w:p w:rsidR="00707715" w:rsidRPr="004F6E0D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ind w:firstLine="708"/>
        <w:rPr>
          <w:rFonts w:ascii="Arial" w:hAnsi="Arial" w:cs="Arial"/>
          <w:b/>
          <w:color w:val="000000"/>
          <w:sz w:val="16"/>
          <w:szCs w:val="16"/>
        </w:rPr>
      </w:pPr>
      <w:r w:rsidRPr="004F6E0D">
        <w:rPr>
          <w:b/>
          <w:color w:val="000000"/>
        </w:rPr>
        <w:t>- Что нужно помнить при работе с ножницами?</w:t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1. Клади ножницы кольцами к себе.</w:t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2. Нельзя работать с тупыми ножницами.</w:t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3. Во время работы придерживайте материал левой рукой, так чтобы пальцы были в стороне от лезвий.</w:t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4. Не оставлять ножниц</w:t>
      </w:r>
      <w:r w:rsidR="0067496F">
        <w:rPr>
          <w:color w:val="000000"/>
        </w:rPr>
        <w:t>ы</w:t>
      </w:r>
      <w:r>
        <w:rPr>
          <w:color w:val="000000"/>
        </w:rPr>
        <w:t xml:space="preserve"> в открытом виде.</w:t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5. Передавать ножницы можно в закрытом виде, кольцами вперед.</w:t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6. Ни в коем случае нельзя играть с ножницами.</w:t>
      </w:r>
    </w:p>
    <w:p w:rsidR="00707715" w:rsidRPr="004F6E0D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ind w:firstLine="708"/>
        <w:rPr>
          <w:rFonts w:ascii="Arial" w:hAnsi="Arial" w:cs="Arial"/>
          <w:b/>
          <w:color w:val="000000"/>
          <w:sz w:val="16"/>
          <w:szCs w:val="16"/>
        </w:rPr>
      </w:pPr>
      <w:r w:rsidRPr="004F6E0D">
        <w:rPr>
          <w:b/>
          <w:color w:val="000000"/>
        </w:rPr>
        <w:t>- Что нужно помнить при работе с клеем?</w:t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1. Нельзя оставлять клей открытым;</w:t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2. Не наноси на изделие слишком много клея;</w:t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3. Если клей попал на кожу, его нужно вытереть тряпкой, а после выполнения работы вымыть с мылом руки.</w:t>
      </w:r>
    </w:p>
    <w:p w:rsidR="00707715" w:rsidRDefault="00707715" w:rsidP="007077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07715" w:rsidRDefault="00707715" w:rsidP="007077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07715" w:rsidRDefault="00707715" w:rsidP="007077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Подумайте</w:t>
      </w:r>
      <w:r w:rsidR="0067496F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какого цвета </w:t>
      </w:r>
      <w:r w:rsidR="006749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 буде использовать в своей работе, выберете картон нужного цвета и вырежете из него основу будущей открытки (используйте шаблон в форме яйца)</w:t>
      </w:r>
    </w:p>
    <w:p w:rsidR="00707715" w:rsidRDefault="00707715" w:rsidP="00707715">
      <w:pPr>
        <w:suppressAutoHyphens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862535" cy="3841955"/>
            <wp:effectExtent l="19050" t="0" r="0" b="0"/>
            <wp:docPr id="16" name="Рисунок 15" descr="ec69f2d29a3e362941e131ff29bc4e06--templates-free-easter-par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69f2d29a3e362941e131ff29bc4e06--templates-free-easter-part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688" cy="384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715" w:rsidRDefault="00707715" w:rsidP="00707715">
      <w:pPr>
        <w:suppressAutoHyphens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07715" w:rsidRDefault="00707715" w:rsidP="00707715">
      <w:pPr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Изготавливаем элементы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квиллинга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нужных цветов (зависит  от выбранного сюжета)</w:t>
      </w:r>
    </w:p>
    <w:p w:rsidR="00707715" w:rsidRDefault="00707715" w:rsidP="00707715">
      <w:pPr>
        <w:suppressAutoHyphens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39993" cy="4004187"/>
            <wp:effectExtent l="19050" t="0" r="0" b="0"/>
            <wp:docPr id="17" name="Рисунок 16" descr="160209093957c995932b2dbf3b051246fe961feb34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209093957c995932b2dbf3b051246fe961feb34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689" cy="400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715" w:rsidRDefault="00707715" w:rsidP="00707715">
      <w:pPr>
        <w:suppressAutoHyphens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07715" w:rsidRDefault="00707715" w:rsidP="00707715">
      <w:pPr>
        <w:suppressAutoHyphens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07715" w:rsidRDefault="00707715" w:rsidP="00707715">
      <w:pPr>
        <w:suppressAutoHyphens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07715" w:rsidRDefault="00707715" w:rsidP="00707715">
      <w:pPr>
        <w:suppressAutoHyphens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Приклеиваем детали плотно друг к другу  по контуру, создавая рамочку.</w:t>
      </w:r>
    </w:p>
    <w:p w:rsidR="00707715" w:rsidRDefault="00707715" w:rsidP="00707715">
      <w:pPr>
        <w:suppressAutoHyphens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009900"/>
            <wp:effectExtent l="19050" t="0" r="0" b="0"/>
            <wp:docPr id="19" name="Рисунок 18" descr="p1090940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40red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715" w:rsidRDefault="00707715" w:rsidP="00707715">
      <w:pPr>
        <w:suppressAutoHyphens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32172" cy="5722374"/>
            <wp:effectExtent l="19050" t="0" r="0" b="0"/>
            <wp:docPr id="20" name="Рисунок 17" descr="p1090842_red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842_red_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020" cy="572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715" w:rsidRDefault="00707715" w:rsidP="00707715">
      <w:pPr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07715" w:rsidRDefault="00707715" w:rsidP="007077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Украшаем фон узором из элементов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квиллинга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7715" w:rsidRDefault="00707715" w:rsidP="00707715">
      <w:pPr>
        <w:suppressAutoHyphens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38549" cy="6717891"/>
            <wp:effectExtent l="19050" t="0" r="0" b="0"/>
            <wp:docPr id="21" name="Рисунок 20" descr="2b0c89ddeff4ae3078963c78206485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0c89ddeff4ae3078963c78206485f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073" cy="671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715" w:rsidRDefault="00707715" w:rsidP="00707715">
      <w:pPr>
        <w:suppressAutoHyphens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07715" w:rsidRDefault="00707715" w:rsidP="007077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Готово!</w:t>
      </w:r>
    </w:p>
    <w:p w:rsidR="00707715" w:rsidRDefault="00707715" w:rsidP="0070771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7715" w:rsidRDefault="00707715" w:rsidP="0070771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7715" w:rsidRDefault="00707715" w:rsidP="0070771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7715" w:rsidRDefault="00707715" w:rsidP="0070771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7715" w:rsidRDefault="00707715" w:rsidP="0070771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7715" w:rsidRPr="005A5702" w:rsidRDefault="00707715" w:rsidP="007077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5A570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Цветы к празднику Победы</w:t>
      </w:r>
    </w:p>
    <w:p w:rsidR="00707715" w:rsidRPr="000C12D8" w:rsidRDefault="00707715" w:rsidP="00707715">
      <w:pPr>
        <w:jc w:val="both"/>
        <w:rPr>
          <w:rFonts w:ascii="Times New Roman" w:hAnsi="Times New Roman" w:cs="Times New Roman"/>
          <w:sz w:val="24"/>
          <w:szCs w:val="24"/>
        </w:rPr>
      </w:pPr>
      <w:r w:rsidRPr="000C12D8">
        <w:rPr>
          <w:rFonts w:ascii="Times New Roman" w:hAnsi="Times New Roman" w:cs="Times New Roman"/>
          <w:b/>
          <w:sz w:val="24"/>
          <w:szCs w:val="24"/>
        </w:rPr>
        <w:t>Инструменты и материалы:</w:t>
      </w:r>
      <w:r w:rsidRPr="000C12D8">
        <w:rPr>
          <w:rFonts w:ascii="Times New Roman" w:hAnsi="Times New Roman" w:cs="Times New Roman"/>
          <w:sz w:val="24"/>
          <w:szCs w:val="24"/>
        </w:rPr>
        <w:t xml:space="preserve"> полоски для </w:t>
      </w:r>
      <w:proofErr w:type="spellStart"/>
      <w:r w:rsidRPr="000C12D8">
        <w:rPr>
          <w:rFonts w:ascii="Times New Roman" w:hAnsi="Times New Roman" w:cs="Times New Roman"/>
          <w:sz w:val="24"/>
          <w:szCs w:val="24"/>
        </w:rPr>
        <w:t>квиллинга</w:t>
      </w:r>
      <w:proofErr w:type="spellEnd"/>
      <w:r w:rsidRPr="000C12D8">
        <w:rPr>
          <w:rFonts w:ascii="Times New Roman" w:hAnsi="Times New Roman" w:cs="Times New Roman"/>
          <w:sz w:val="24"/>
          <w:szCs w:val="24"/>
        </w:rPr>
        <w:t xml:space="preserve">, клей, ножницы, цветной картон, инструмент для </w:t>
      </w:r>
      <w:proofErr w:type="spellStart"/>
      <w:r w:rsidRPr="000C12D8">
        <w:rPr>
          <w:rFonts w:ascii="Times New Roman" w:hAnsi="Times New Roman" w:cs="Times New Roman"/>
          <w:sz w:val="24"/>
          <w:szCs w:val="24"/>
        </w:rPr>
        <w:t>квиллинга</w:t>
      </w:r>
      <w:proofErr w:type="spellEnd"/>
      <w:r w:rsidRPr="000C12D8">
        <w:rPr>
          <w:rFonts w:ascii="Times New Roman" w:hAnsi="Times New Roman" w:cs="Times New Roman"/>
          <w:sz w:val="24"/>
          <w:szCs w:val="24"/>
        </w:rPr>
        <w:t>.</w:t>
      </w:r>
    </w:p>
    <w:p w:rsidR="00707715" w:rsidRDefault="00707715" w:rsidP="00707715">
      <w:pPr>
        <w:jc w:val="both"/>
        <w:rPr>
          <w:rFonts w:ascii="Times New Roman" w:hAnsi="Times New Roman" w:cs="Times New Roman"/>
          <w:sz w:val="24"/>
          <w:szCs w:val="24"/>
        </w:rPr>
      </w:pPr>
      <w:r w:rsidRPr="000C12D8">
        <w:rPr>
          <w:rFonts w:ascii="Times New Roman" w:hAnsi="Times New Roman" w:cs="Times New Roman"/>
          <w:b/>
          <w:sz w:val="24"/>
          <w:szCs w:val="24"/>
        </w:rPr>
        <w:t>Продолжительность исполнения</w:t>
      </w:r>
      <w:r w:rsidRPr="000C12D8">
        <w:rPr>
          <w:rFonts w:ascii="Times New Roman" w:hAnsi="Times New Roman" w:cs="Times New Roman"/>
          <w:sz w:val="24"/>
          <w:szCs w:val="24"/>
        </w:rPr>
        <w:t>: 4 часа</w:t>
      </w:r>
    </w:p>
    <w:p w:rsidR="00707715" w:rsidRDefault="00707715" w:rsidP="007077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Ребята, прочитайте стихотворение:</w:t>
      </w:r>
    </w:p>
    <w:p w:rsidR="00707715" w:rsidRPr="004F6E0D" w:rsidRDefault="00707715" w:rsidP="007077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E0D">
        <w:rPr>
          <w:rFonts w:ascii="Times New Roman" w:hAnsi="Times New Roman" w:cs="Times New Roman"/>
          <w:sz w:val="24"/>
          <w:szCs w:val="24"/>
        </w:rPr>
        <w:t>Майский праздник</w:t>
      </w:r>
      <w:r w:rsidR="0067496F">
        <w:rPr>
          <w:rFonts w:ascii="Times New Roman" w:hAnsi="Times New Roman" w:cs="Times New Roman"/>
          <w:sz w:val="24"/>
          <w:szCs w:val="24"/>
        </w:rPr>
        <w:t xml:space="preserve"> </w:t>
      </w:r>
      <w:r w:rsidRPr="004F6E0D">
        <w:rPr>
          <w:rFonts w:ascii="Times New Roman" w:hAnsi="Times New Roman" w:cs="Times New Roman"/>
          <w:sz w:val="24"/>
          <w:szCs w:val="24"/>
        </w:rPr>
        <w:t>-</w:t>
      </w:r>
    </w:p>
    <w:p w:rsidR="00707715" w:rsidRPr="004F6E0D" w:rsidRDefault="00707715" w:rsidP="007077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E0D">
        <w:rPr>
          <w:rFonts w:ascii="Times New Roman" w:hAnsi="Times New Roman" w:cs="Times New Roman"/>
          <w:sz w:val="24"/>
          <w:szCs w:val="24"/>
        </w:rPr>
        <w:t>День Победы</w:t>
      </w:r>
    </w:p>
    <w:p w:rsidR="00707715" w:rsidRPr="004F6E0D" w:rsidRDefault="00707715" w:rsidP="007077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E0D">
        <w:rPr>
          <w:rFonts w:ascii="Times New Roman" w:hAnsi="Times New Roman" w:cs="Times New Roman"/>
          <w:sz w:val="24"/>
          <w:szCs w:val="24"/>
        </w:rPr>
        <w:t>Отмечает вся страна.</w:t>
      </w:r>
    </w:p>
    <w:p w:rsidR="00707715" w:rsidRPr="004F6E0D" w:rsidRDefault="00707715" w:rsidP="007077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E0D">
        <w:rPr>
          <w:rFonts w:ascii="Times New Roman" w:hAnsi="Times New Roman" w:cs="Times New Roman"/>
          <w:sz w:val="24"/>
          <w:szCs w:val="24"/>
        </w:rPr>
        <w:t>Надевают наши деды</w:t>
      </w:r>
    </w:p>
    <w:p w:rsidR="00707715" w:rsidRPr="004F6E0D" w:rsidRDefault="00707715" w:rsidP="007077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E0D">
        <w:rPr>
          <w:rFonts w:ascii="Times New Roman" w:hAnsi="Times New Roman" w:cs="Times New Roman"/>
          <w:sz w:val="24"/>
          <w:szCs w:val="24"/>
        </w:rPr>
        <w:t>Боевые ордена.</w:t>
      </w:r>
    </w:p>
    <w:p w:rsidR="00707715" w:rsidRPr="004F6E0D" w:rsidRDefault="00707715" w:rsidP="007077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E0D">
        <w:rPr>
          <w:rFonts w:ascii="Times New Roman" w:hAnsi="Times New Roman" w:cs="Times New Roman"/>
          <w:sz w:val="24"/>
          <w:szCs w:val="24"/>
        </w:rPr>
        <w:t>Их с утра зовет дорога</w:t>
      </w:r>
    </w:p>
    <w:p w:rsidR="00707715" w:rsidRPr="004F6E0D" w:rsidRDefault="00707715" w:rsidP="007077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E0D">
        <w:rPr>
          <w:rFonts w:ascii="Times New Roman" w:hAnsi="Times New Roman" w:cs="Times New Roman"/>
          <w:sz w:val="24"/>
          <w:szCs w:val="24"/>
        </w:rPr>
        <w:t>На торжественный парад,</w:t>
      </w:r>
    </w:p>
    <w:p w:rsidR="00707715" w:rsidRPr="004F6E0D" w:rsidRDefault="00707715" w:rsidP="007077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E0D">
        <w:rPr>
          <w:rFonts w:ascii="Times New Roman" w:hAnsi="Times New Roman" w:cs="Times New Roman"/>
          <w:sz w:val="24"/>
          <w:szCs w:val="24"/>
        </w:rPr>
        <w:t>И задумчиво с порога</w:t>
      </w:r>
    </w:p>
    <w:p w:rsidR="00707715" w:rsidRDefault="00707715" w:rsidP="007077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E0D">
        <w:rPr>
          <w:rFonts w:ascii="Times New Roman" w:hAnsi="Times New Roman" w:cs="Times New Roman"/>
          <w:sz w:val="24"/>
          <w:szCs w:val="24"/>
        </w:rPr>
        <w:t>Вслед им бабушки глядят.</w:t>
      </w:r>
    </w:p>
    <w:p w:rsidR="00707715" w:rsidRPr="000C12D8" w:rsidRDefault="00707715" w:rsidP="007077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07715" w:rsidRPr="004F6E0D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ind w:firstLine="708"/>
        <w:jc w:val="both"/>
        <w:rPr>
          <w:color w:val="000000"/>
        </w:rPr>
      </w:pPr>
      <w:r w:rsidRPr="004F6E0D">
        <w:rPr>
          <w:color w:val="000000"/>
        </w:rPr>
        <w:t>На рассвете 22 июня 1941 года началась Великая Отечественная война. Долгие 4 года наши деды и прадеды боролись за освобождение родины от фашизма. Они делали это ради будущих поколений, ради нас.</w:t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ind w:firstLine="708"/>
        <w:jc w:val="both"/>
        <w:rPr>
          <w:color w:val="000000"/>
        </w:rPr>
      </w:pPr>
      <w:r w:rsidRPr="004F6E0D">
        <w:rPr>
          <w:color w:val="000000"/>
        </w:rPr>
        <w:t>Написано множество песен и стихотворений, поставлено спектаклей и снято фильмов. Историю Великой Победы 1945 года должны помнить потомки тех, кто в те страшные годы войны защищал свою Родину и ценой своей жизни подарил нам с вами мирное небо над головой.</w:t>
      </w:r>
    </w:p>
    <w:p w:rsidR="00707715" w:rsidRPr="004F6E0D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ind w:firstLine="708"/>
        <w:jc w:val="both"/>
        <w:rPr>
          <w:color w:val="000000"/>
        </w:rPr>
      </w:pPr>
      <w:r w:rsidRPr="004F6E0D">
        <w:rPr>
          <w:color w:val="000000"/>
        </w:rPr>
        <w:t>Все мы пользуемся открытками, когда поздравляем родных, близких, друзей. В них мы пишем самые добрые пожелания. А если открытка выполнена своими руками, то для получателя она вдвойне дорога.</w:t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ind w:firstLine="708"/>
        <w:jc w:val="both"/>
        <w:rPr>
          <w:color w:val="000000"/>
        </w:rPr>
      </w:pPr>
      <w:r w:rsidRPr="004F6E0D">
        <w:rPr>
          <w:color w:val="000000"/>
        </w:rPr>
        <w:t>Тема нашего урока «Изготовление поздравительной открытки к 9 мая» и сегодня на уроке мы с вами изготовим поздравительную открытку, которую вы сможете подарить своим бабушкам и дедушкам, или знакомым.</w:t>
      </w:r>
    </w:p>
    <w:p w:rsidR="00707715" w:rsidRPr="004F6E0D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ind w:firstLine="708"/>
        <w:jc w:val="both"/>
        <w:rPr>
          <w:color w:val="000000"/>
        </w:rPr>
      </w:pPr>
    </w:p>
    <w:p w:rsidR="00707715" w:rsidRDefault="00707715" w:rsidP="007077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6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тем как приступить к работе, давайте повторим правила работы с ножницами и клеем.</w:t>
      </w:r>
    </w:p>
    <w:p w:rsidR="00707715" w:rsidRPr="004F6E0D" w:rsidRDefault="00707715" w:rsidP="007077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7715" w:rsidRPr="004F6E0D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b/>
          <w:color w:val="000000"/>
          <w:sz w:val="16"/>
          <w:szCs w:val="16"/>
        </w:rPr>
      </w:pPr>
      <w:r w:rsidRPr="004F6E0D">
        <w:rPr>
          <w:b/>
          <w:color w:val="000000"/>
        </w:rPr>
        <w:t>- Что нужно помнить при работе с ножницами?</w:t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1. Клади ножницы кольцами к себе.</w:t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2. Нельзя работать с тупыми ножницами.</w:t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3. Во время работы придерживайте материал левой рукой, так чтобы пальцы были в стороне от лезвий.</w:t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4. Не оставлять ножниц</w:t>
      </w:r>
      <w:r w:rsidR="009514DE">
        <w:rPr>
          <w:color w:val="000000"/>
        </w:rPr>
        <w:t>ы</w:t>
      </w:r>
      <w:r>
        <w:rPr>
          <w:color w:val="000000"/>
        </w:rPr>
        <w:t xml:space="preserve"> в открытом виде.</w:t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5. Передавать ножницы можно в закрытом виде, кольцами вперед.</w:t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color w:val="000000"/>
        </w:rPr>
      </w:pPr>
      <w:r>
        <w:rPr>
          <w:color w:val="000000"/>
        </w:rPr>
        <w:t>6. Ни в коем случае нельзя играть с ножницами.</w:t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</w:p>
    <w:p w:rsidR="00707715" w:rsidRPr="004F6E0D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b/>
          <w:color w:val="000000"/>
          <w:sz w:val="16"/>
          <w:szCs w:val="16"/>
        </w:rPr>
      </w:pPr>
      <w:r w:rsidRPr="004F6E0D">
        <w:rPr>
          <w:b/>
          <w:color w:val="000000"/>
        </w:rPr>
        <w:t>- Что нужно помнить при работе с клеем?</w:t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1. Нельзя оставлять клей открытым;</w:t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2. Не наноси на изделие слишком много клея;</w:t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color w:val="000000"/>
        </w:rPr>
      </w:pPr>
      <w:r>
        <w:rPr>
          <w:color w:val="000000"/>
        </w:rPr>
        <w:t>3. Если клей попал на кожу, его нужно вытереть тряпкой, а после выполнения работы вымыть с мылом руки.</w:t>
      </w:r>
    </w:p>
    <w:p w:rsidR="00707715" w:rsidRDefault="00707715" w:rsidP="007077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E0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Для нач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F6E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мы возьмем с вами лист картона,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F6E0D">
        <w:rPr>
          <w:rFonts w:ascii="Times New Roman" w:eastAsia="Times New Roman" w:hAnsi="Times New Roman" w:cs="Times New Roman"/>
          <w:color w:val="000000"/>
          <w:sz w:val="24"/>
          <w:szCs w:val="24"/>
        </w:rPr>
        <w:t>ложим его пополам и прогладим линию сгиба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F6E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у нас получится основа открытки. Расположим основу открытки горизонтально </w:t>
      </w:r>
      <w:r w:rsidR="009514DE">
        <w:rPr>
          <w:rFonts w:ascii="Times New Roman" w:eastAsia="Times New Roman" w:hAnsi="Times New Roman" w:cs="Times New Roman"/>
          <w:color w:val="000000"/>
          <w:sz w:val="24"/>
          <w:szCs w:val="24"/>
        </w:rPr>
        <w:t>и отложим на край стола</w:t>
      </w:r>
      <w:r w:rsidRPr="004F6E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707715" w:rsidRDefault="00707715" w:rsidP="00707715">
      <w:pPr>
        <w:suppressAutoHyphens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29075" cy="2847975"/>
            <wp:effectExtent l="19050" t="0" r="9525" b="0"/>
            <wp:docPr id="22" name="Рисунок 21" descr="gv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v00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715" w:rsidRDefault="009514DE" w:rsidP="009514DE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Теперь </w:t>
      </w:r>
      <w:r w:rsidR="00707715" w:rsidRPr="00291B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красной бумаги скручиваем плотные роллы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распускаем их</w:t>
      </w:r>
      <w:r w:rsidR="00707715" w:rsidRPr="00291B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Количество заготовок зависит от количества и объема цветов – в каждой </w:t>
      </w:r>
      <w:proofErr w:type="spellStart"/>
      <w:r w:rsidR="00707715" w:rsidRPr="00291B8B">
        <w:rPr>
          <w:rFonts w:ascii="Times New Roman" w:eastAsia="Times New Roman" w:hAnsi="Times New Roman" w:cs="Times New Roman"/>
          <w:color w:val="000000"/>
          <w:sz w:val="24"/>
          <w:szCs w:val="24"/>
        </w:rPr>
        <w:t>гвоздичке</w:t>
      </w:r>
      <w:proofErr w:type="spellEnd"/>
      <w:r w:rsidR="00707715" w:rsidRPr="00291B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может быть от трех до 9 лепестков. Для бутонов будет достаточно по 1 лепестку.</w:t>
      </w:r>
    </w:p>
    <w:p w:rsidR="00707715" w:rsidRPr="00291B8B" w:rsidRDefault="00707715" w:rsidP="00707715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29150" cy="3086100"/>
            <wp:effectExtent l="19050" t="0" r="0" b="0"/>
            <wp:docPr id="23" name="Рисунок 22" descr="gv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v00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715" w:rsidRDefault="00707715" w:rsidP="007077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91B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всех приготовленных спиралей формируем элементы «стрелка». Для этого ролл слегка прижимаем с боков и плотно прищепим один из образовавшихся углов. После этого с противоположной стороны элемента аккуратно надавливаем ручкой инструмента для </w:t>
      </w:r>
      <w:proofErr w:type="spellStart"/>
      <w:r w:rsidRPr="00291B8B">
        <w:rPr>
          <w:rFonts w:ascii="Times New Roman" w:eastAsia="Times New Roman" w:hAnsi="Times New Roman" w:cs="Times New Roman"/>
          <w:color w:val="000000"/>
          <w:sz w:val="24"/>
          <w:szCs w:val="24"/>
        </w:rPr>
        <w:t>квиллинга</w:t>
      </w:r>
      <w:proofErr w:type="spellEnd"/>
      <w:r w:rsidRPr="00291B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пальцем. Заостряем образовавшиеся уголки.</w:t>
      </w:r>
    </w:p>
    <w:p w:rsidR="00707715" w:rsidRDefault="00707715" w:rsidP="00707715">
      <w:pPr>
        <w:suppressAutoHyphens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18915" cy="2676525"/>
            <wp:effectExtent l="19050" t="0" r="635" b="0"/>
            <wp:docPr id="24" name="Рисунок 1" descr="https://prokvilling.ru/wp-content/uploads/2019/04/gv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kvilling.ru/wp-content/uploads/2019/04/gv00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715" w:rsidRPr="00291B8B" w:rsidRDefault="00707715" w:rsidP="00707715">
      <w:pPr>
        <w:pStyle w:val="a3"/>
        <w:shd w:val="clear" w:color="auto" w:fill="FFFFFF"/>
        <w:spacing w:before="0" w:beforeAutospacing="0" w:after="232" w:afterAutospacing="0" w:line="232" w:lineRule="atLeast"/>
      </w:pPr>
      <w:r w:rsidRPr="00291B8B">
        <w:t>Цветы можно сформировать, уложив несколько лепестков рядом и склеив их.</w:t>
      </w:r>
    </w:p>
    <w:p w:rsidR="00707715" w:rsidRPr="00291B8B" w:rsidRDefault="00707715" w:rsidP="00707715">
      <w:pPr>
        <w:pStyle w:val="a3"/>
        <w:shd w:val="clear" w:color="auto" w:fill="FFFFFF"/>
        <w:spacing w:before="0" w:beforeAutospacing="0" w:after="0" w:afterAutospacing="0" w:line="232" w:lineRule="atLeast"/>
        <w:jc w:val="center"/>
      </w:pPr>
      <w:r w:rsidRPr="00291B8B">
        <w:rPr>
          <w:noProof/>
        </w:rPr>
        <w:drawing>
          <wp:inline distT="0" distB="0" distL="0" distR="0">
            <wp:extent cx="3761105" cy="2506980"/>
            <wp:effectExtent l="19050" t="0" r="0" b="0"/>
            <wp:docPr id="44" name="Рисунок 44" descr="https://prokvilling.ru/wp-content/uploads/2019/04/gv005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rokvilling.ru/wp-content/uploads/2019/04/gv005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715" w:rsidRPr="00291B8B" w:rsidRDefault="00707715" w:rsidP="00707715">
      <w:pPr>
        <w:pStyle w:val="a3"/>
        <w:shd w:val="clear" w:color="auto" w:fill="FFFFFF"/>
        <w:spacing w:before="0" w:beforeAutospacing="0" w:after="232" w:afterAutospacing="0" w:line="232" w:lineRule="atLeast"/>
      </w:pPr>
      <w:r w:rsidRPr="00291B8B">
        <w:t>Либо сделать объемные цветы</w:t>
      </w:r>
      <w:r>
        <w:t>,</w:t>
      </w:r>
      <w:r w:rsidRPr="00291B8B">
        <w:t xml:space="preserve"> уложив лепестки в два или даже три слоя. При склеивании лепестков клей надо наносить тонким слоем, чтобы детали быстрее «схватывались».</w:t>
      </w:r>
    </w:p>
    <w:p w:rsidR="00707715" w:rsidRPr="00291B8B" w:rsidRDefault="00707715" w:rsidP="00707715">
      <w:pPr>
        <w:pStyle w:val="a3"/>
        <w:shd w:val="clear" w:color="auto" w:fill="FFFFFF"/>
        <w:spacing w:before="0" w:beforeAutospacing="0" w:after="0" w:afterAutospacing="0" w:line="232" w:lineRule="atLeast"/>
        <w:jc w:val="center"/>
      </w:pPr>
      <w:r w:rsidRPr="00291B8B">
        <w:rPr>
          <w:noProof/>
        </w:rPr>
        <w:drawing>
          <wp:inline distT="0" distB="0" distL="0" distR="0">
            <wp:extent cx="3112135" cy="2337435"/>
            <wp:effectExtent l="19050" t="0" r="0" b="0"/>
            <wp:docPr id="45" name="Рисунок 45" descr="https://prokvilling.ru/wp-content/uploads/2019/04/gv006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rokvilling.ru/wp-content/uploads/2019/04/gv006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715" w:rsidRPr="00291B8B" w:rsidRDefault="00707715" w:rsidP="009514DE">
      <w:pPr>
        <w:pStyle w:val="a3"/>
        <w:shd w:val="clear" w:color="auto" w:fill="FFFFFF"/>
        <w:spacing w:before="0" w:beforeAutospacing="0" w:after="232" w:afterAutospacing="0" w:line="232" w:lineRule="atLeast"/>
        <w:ind w:firstLine="708"/>
        <w:jc w:val="both"/>
      </w:pPr>
      <w:r w:rsidRPr="00291B8B">
        <w:t>Заготовив лепестки, делаем чашечку цветка. Для этого полоску зеленой бумаги скручиваем в тугую спираль, закрепляем кончик бумаги и немного выдавливаем середину элемента, чтобы получилась полусфера.</w:t>
      </w:r>
    </w:p>
    <w:p w:rsidR="00707715" w:rsidRPr="00291B8B" w:rsidRDefault="00707715" w:rsidP="009514DE">
      <w:pPr>
        <w:pStyle w:val="a3"/>
        <w:shd w:val="clear" w:color="auto" w:fill="FFFFFF"/>
        <w:spacing w:before="0" w:beforeAutospacing="0" w:after="232" w:afterAutospacing="0" w:line="232" w:lineRule="atLeast"/>
        <w:ind w:firstLine="708"/>
        <w:jc w:val="both"/>
      </w:pPr>
      <w:r w:rsidRPr="00291B8B">
        <w:t>Полученный купол внутри хорошо промазываем клеем, чтобы ролл не раскрутился.</w:t>
      </w:r>
    </w:p>
    <w:p w:rsidR="00707715" w:rsidRPr="00291B8B" w:rsidRDefault="00707715" w:rsidP="00707715">
      <w:pPr>
        <w:pStyle w:val="a3"/>
        <w:shd w:val="clear" w:color="auto" w:fill="FFFFFF"/>
        <w:spacing w:before="0" w:beforeAutospacing="0" w:after="0" w:afterAutospacing="0" w:line="232" w:lineRule="atLeast"/>
        <w:jc w:val="center"/>
      </w:pPr>
      <w:r w:rsidRPr="00291B8B">
        <w:rPr>
          <w:noProof/>
        </w:rPr>
        <w:lastRenderedPageBreak/>
        <w:drawing>
          <wp:inline distT="0" distB="0" distL="0" distR="0">
            <wp:extent cx="3325495" cy="2345055"/>
            <wp:effectExtent l="19050" t="0" r="8255" b="0"/>
            <wp:docPr id="46" name="Рисунок 46" descr="https://prokvilling.ru/wp-content/uploads/2019/04/gv007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rokvilling.ru/wp-content/uploads/2019/04/gv007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715" w:rsidRPr="00291B8B" w:rsidRDefault="00707715" w:rsidP="00707715">
      <w:pPr>
        <w:pStyle w:val="a3"/>
        <w:shd w:val="clear" w:color="auto" w:fill="FFFFFF"/>
        <w:spacing w:before="0" w:beforeAutospacing="0" w:after="232" w:afterAutospacing="0" w:line="232" w:lineRule="atLeast"/>
      </w:pPr>
      <w:r w:rsidRPr="00291B8B">
        <w:t xml:space="preserve">Пока клей не высох, внутрь можно вклеить лепестки </w:t>
      </w:r>
      <w:proofErr w:type="spellStart"/>
      <w:r w:rsidRPr="00291B8B">
        <w:t>квиллинг</w:t>
      </w:r>
      <w:proofErr w:type="spellEnd"/>
      <w:r w:rsidRPr="00291B8B">
        <w:t xml:space="preserve"> гвоздики.</w:t>
      </w:r>
    </w:p>
    <w:p w:rsidR="00707715" w:rsidRPr="00291B8B" w:rsidRDefault="00707715" w:rsidP="00707715">
      <w:pPr>
        <w:pStyle w:val="a3"/>
        <w:shd w:val="clear" w:color="auto" w:fill="FFFFFF"/>
        <w:spacing w:before="0" w:beforeAutospacing="0" w:after="0" w:afterAutospacing="0" w:line="232" w:lineRule="atLeast"/>
        <w:jc w:val="center"/>
      </w:pPr>
      <w:r w:rsidRPr="00291B8B">
        <w:rPr>
          <w:noProof/>
        </w:rPr>
        <w:drawing>
          <wp:inline distT="0" distB="0" distL="0" distR="0">
            <wp:extent cx="2952750" cy="2822678"/>
            <wp:effectExtent l="19050" t="0" r="0" b="0"/>
            <wp:docPr id="47" name="Рисунок 47" descr="https://prokvilling.ru/wp-content/uploads/2019/04/gv008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rokvilling.ru/wp-content/uploads/2019/04/gv008.p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80" cy="282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715" w:rsidRPr="00291B8B" w:rsidRDefault="00707715" w:rsidP="009514DE">
      <w:pPr>
        <w:pStyle w:val="a3"/>
        <w:shd w:val="clear" w:color="auto" w:fill="FFFFFF"/>
        <w:spacing w:before="0" w:beforeAutospacing="0" w:after="0" w:afterAutospacing="0" w:line="232" w:lineRule="atLeast"/>
        <w:ind w:firstLine="708"/>
        <w:jc w:val="both"/>
      </w:pPr>
      <w:r w:rsidRPr="00291B8B">
        <w:t>Из зеленой  бумаги делаем листочки. Они могут быть разными как по размеру, так и по форме. Для формирования листьев (в зависимости от размера) понадобится скрутить ролл из одной бумажной ленты</w:t>
      </w:r>
      <w:r>
        <w:t>.</w:t>
      </w:r>
    </w:p>
    <w:p w:rsidR="00707715" w:rsidRPr="00291B8B" w:rsidRDefault="00707715" w:rsidP="009514DE">
      <w:pPr>
        <w:pStyle w:val="a3"/>
        <w:shd w:val="clear" w:color="auto" w:fill="FFFFFF"/>
        <w:spacing w:before="0" w:beforeAutospacing="0" w:after="232" w:afterAutospacing="0" w:line="232" w:lineRule="atLeast"/>
        <w:jc w:val="both"/>
      </w:pPr>
      <w:r w:rsidRPr="00291B8B">
        <w:t>Затем из полученных спиралей формируют изогнутые «капли», «полукруги» или «глаз».</w:t>
      </w:r>
    </w:p>
    <w:p w:rsidR="00707715" w:rsidRPr="00291B8B" w:rsidRDefault="00707715" w:rsidP="00707715">
      <w:pPr>
        <w:pStyle w:val="a3"/>
        <w:shd w:val="clear" w:color="auto" w:fill="FFFFFF"/>
        <w:spacing w:before="0" w:beforeAutospacing="0" w:after="0" w:afterAutospacing="0" w:line="232" w:lineRule="atLeast"/>
      </w:pPr>
      <w:r w:rsidRPr="00291B8B">
        <w:rPr>
          <w:noProof/>
        </w:rPr>
        <w:drawing>
          <wp:inline distT="0" distB="0" distL="0" distR="0">
            <wp:extent cx="5600086" cy="1896611"/>
            <wp:effectExtent l="19050" t="0" r="614" b="0"/>
            <wp:docPr id="48" name="Рисунок 48" descr="https://prokvilling.ru/wp-content/uploads/2019/04/gv009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rokvilling.ru/wp-content/uploads/2019/04/gv009.pn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670" cy="189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715" w:rsidRPr="00291B8B" w:rsidRDefault="00707715" w:rsidP="00707715">
      <w:pPr>
        <w:pStyle w:val="a3"/>
        <w:shd w:val="clear" w:color="auto" w:fill="FFFFFF"/>
        <w:spacing w:before="0" w:beforeAutospacing="0" w:after="232" w:afterAutospacing="0" w:line="232" w:lineRule="atLeast"/>
        <w:jc w:val="center"/>
      </w:pPr>
      <w:r w:rsidRPr="00291B8B">
        <w:t>Для цветочного стебля зеленую бумажную ленту сворачиваем таким образом, как на фото.</w:t>
      </w:r>
    </w:p>
    <w:p w:rsidR="00707715" w:rsidRPr="00291B8B" w:rsidRDefault="00707715" w:rsidP="00707715">
      <w:pPr>
        <w:pStyle w:val="a3"/>
        <w:shd w:val="clear" w:color="auto" w:fill="FFFFFF"/>
        <w:spacing w:before="0" w:beforeAutospacing="0" w:after="0" w:afterAutospacing="0" w:line="232" w:lineRule="atLeast"/>
      </w:pPr>
      <w:r w:rsidRPr="00291B8B">
        <w:rPr>
          <w:noProof/>
        </w:rPr>
        <w:lastRenderedPageBreak/>
        <w:drawing>
          <wp:inline distT="0" distB="0" distL="0" distR="0">
            <wp:extent cx="2885614" cy="3288891"/>
            <wp:effectExtent l="19050" t="0" r="0" b="0"/>
            <wp:docPr id="49" name="Рисунок 49" descr="https://prokvilling.ru/wp-content/uploads/2019/04/gv010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rokvilling.ru/wp-content/uploads/2019/04/gv010.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138" cy="329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B8B">
        <w:rPr>
          <w:noProof/>
        </w:rPr>
        <w:drawing>
          <wp:inline distT="0" distB="0" distL="0" distR="0">
            <wp:extent cx="2849511" cy="3325299"/>
            <wp:effectExtent l="19050" t="0" r="7989" b="0"/>
            <wp:docPr id="50" name="Рисунок 50" descr="https://prokvilling.ru/wp-content/uploads/2019/04/gv011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rokvilling.ru/wp-content/uploads/2019/04/gv011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27" cy="332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715" w:rsidRPr="00291B8B" w:rsidRDefault="00707715" w:rsidP="009514DE">
      <w:pPr>
        <w:pStyle w:val="a3"/>
        <w:shd w:val="clear" w:color="auto" w:fill="FFFFFF"/>
        <w:spacing w:before="0" w:beforeAutospacing="0" w:after="232" w:afterAutospacing="0" w:line="232" w:lineRule="atLeast"/>
        <w:ind w:firstLine="708"/>
        <w:jc w:val="both"/>
      </w:pPr>
      <w:r w:rsidRPr="00291B8B">
        <w:t>Затем берем приг</w:t>
      </w:r>
      <w:r>
        <w:t xml:space="preserve">отовленную основу (лист картона) </w:t>
      </w:r>
      <w:r w:rsidRPr="00291B8B">
        <w:t>и начинаем собирать композицию.</w:t>
      </w:r>
    </w:p>
    <w:p w:rsidR="00707715" w:rsidRPr="00291B8B" w:rsidRDefault="00707715" w:rsidP="009514DE">
      <w:pPr>
        <w:pStyle w:val="a3"/>
        <w:shd w:val="clear" w:color="auto" w:fill="FFFFFF"/>
        <w:spacing w:before="0" w:beforeAutospacing="0" w:after="0" w:afterAutospacing="0" w:line="232" w:lineRule="atLeast"/>
        <w:ind w:firstLine="708"/>
        <w:jc w:val="both"/>
      </w:pPr>
      <w:r w:rsidRPr="00291B8B">
        <w:t xml:space="preserve">Более оригинально будет выглядеть гвоздика, выполненная в технике </w:t>
      </w:r>
      <w:proofErr w:type="spellStart"/>
      <w:r w:rsidRPr="00291B8B">
        <w:t>квиллинг</w:t>
      </w:r>
      <w:proofErr w:type="spellEnd"/>
      <w:r w:rsidRPr="00291B8B">
        <w:t xml:space="preserve"> сразу из нескольких оттенков бумаги. Для этого при формировании лепестков, например, можно использовать склеенные вместе красную и </w:t>
      </w:r>
      <w:proofErr w:type="spellStart"/>
      <w:r w:rsidRPr="00291B8B">
        <w:t>розовую</w:t>
      </w:r>
      <w:proofErr w:type="spellEnd"/>
      <w:r w:rsidRPr="00291B8B">
        <w:t xml:space="preserve"> ленты.</w:t>
      </w:r>
    </w:p>
    <w:p w:rsidR="00707715" w:rsidRPr="00291B8B" w:rsidRDefault="00707715" w:rsidP="00707715">
      <w:pPr>
        <w:pStyle w:val="a3"/>
        <w:shd w:val="clear" w:color="auto" w:fill="FFFFFF"/>
        <w:spacing w:before="0" w:beforeAutospacing="0" w:after="0" w:afterAutospacing="0" w:line="232" w:lineRule="atLeast"/>
      </w:pPr>
    </w:p>
    <w:p w:rsidR="00707715" w:rsidRDefault="00707715" w:rsidP="00707715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4887" cy="3996813"/>
            <wp:effectExtent l="19050" t="0" r="4363" b="0"/>
            <wp:docPr id="34" name="Рисунок 33" descr="d9a8f92ce69ca938f6e18f1aeba8ba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a8f92ce69ca938f6e18f1aeba8ba78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617" cy="399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707715" w:rsidRPr="00291B8B" w:rsidRDefault="00707715" w:rsidP="00707715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Готовая открытка.</w:t>
      </w:r>
    </w:p>
    <w:p w:rsidR="00367B83" w:rsidRDefault="00367B83"/>
    <w:sectPr w:rsidR="00367B83" w:rsidSect="00367B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proofState w:spelling="clean" w:grammar="clean"/>
  <w:defaultTabStop w:val="708"/>
  <w:characterSpacingControl w:val="doNotCompress"/>
  <w:compat/>
  <w:rsids>
    <w:rsidRoot w:val="00707715"/>
    <w:rsid w:val="001D59D5"/>
    <w:rsid w:val="00367B83"/>
    <w:rsid w:val="0067496F"/>
    <w:rsid w:val="00707715"/>
    <w:rsid w:val="009514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7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077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07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77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hyperlink" Target="https://prokvilling.ru/wp-content/uploads/2019/04/gv007.png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prokvilling.ru/wp-content/uploads/2019/04/gv005.png" TargetMode="External"/><Relationship Id="rId25" Type="http://schemas.openxmlformats.org/officeDocument/2006/relationships/hyperlink" Target="https://prokvilling.ru/wp-content/uploads/2019/04/gv009.png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5.png"/><Relationship Id="rId29" Type="http://schemas.openxmlformats.org/officeDocument/2006/relationships/hyperlink" Target="https://prokvilling.ru/wp-content/uploads/2019/04/gv011.pn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hyperlink" Target="https://prokvilling.ru/wp-content/uploads/2019/04/gv008.png" TargetMode="External"/><Relationship Id="rId28" Type="http://schemas.openxmlformats.org/officeDocument/2006/relationships/image" Target="media/image19.png"/><Relationship Id="rId10" Type="http://schemas.openxmlformats.org/officeDocument/2006/relationships/image" Target="media/image7.jpeg"/><Relationship Id="rId19" Type="http://schemas.openxmlformats.org/officeDocument/2006/relationships/hyperlink" Target="https://prokvilling.ru/wp-content/uploads/2019/04/gv006.png" TargetMode="External"/><Relationship Id="rId31" Type="http://schemas.openxmlformats.org/officeDocument/2006/relationships/image" Target="media/image2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6.png"/><Relationship Id="rId27" Type="http://schemas.openxmlformats.org/officeDocument/2006/relationships/hyperlink" Target="https://prokvilling.ru/wp-content/uploads/2019/04/gv010.png" TargetMode="External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12</Pages>
  <Words>1070</Words>
  <Characters>6105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Катеринка</dc:creator>
  <cp:keywords/>
  <dc:description/>
  <cp:lastModifiedBy>Катеринка</cp:lastModifiedBy>
  <cp:revision>3</cp:revision>
  <dcterms:created xsi:type="dcterms:W3CDTF">2020-04-16T14:48:00Z</dcterms:created>
  <dcterms:modified xsi:type="dcterms:W3CDTF">2020-04-16T15:34:00Z</dcterms:modified>
</cp:coreProperties>
</file>