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E5" w:rsidRDefault="005256E5" w:rsidP="005256E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335E6AD" wp14:editId="15DF4435">
            <wp:simplePos x="0" y="0"/>
            <wp:positionH relativeFrom="column">
              <wp:posOffset>-1127447</wp:posOffset>
            </wp:positionH>
            <wp:positionV relativeFrom="paragraph">
              <wp:posOffset>-731520</wp:posOffset>
            </wp:positionV>
            <wp:extent cx="7683335" cy="10651506"/>
            <wp:effectExtent l="0" t="0" r="0" b="0"/>
            <wp:wrapNone/>
            <wp:docPr id="2" name="Рисунок 2" descr="https://ds03.infourok.ru/uploads/ex/0bb6/000562e5-5a01b37e/hello_html_m2cd432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bb6/000562e5-5a01b37e/hello_html_m2cd4328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335" cy="1065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6E5" w:rsidRPr="005256E5" w:rsidRDefault="005256E5" w:rsidP="005256E5">
      <w:pPr>
        <w:pStyle w:val="a5"/>
        <w:jc w:val="center"/>
        <w:rPr>
          <w:rFonts w:ascii="Times New Roman" w:hAnsi="Times New Roman"/>
          <w:b/>
          <w:color w:val="FF0000"/>
          <w:sz w:val="48"/>
          <w:szCs w:val="48"/>
        </w:rPr>
      </w:pPr>
      <w:bookmarkStart w:id="0" w:name="_GoBack"/>
      <w:bookmarkEnd w:id="0"/>
      <w:r w:rsidRPr="005256E5">
        <w:rPr>
          <w:rFonts w:ascii="Times New Roman" w:hAnsi="Times New Roman"/>
          <w:b/>
          <w:color w:val="FF0000"/>
          <w:sz w:val="48"/>
          <w:szCs w:val="48"/>
        </w:rPr>
        <w:t>Дидактическ</w:t>
      </w:r>
      <w:r w:rsidRPr="005256E5">
        <w:rPr>
          <w:rFonts w:ascii="Times New Roman" w:hAnsi="Times New Roman"/>
          <w:b/>
          <w:color w:val="FF0000"/>
          <w:sz w:val="48"/>
          <w:szCs w:val="48"/>
        </w:rPr>
        <w:t>ая игра</w:t>
      </w:r>
    </w:p>
    <w:p w:rsidR="005256E5" w:rsidRPr="005256E5" w:rsidRDefault="005256E5" w:rsidP="005256E5">
      <w:pPr>
        <w:pStyle w:val="a5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5256E5">
        <w:rPr>
          <w:rFonts w:ascii="Times New Roman" w:hAnsi="Times New Roman"/>
          <w:b/>
          <w:color w:val="FF0000"/>
          <w:sz w:val="48"/>
          <w:szCs w:val="48"/>
        </w:rPr>
        <w:t>«Путешествие в страну дорожных знаков».</w:t>
      </w:r>
    </w:p>
    <w:p w:rsidR="005256E5" w:rsidRPr="005256E5" w:rsidRDefault="005256E5" w:rsidP="005256E5">
      <w:pPr>
        <w:pStyle w:val="a5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Задачи</w:t>
      </w:r>
      <w:r w:rsidRPr="005256E5">
        <w:rPr>
          <w:rFonts w:ascii="Times New Roman" w:hAnsi="Times New Roman"/>
          <w:b/>
          <w:sz w:val="36"/>
          <w:szCs w:val="36"/>
        </w:rPr>
        <w:t>:</w:t>
      </w:r>
    </w:p>
    <w:p w:rsidR="005256E5" w:rsidRPr="005256E5" w:rsidRDefault="005256E5" w:rsidP="005256E5">
      <w:pPr>
        <w:pStyle w:val="a5"/>
        <w:ind w:left="-284"/>
        <w:rPr>
          <w:rFonts w:ascii="Times New Roman" w:hAnsi="Times New Roman"/>
          <w:sz w:val="36"/>
          <w:szCs w:val="36"/>
        </w:rPr>
      </w:pPr>
      <w:r w:rsidRPr="005256E5">
        <w:rPr>
          <w:rFonts w:ascii="Times New Roman" w:hAnsi="Times New Roman"/>
          <w:sz w:val="36"/>
          <w:szCs w:val="36"/>
        </w:rPr>
        <w:t>1.Закрепление правил дорожного движения, обозначения                                            видов дорожных знаков, значения сигналов светофора.</w:t>
      </w:r>
    </w:p>
    <w:p w:rsidR="005256E5" w:rsidRDefault="005256E5" w:rsidP="005256E5">
      <w:pPr>
        <w:pStyle w:val="a5"/>
        <w:ind w:left="-284"/>
        <w:rPr>
          <w:rFonts w:ascii="Times New Roman" w:hAnsi="Times New Roman"/>
          <w:sz w:val="36"/>
          <w:szCs w:val="36"/>
        </w:rPr>
      </w:pPr>
      <w:r w:rsidRPr="005256E5">
        <w:rPr>
          <w:rFonts w:ascii="Times New Roman" w:hAnsi="Times New Roman"/>
          <w:sz w:val="36"/>
          <w:szCs w:val="36"/>
        </w:rPr>
        <w:t>2.Формирование и развитие навыков безопасного поведения</w:t>
      </w:r>
    </w:p>
    <w:p w:rsidR="005256E5" w:rsidRPr="005256E5" w:rsidRDefault="005256E5" w:rsidP="005256E5">
      <w:pPr>
        <w:pStyle w:val="a5"/>
        <w:ind w:left="-284"/>
        <w:rPr>
          <w:rFonts w:ascii="Times New Roman" w:hAnsi="Times New Roman"/>
          <w:sz w:val="36"/>
          <w:szCs w:val="36"/>
        </w:rPr>
      </w:pPr>
      <w:r w:rsidRPr="005256E5">
        <w:rPr>
          <w:rFonts w:ascii="Times New Roman" w:hAnsi="Times New Roman"/>
          <w:sz w:val="36"/>
          <w:szCs w:val="36"/>
        </w:rPr>
        <w:t xml:space="preserve"> и общения  в жизненных ситуациях.</w:t>
      </w:r>
    </w:p>
    <w:p w:rsidR="005256E5" w:rsidRPr="005256E5" w:rsidRDefault="005256E5" w:rsidP="005256E5">
      <w:pPr>
        <w:pStyle w:val="a5"/>
        <w:ind w:left="-284"/>
        <w:rPr>
          <w:rFonts w:ascii="Times New Roman" w:hAnsi="Times New Roman"/>
          <w:sz w:val="36"/>
          <w:szCs w:val="36"/>
        </w:rPr>
      </w:pPr>
      <w:r w:rsidRPr="005256E5">
        <w:rPr>
          <w:rFonts w:ascii="Times New Roman" w:hAnsi="Times New Roman"/>
          <w:sz w:val="36"/>
          <w:szCs w:val="36"/>
        </w:rPr>
        <w:t>3.Воспитание потребности в заботе о своей безопасности.</w:t>
      </w:r>
    </w:p>
    <w:p w:rsidR="005256E5" w:rsidRPr="005256E5" w:rsidRDefault="005256E5" w:rsidP="005256E5">
      <w:pPr>
        <w:pStyle w:val="a5"/>
        <w:ind w:left="-28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  <w:r w:rsidRPr="005256E5">
        <w:rPr>
          <w:rFonts w:ascii="Times New Roman" w:hAnsi="Times New Roman"/>
          <w:b/>
          <w:sz w:val="36"/>
          <w:szCs w:val="36"/>
        </w:rPr>
        <w:t>Материал:</w:t>
      </w:r>
      <w:r w:rsidRPr="005256E5">
        <w:rPr>
          <w:rFonts w:ascii="Times New Roman" w:hAnsi="Times New Roman"/>
          <w:sz w:val="36"/>
          <w:szCs w:val="36"/>
        </w:rPr>
        <w:t xml:space="preserve"> картонный круг с изображением дорожных знаков, картонный круг с вырезанным окошком и стрелкой.</w:t>
      </w:r>
    </w:p>
    <w:p w:rsidR="005256E5" w:rsidRPr="005256E5" w:rsidRDefault="005256E5" w:rsidP="005256E5">
      <w:pPr>
        <w:pStyle w:val="a5"/>
        <w:ind w:left="-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Ход игры</w:t>
      </w:r>
    </w:p>
    <w:p w:rsidR="005256E5" w:rsidRPr="005256E5" w:rsidRDefault="005256E5" w:rsidP="005256E5">
      <w:pPr>
        <w:pStyle w:val="a5"/>
        <w:ind w:left="-284" w:firstLine="284"/>
        <w:rPr>
          <w:rFonts w:ascii="Times New Roman" w:hAnsi="Times New Roman"/>
          <w:sz w:val="36"/>
          <w:szCs w:val="36"/>
        </w:rPr>
      </w:pPr>
      <w:r w:rsidRPr="005256E5">
        <w:rPr>
          <w:rFonts w:ascii="Times New Roman" w:hAnsi="Times New Roman"/>
          <w:sz w:val="36"/>
          <w:szCs w:val="36"/>
        </w:rPr>
        <w:t>Начало игры сопровождается слова</w:t>
      </w:r>
      <w:r>
        <w:rPr>
          <w:rFonts w:ascii="Times New Roman" w:hAnsi="Times New Roman"/>
          <w:sz w:val="36"/>
          <w:szCs w:val="36"/>
        </w:rPr>
        <w:t>ми ведущего из стихотворения « Дорожные знаки»</w:t>
      </w:r>
    </w:p>
    <w:p w:rsidR="005256E5" w:rsidRPr="005256E5" w:rsidRDefault="005256E5" w:rsidP="005256E5">
      <w:pPr>
        <w:pStyle w:val="a5"/>
        <w:tabs>
          <w:tab w:val="left" w:pos="2552"/>
        </w:tabs>
        <w:ind w:left="-28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 w:rsidRPr="005256E5">
        <w:rPr>
          <w:rFonts w:ascii="Times New Roman" w:hAnsi="Times New Roman"/>
          <w:sz w:val="36"/>
          <w:szCs w:val="36"/>
        </w:rPr>
        <w:t>Для дорожного движенья</w:t>
      </w:r>
    </w:p>
    <w:p w:rsidR="005256E5" w:rsidRDefault="005256E5" w:rsidP="005256E5">
      <w:pPr>
        <w:pStyle w:val="a5"/>
        <w:tabs>
          <w:tab w:val="left" w:pos="2552"/>
        </w:tabs>
        <w:ind w:left="-28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 w:rsidRPr="005256E5">
        <w:rPr>
          <w:rFonts w:ascii="Times New Roman" w:hAnsi="Times New Roman"/>
          <w:sz w:val="36"/>
          <w:szCs w:val="36"/>
        </w:rPr>
        <w:t>Всюду есть изображенья</w:t>
      </w:r>
      <w:r>
        <w:rPr>
          <w:rFonts w:ascii="Times New Roman" w:hAnsi="Times New Roman"/>
          <w:sz w:val="36"/>
          <w:szCs w:val="36"/>
        </w:rPr>
        <w:t xml:space="preserve"> –</w:t>
      </w:r>
    </w:p>
    <w:p w:rsidR="005256E5" w:rsidRPr="005256E5" w:rsidRDefault="005256E5" w:rsidP="005256E5">
      <w:pPr>
        <w:pStyle w:val="a5"/>
        <w:tabs>
          <w:tab w:val="left" w:pos="2552"/>
        </w:tabs>
        <w:ind w:left="-28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 w:rsidRPr="005256E5">
        <w:rPr>
          <w:rFonts w:ascii="Times New Roman" w:hAnsi="Times New Roman"/>
          <w:sz w:val="36"/>
          <w:szCs w:val="36"/>
        </w:rPr>
        <w:t>Знаки разноцветные,</w:t>
      </w:r>
    </w:p>
    <w:p w:rsidR="005256E5" w:rsidRPr="005256E5" w:rsidRDefault="005256E5" w:rsidP="005256E5">
      <w:pPr>
        <w:pStyle w:val="a5"/>
        <w:tabs>
          <w:tab w:val="left" w:pos="2552"/>
        </w:tabs>
        <w:ind w:left="-28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 w:rsidRPr="005256E5">
        <w:rPr>
          <w:rFonts w:ascii="Times New Roman" w:hAnsi="Times New Roman"/>
          <w:sz w:val="36"/>
          <w:szCs w:val="36"/>
        </w:rPr>
        <w:t>Яркие, приметные</w:t>
      </w:r>
      <w:r>
        <w:rPr>
          <w:rFonts w:ascii="Times New Roman" w:hAnsi="Times New Roman"/>
          <w:noProof/>
          <w:sz w:val="36"/>
          <w:szCs w:val="36"/>
          <w:lang w:eastAsia="ru-RU"/>
        </w:rPr>
        <w:t>.</w:t>
      </w:r>
    </w:p>
    <w:p w:rsidR="005256E5" w:rsidRPr="005256E5" w:rsidRDefault="005256E5" w:rsidP="005256E5">
      <w:pPr>
        <w:pStyle w:val="a5"/>
        <w:tabs>
          <w:tab w:val="left" w:pos="2552"/>
        </w:tabs>
        <w:ind w:left="-28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 w:rsidRPr="005256E5">
        <w:rPr>
          <w:rFonts w:ascii="Times New Roman" w:hAnsi="Times New Roman"/>
          <w:sz w:val="36"/>
          <w:szCs w:val="36"/>
        </w:rPr>
        <w:t>Знаки с нами говорят,</w:t>
      </w:r>
    </w:p>
    <w:p w:rsidR="005256E5" w:rsidRPr="005256E5" w:rsidRDefault="005256E5" w:rsidP="005256E5">
      <w:pPr>
        <w:pStyle w:val="a5"/>
        <w:tabs>
          <w:tab w:val="left" w:pos="2552"/>
        </w:tabs>
        <w:ind w:left="-28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 w:rsidRPr="005256E5">
        <w:rPr>
          <w:rFonts w:ascii="Times New Roman" w:hAnsi="Times New Roman"/>
          <w:sz w:val="36"/>
          <w:szCs w:val="36"/>
        </w:rPr>
        <w:t>Всё покажут, объяснят,</w:t>
      </w:r>
    </w:p>
    <w:p w:rsidR="005256E5" w:rsidRPr="005256E5" w:rsidRDefault="005256E5" w:rsidP="005256E5">
      <w:pPr>
        <w:pStyle w:val="a5"/>
        <w:tabs>
          <w:tab w:val="left" w:pos="2552"/>
        </w:tabs>
        <w:ind w:left="-28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 w:rsidRPr="005256E5">
        <w:rPr>
          <w:rFonts w:ascii="Times New Roman" w:hAnsi="Times New Roman"/>
          <w:sz w:val="36"/>
          <w:szCs w:val="36"/>
        </w:rPr>
        <w:t>Если нужно, - запретят,</w:t>
      </w:r>
    </w:p>
    <w:p w:rsidR="005256E5" w:rsidRPr="005256E5" w:rsidRDefault="005256E5" w:rsidP="005256E5">
      <w:pPr>
        <w:pStyle w:val="a5"/>
        <w:tabs>
          <w:tab w:val="left" w:pos="2552"/>
        </w:tabs>
        <w:ind w:left="-28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 w:rsidRPr="005256E5">
        <w:rPr>
          <w:rFonts w:ascii="Times New Roman" w:hAnsi="Times New Roman"/>
          <w:sz w:val="36"/>
          <w:szCs w:val="36"/>
        </w:rPr>
        <w:t>Если можно, - разрешат.</w:t>
      </w:r>
    </w:p>
    <w:p w:rsidR="005256E5" w:rsidRDefault="005256E5" w:rsidP="005256E5">
      <w:pPr>
        <w:pStyle w:val="a5"/>
        <w:ind w:left="-284" w:firstLine="426"/>
        <w:rPr>
          <w:rFonts w:ascii="Times New Roman" w:hAnsi="Times New Roman"/>
          <w:sz w:val="36"/>
          <w:szCs w:val="36"/>
        </w:rPr>
      </w:pPr>
      <w:r w:rsidRPr="005256E5">
        <w:rPr>
          <w:rFonts w:ascii="Times New Roman" w:hAnsi="Times New Roman"/>
          <w:sz w:val="36"/>
          <w:szCs w:val="36"/>
        </w:rPr>
        <w:t>Ведущий, придерживая рукой нижний круг, передвигает верхний круг так, чтобы в окошке появлялись дорожные знаки.</w:t>
      </w:r>
      <w:r>
        <w:rPr>
          <w:rFonts w:ascii="Times New Roman" w:hAnsi="Times New Roman"/>
          <w:sz w:val="36"/>
          <w:szCs w:val="36"/>
        </w:rPr>
        <w:t xml:space="preserve"> </w:t>
      </w:r>
      <w:r w:rsidRPr="005256E5">
        <w:rPr>
          <w:rFonts w:ascii="Times New Roman" w:hAnsi="Times New Roman"/>
          <w:sz w:val="36"/>
          <w:szCs w:val="36"/>
        </w:rPr>
        <w:t xml:space="preserve">При  остановке движения игрок называет знак, который показывается в окошке со стрелкой и объясняет </w:t>
      </w:r>
    </w:p>
    <w:p w:rsidR="005256E5" w:rsidRPr="005256E5" w:rsidRDefault="005256E5" w:rsidP="005256E5">
      <w:pPr>
        <w:pStyle w:val="a5"/>
        <w:ind w:left="-284" w:hanging="28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</w:t>
      </w:r>
      <w:r w:rsidRPr="005256E5">
        <w:rPr>
          <w:rFonts w:ascii="Times New Roman" w:hAnsi="Times New Roman"/>
          <w:sz w:val="36"/>
          <w:szCs w:val="36"/>
        </w:rPr>
        <w:t>его назначение.</w:t>
      </w:r>
    </w:p>
    <w:p w:rsidR="00B85AE5" w:rsidRPr="005256E5" w:rsidRDefault="005256E5" w:rsidP="005256E5">
      <w:pPr>
        <w:pStyle w:val="a5"/>
        <w:ind w:left="-284"/>
        <w:rPr>
          <w:rFonts w:ascii="Times New Roman" w:hAnsi="Times New Roman"/>
          <w:sz w:val="36"/>
          <w:szCs w:val="36"/>
        </w:rPr>
      </w:pPr>
      <w:r w:rsidRPr="005256E5">
        <w:rPr>
          <w:rFonts w:ascii="Times New Roman" w:hAnsi="Times New Roman"/>
          <w:sz w:val="36"/>
          <w:szCs w:val="36"/>
        </w:rPr>
        <w:t xml:space="preserve">    В игре могут участвовать 2-3 игрока, а также подгруппа детей.</w:t>
      </w:r>
    </w:p>
    <w:sectPr w:rsidR="00B85AE5" w:rsidRPr="0052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40"/>
    <w:rsid w:val="00227E40"/>
    <w:rsid w:val="002371A6"/>
    <w:rsid w:val="003F7216"/>
    <w:rsid w:val="005256E5"/>
    <w:rsid w:val="00B8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E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256E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E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256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2</cp:revision>
  <cp:lastPrinted>2018-09-24T07:20:00Z</cp:lastPrinted>
  <dcterms:created xsi:type="dcterms:W3CDTF">2018-09-24T07:07:00Z</dcterms:created>
  <dcterms:modified xsi:type="dcterms:W3CDTF">2018-09-24T07:22:00Z</dcterms:modified>
</cp:coreProperties>
</file>