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5E5" w:rsidRPr="001675E5" w:rsidRDefault="001675E5" w:rsidP="001675E5">
      <w:pPr>
        <w:spacing w:line="360" w:lineRule="auto"/>
        <w:ind w:firstLine="1560"/>
        <w:jc w:val="both"/>
        <w:rPr>
          <w:rFonts w:ascii="Times New Roman" w:hAnsi="Times New Roman" w:cs="Times New Roman"/>
          <w:sz w:val="24"/>
          <w:szCs w:val="24"/>
        </w:rPr>
      </w:pPr>
      <w:r w:rsidRPr="001675E5">
        <w:rPr>
          <w:rFonts w:ascii="Times New Roman" w:hAnsi="Times New Roman" w:cs="Times New Roman"/>
          <w:sz w:val="24"/>
          <w:szCs w:val="24"/>
        </w:rPr>
        <w:t xml:space="preserve">МДОУ </w:t>
      </w:r>
      <w:r>
        <w:rPr>
          <w:rFonts w:ascii="Times New Roman" w:hAnsi="Times New Roman" w:cs="Times New Roman"/>
          <w:sz w:val="24"/>
          <w:szCs w:val="24"/>
        </w:rPr>
        <w:t>« Детский сад №91 компенсирующего вида»</w:t>
      </w:r>
    </w:p>
    <w:p w:rsidR="001675E5" w:rsidRDefault="001675E5" w:rsidP="004F4EAD">
      <w:pPr>
        <w:spacing w:line="360" w:lineRule="auto"/>
        <w:ind w:firstLine="709"/>
        <w:jc w:val="both"/>
        <w:rPr>
          <w:rFonts w:ascii="Times New Roman" w:hAnsi="Times New Roman" w:cs="Times New Roman"/>
          <w:b/>
          <w:sz w:val="24"/>
          <w:szCs w:val="24"/>
        </w:rPr>
      </w:pPr>
    </w:p>
    <w:p w:rsidR="001675E5" w:rsidRDefault="001675E5" w:rsidP="004F4EAD">
      <w:pPr>
        <w:spacing w:line="360" w:lineRule="auto"/>
        <w:ind w:firstLine="709"/>
        <w:jc w:val="both"/>
        <w:rPr>
          <w:rFonts w:ascii="Times New Roman" w:hAnsi="Times New Roman" w:cs="Times New Roman"/>
          <w:b/>
          <w:sz w:val="24"/>
          <w:szCs w:val="24"/>
        </w:rPr>
      </w:pPr>
    </w:p>
    <w:p w:rsidR="001675E5" w:rsidRDefault="001675E5" w:rsidP="004F4EAD">
      <w:pPr>
        <w:spacing w:line="360" w:lineRule="auto"/>
        <w:ind w:firstLine="709"/>
        <w:jc w:val="both"/>
        <w:rPr>
          <w:rFonts w:ascii="Times New Roman" w:hAnsi="Times New Roman" w:cs="Times New Roman"/>
          <w:b/>
          <w:sz w:val="24"/>
          <w:szCs w:val="24"/>
        </w:rPr>
      </w:pPr>
    </w:p>
    <w:p w:rsidR="001675E5" w:rsidRDefault="001675E5" w:rsidP="004F4EAD">
      <w:pPr>
        <w:spacing w:line="360" w:lineRule="auto"/>
        <w:ind w:firstLine="709"/>
        <w:jc w:val="both"/>
        <w:rPr>
          <w:rFonts w:ascii="Times New Roman" w:hAnsi="Times New Roman" w:cs="Times New Roman"/>
          <w:b/>
          <w:sz w:val="24"/>
          <w:szCs w:val="24"/>
        </w:rPr>
      </w:pPr>
    </w:p>
    <w:p w:rsidR="001675E5" w:rsidRDefault="001675E5" w:rsidP="004F4EAD">
      <w:pPr>
        <w:spacing w:line="360" w:lineRule="auto"/>
        <w:ind w:firstLine="709"/>
        <w:jc w:val="both"/>
        <w:rPr>
          <w:rFonts w:ascii="Times New Roman" w:hAnsi="Times New Roman" w:cs="Times New Roman"/>
          <w:b/>
          <w:sz w:val="24"/>
          <w:szCs w:val="24"/>
        </w:rPr>
      </w:pPr>
    </w:p>
    <w:p w:rsidR="001675E5" w:rsidRDefault="001675E5" w:rsidP="004F4EAD">
      <w:pPr>
        <w:spacing w:line="360" w:lineRule="auto"/>
        <w:ind w:firstLine="709"/>
        <w:jc w:val="both"/>
        <w:rPr>
          <w:rFonts w:ascii="Times New Roman" w:hAnsi="Times New Roman" w:cs="Times New Roman"/>
          <w:b/>
          <w:sz w:val="24"/>
          <w:szCs w:val="24"/>
        </w:rPr>
      </w:pPr>
    </w:p>
    <w:p w:rsidR="001675E5" w:rsidRDefault="001675E5" w:rsidP="004F4EAD">
      <w:pPr>
        <w:spacing w:line="360" w:lineRule="auto"/>
        <w:ind w:firstLine="709"/>
        <w:jc w:val="both"/>
        <w:rPr>
          <w:rFonts w:ascii="Times New Roman" w:hAnsi="Times New Roman" w:cs="Times New Roman"/>
          <w:b/>
          <w:sz w:val="24"/>
          <w:szCs w:val="24"/>
        </w:rPr>
      </w:pPr>
    </w:p>
    <w:p w:rsidR="001675E5" w:rsidRPr="00657536" w:rsidRDefault="00EF3220" w:rsidP="00EF3220">
      <w:pPr>
        <w:spacing w:line="360" w:lineRule="auto"/>
        <w:jc w:val="center"/>
        <w:rPr>
          <w:rFonts w:ascii="Times New Roman" w:hAnsi="Times New Roman" w:cs="Times New Roman"/>
          <w:b/>
          <w:sz w:val="40"/>
          <w:szCs w:val="40"/>
        </w:rPr>
      </w:pPr>
      <w:r w:rsidRPr="00657536">
        <w:rPr>
          <w:rFonts w:ascii="Times New Roman" w:hAnsi="Times New Roman" w:cs="Times New Roman"/>
          <w:b/>
          <w:sz w:val="40"/>
          <w:szCs w:val="40"/>
        </w:rPr>
        <w:t>ДОКЛАД</w:t>
      </w:r>
      <w:r>
        <w:rPr>
          <w:rFonts w:ascii="Times New Roman" w:hAnsi="Times New Roman" w:cs="Times New Roman"/>
          <w:b/>
          <w:sz w:val="40"/>
          <w:szCs w:val="40"/>
        </w:rPr>
        <w:t xml:space="preserve"> НА ПЕДАГОГИЧЕСКОМ СОВЕТЕ</w:t>
      </w:r>
    </w:p>
    <w:p w:rsidR="001675E5" w:rsidRPr="00657536" w:rsidRDefault="00EF3220" w:rsidP="00EF3220">
      <w:pPr>
        <w:spacing w:line="360" w:lineRule="auto"/>
        <w:jc w:val="center"/>
        <w:rPr>
          <w:rFonts w:ascii="Times New Roman" w:hAnsi="Times New Roman" w:cs="Times New Roman"/>
          <w:b/>
          <w:sz w:val="40"/>
          <w:szCs w:val="40"/>
        </w:rPr>
      </w:pPr>
      <w:r>
        <w:rPr>
          <w:rFonts w:ascii="Times New Roman" w:hAnsi="Times New Roman" w:cs="Times New Roman"/>
          <w:b/>
          <w:sz w:val="40"/>
          <w:szCs w:val="40"/>
        </w:rPr>
        <w:t>«</w:t>
      </w:r>
      <w:r w:rsidR="001675E5" w:rsidRPr="00657536">
        <w:rPr>
          <w:rFonts w:ascii="Times New Roman" w:hAnsi="Times New Roman" w:cs="Times New Roman"/>
          <w:b/>
          <w:sz w:val="40"/>
          <w:szCs w:val="40"/>
        </w:rPr>
        <w:t>Место игры в экологическом воспитании детей</w:t>
      </w:r>
      <w:r>
        <w:rPr>
          <w:rFonts w:ascii="Times New Roman" w:hAnsi="Times New Roman" w:cs="Times New Roman"/>
          <w:b/>
          <w:sz w:val="40"/>
          <w:szCs w:val="40"/>
        </w:rPr>
        <w:t xml:space="preserve"> </w:t>
      </w:r>
      <w:r w:rsidR="001675E5" w:rsidRPr="00657536">
        <w:rPr>
          <w:rFonts w:ascii="Times New Roman" w:hAnsi="Times New Roman" w:cs="Times New Roman"/>
          <w:b/>
          <w:sz w:val="40"/>
          <w:szCs w:val="40"/>
        </w:rPr>
        <w:t>с интеллектуальной недостаточностью</w:t>
      </w:r>
      <w:r>
        <w:rPr>
          <w:rFonts w:ascii="Times New Roman" w:hAnsi="Times New Roman" w:cs="Times New Roman"/>
          <w:b/>
          <w:sz w:val="40"/>
          <w:szCs w:val="40"/>
        </w:rPr>
        <w:t>»</w:t>
      </w:r>
    </w:p>
    <w:p w:rsidR="001675E5" w:rsidRDefault="001675E5" w:rsidP="004F4EAD">
      <w:pPr>
        <w:spacing w:line="360" w:lineRule="auto"/>
        <w:ind w:firstLine="709"/>
        <w:jc w:val="both"/>
        <w:rPr>
          <w:rFonts w:ascii="Times New Roman" w:hAnsi="Times New Roman" w:cs="Times New Roman"/>
          <w:b/>
          <w:sz w:val="24"/>
          <w:szCs w:val="24"/>
        </w:rPr>
      </w:pPr>
    </w:p>
    <w:p w:rsidR="001675E5" w:rsidRDefault="001675E5" w:rsidP="004F4EAD">
      <w:pPr>
        <w:spacing w:line="360" w:lineRule="auto"/>
        <w:ind w:firstLine="709"/>
        <w:jc w:val="both"/>
        <w:rPr>
          <w:rFonts w:ascii="Times New Roman" w:hAnsi="Times New Roman" w:cs="Times New Roman"/>
          <w:b/>
          <w:sz w:val="24"/>
          <w:szCs w:val="24"/>
        </w:rPr>
      </w:pPr>
    </w:p>
    <w:p w:rsidR="001675E5" w:rsidRDefault="001675E5" w:rsidP="004F4EAD">
      <w:pPr>
        <w:spacing w:line="360" w:lineRule="auto"/>
        <w:ind w:firstLine="709"/>
        <w:jc w:val="both"/>
        <w:rPr>
          <w:rFonts w:ascii="Times New Roman" w:hAnsi="Times New Roman" w:cs="Times New Roman"/>
          <w:b/>
          <w:sz w:val="24"/>
          <w:szCs w:val="24"/>
        </w:rPr>
      </w:pPr>
    </w:p>
    <w:p w:rsidR="001675E5" w:rsidRDefault="001675E5" w:rsidP="004F4EAD">
      <w:pPr>
        <w:spacing w:line="360" w:lineRule="auto"/>
        <w:ind w:firstLine="709"/>
        <w:jc w:val="both"/>
        <w:rPr>
          <w:rFonts w:ascii="Times New Roman" w:hAnsi="Times New Roman" w:cs="Times New Roman"/>
          <w:b/>
          <w:sz w:val="24"/>
          <w:szCs w:val="24"/>
        </w:rPr>
      </w:pPr>
    </w:p>
    <w:p w:rsidR="001675E5" w:rsidRPr="00657536" w:rsidRDefault="00657536" w:rsidP="00657536">
      <w:pPr>
        <w:spacing w:line="360" w:lineRule="auto"/>
        <w:ind w:firstLine="6521"/>
        <w:jc w:val="both"/>
        <w:rPr>
          <w:rFonts w:ascii="Times New Roman" w:hAnsi="Times New Roman" w:cs="Times New Roman"/>
          <w:sz w:val="24"/>
          <w:szCs w:val="24"/>
        </w:rPr>
      </w:pPr>
      <w:r w:rsidRPr="00657536">
        <w:rPr>
          <w:rFonts w:ascii="Times New Roman" w:hAnsi="Times New Roman" w:cs="Times New Roman"/>
          <w:sz w:val="24"/>
          <w:szCs w:val="24"/>
        </w:rPr>
        <w:t>Подготовил:</w:t>
      </w:r>
    </w:p>
    <w:p w:rsidR="00657536" w:rsidRPr="00657536" w:rsidRDefault="00657536" w:rsidP="00657536">
      <w:pPr>
        <w:spacing w:line="360" w:lineRule="auto"/>
        <w:ind w:firstLine="6521"/>
        <w:jc w:val="both"/>
        <w:rPr>
          <w:rFonts w:ascii="Times New Roman" w:hAnsi="Times New Roman" w:cs="Times New Roman"/>
          <w:sz w:val="24"/>
          <w:szCs w:val="24"/>
        </w:rPr>
      </w:pPr>
      <w:proofErr w:type="spellStart"/>
      <w:r w:rsidRPr="00657536">
        <w:rPr>
          <w:rFonts w:ascii="Times New Roman" w:hAnsi="Times New Roman" w:cs="Times New Roman"/>
          <w:sz w:val="24"/>
          <w:szCs w:val="24"/>
        </w:rPr>
        <w:t>Маталыгина</w:t>
      </w:r>
      <w:proofErr w:type="spellEnd"/>
      <w:r w:rsidRPr="00657536">
        <w:rPr>
          <w:rFonts w:ascii="Times New Roman" w:hAnsi="Times New Roman" w:cs="Times New Roman"/>
          <w:sz w:val="24"/>
          <w:szCs w:val="24"/>
        </w:rPr>
        <w:t xml:space="preserve"> Н.В.</w:t>
      </w:r>
    </w:p>
    <w:p w:rsidR="00EF3220" w:rsidRDefault="00EF3220" w:rsidP="00EF3220">
      <w:pPr>
        <w:spacing w:line="360" w:lineRule="auto"/>
        <w:jc w:val="center"/>
        <w:rPr>
          <w:rFonts w:ascii="Times New Roman" w:hAnsi="Times New Roman" w:cs="Times New Roman"/>
          <w:sz w:val="24"/>
          <w:szCs w:val="24"/>
        </w:rPr>
      </w:pPr>
    </w:p>
    <w:p w:rsidR="00EF3220" w:rsidRDefault="00EF3220" w:rsidP="00EF3220">
      <w:pPr>
        <w:spacing w:line="360" w:lineRule="auto"/>
        <w:jc w:val="center"/>
        <w:rPr>
          <w:rFonts w:ascii="Times New Roman" w:hAnsi="Times New Roman" w:cs="Times New Roman"/>
          <w:sz w:val="24"/>
          <w:szCs w:val="24"/>
        </w:rPr>
      </w:pPr>
    </w:p>
    <w:p w:rsidR="00EF3220" w:rsidRDefault="00EF3220" w:rsidP="00EF3220">
      <w:pPr>
        <w:spacing w:line="360" w:lineRule="auto"/>
        <w:jc w:val="center"/>
        <w:rPr>
          <w:rFonts w:ascii="Times New Roman" w:hAnsi="Times New Roman" w:cs="Times New Roman"/>
          <w:sz w:val="24"/>
          <w:szCs w:val="24"/>
        </w:rPr>
      </w:pPr>
    </w:p>
    <w:p w:rsidR="00EF3220" w:rsidRDefault="00EF3220" w:rsidP="00EF3220">
      <w:pPr>
        <w:spacing w:line="360" w:lineRule="auto"/>
        <w:jc w:val="center"/>
        <w:rPr>
          <w:rFonts w:ascii="Times New Roman" w:hAnsi="Times New Roman" w:cs="Times New Roman"/>
          <w:sz w:val="24"/>
          <w:szCs w:val="24"/>
        </w:rPr>
      </w:pPr>
    </w:p>
    <w:p w:rsidR="00EF3220" w:rsidRDefault="00EF3220" w:rsidP="00EF3220">
      <w:pPr>
        <w:spacing w:line="360" w:lineRule="auto"/>
        <w:jc w:val="center"/>
        <w:rPr>
          <w:rFonts w:ascii="Times New Roman" w:hAnsi="Times New Roman" w:cs="Times New Roman"/>
          <w:sz w:val="24"/>
          <w:szCs w:val="24"/>
        </w:rPr>
      </w:pPr>
    </w:p>
    <w:p w:rsidR="00EF3220" w:rsidRDefault="00EF3220" w:rsidP="00EF3220">
      <w:pPr>
        <w:spacing w:line="360" w:lineRule="auto"/>
        <w:jc w:val="center"/>
        <w:rPr>
          <w:rFonts w:ascii="Times New Roman" w:hAnsi="Times New Roman" w:cs="Times New Roman"/>
          <w:sz w:val="24"/>
          <w:szCs w:val="24"/>
        </w:rPr>
      </w:pPr>
    </w:p>
    <w:p w:rsidR="001675E5" w:rsidRPr="00657536" w:rsidRDefault="00657536" w:rsidP="00EF3220">
      <w:pPr>
        <w:spacing w:line="360" w:lineRule="auto"/>
        <w:jc w:val="center"/>
        <w:rPr>
          <w:rFonts w:ascii="Times New Roman" w:hAnsi="Times New Roman" w:cs="Times New Roman"/>
          <w:sz w:val="24"/>
          <w:szCs w:val="24"/>
        </w:rPr>
      </w:pPr>
      <w:r w:rsidRPr="00657536">
        <w:rPr>
          <w:rFonts w:ascii="Times New Roman" w:hAnsi="Times New Roman" w:cs="Times New Roman"/>
          <w:sz w:val="24"/>
          <w:szCs w:val="24"/>
        </w:rPr>
        <w:t>Саранск 2021</w:t>
      </w:r>
    </w:p>
    <w:p w:rsidR="001675E5" w:rsidRDefault="001675E5" w:rsidP="004F4EAD">
      <w:pPr>
        <w:spacing w:line="360" w:lineRule="auto"/>
        <w:ind w:firstLine="709"/>
        <w:jc w:val="both"/>
        <w:rPr>
          <w:rFonts w:ascii="Times New Roman" w:hAnsi="Times New Roman" w:cs="Times New Roman"/>
          <w:b/>
          <w:sz w:val="24"/>
          <w:szCs w:val="24"/>
        </w:rPr>
      </w:pPr>
    </w:p>
    <w:p w:rsidR="00657536" w:rsidRPr="004F4EAD" w:rsidRDefault="00657536" w:rsidP="00657536">
      <w:pPr>
        <w:spacing w:line="360" w:lineRule="auto"/>
        <w:ind w:firstLine="709"/>
        <w:jc w:val="both"/>
        <w:rPr>
          <w:rFonts w:ascii="Times New Roman" w:hAnsi="Times New Roman" w:cs="Times New Roman"/>
          <w:b/>
          <w:sz w:val="24"/>
          <w:szCs w:val="24"/>
        </w:rPr>
      </w:pPr>
      <w:r w:rsidRPr="004F4EAD">
        <w:rPr>
          <w:rFonts w:ascii="Times New Roman" w:hAnsi="Times New Roman" w:cs="Times New Roman"/>
          <w:b/>
          <w:sz w:val="24"/>
          <w:szCs w:val="24"/>
        </w:rPr>
        <w:lastRenderedPageBreak/>
        <w:t>Сущность и задачи экологического воспитания у детей</w:t>
      </w:r>
    </w:p>
    <w:p w:rsidR="00657536" w:rsidRPr="004F4EAD" w:rsidRDefault="00657536" w:rsidP="00657536">
      <w:pPr>
        <w:spacing w:line="360" w:lineRule="auto"/>
        <w:ind w:firstLine="709"/>
        <w:jc w:val="both"/>
        <w:rPr>
          <w:rFonts w:ascii="Times New Roman" w:hAnsi="Times New Roman" w:cs="Times New Roman"/>
          <w:sz w:val="24"/>
          <w:szCs w:val="24"/>
        </w:rPr>
      </w:pPr>
      <w:r w:rsidRPr="004F4EAD">
        <w:rPr>
          <w:rFonts w:ascii="Times New Roman" w:hAnsi="Times New Roman" w:cs="Times New Roman"/>
          <w:sz w:val="24"/>
          <w:szCs w:val="24"/>
        </w:rPr>
        <w:t xml:space="preserve">Экологическое воспитание детей – новое направление в педагогики, складывающееся в последние годы и сменившее традиционно представленное, в программах ознакомления детей с природой. Прежние программы ориентировали педагогов на накопление у детей “живых” представлений об объектах и явлениях природы, доступных непосредственному восприятию и деятельности. Дети учились </w:t>
      </w:r>
      <w:bookmarkStart w:id="0" w:name="_GoBack"/>
      <w:bookmarkEnd w:id="0"/>
      <w:r w:rsidRPr="004F4EAD">
        <w:rPr>
          <w:rFonts w:ascii="Times New Roman" w:hAnsi="Times New Roman" w:cs="Times New Roman"/>
          <w:sz w:val="24"/>
          <w:szCs w:val="24"/>
        </w:rPr>
        <w:t xml:space="preserve">различать и называть объекты природы видеть некоторые их особенности: внешний вид, поведение (о животных), условия произрастания (о растениях), способы ухода и др. Все программы воспитательно-образовательной работы ставили задачу воспитания у детей бережного и заботливого отношения к природе. Нарастающие в мире экологические проблемы побуждают специалистов к более интенсивному поиску способов осмысления ценностей природы, средства развития экологического сознания у населения планеты. Непрерывное экологическое образование - это необходимость, которую осознали не только специалисты, но и значительная </w:t>
      </w:r>
      <w:r>
        <w:rPr>
          <w:rFonts w:ascii="Times New Roman" w:hAnsi="Times New Roman" w:cs="Times New Roman"/>
          <w:sz w:val="24"/>
          <w:szCs w:val="24"/>
        </w:rPr>
        <w:t>часть населения земли.</w:t>
      </w:r>
    </w:p>
    <w:p w:rsidR="00657536" w:rsidRPr="004F4EAD" w:rsidRDefault="00657536" w:rsidP="00657536">
      <w:pPr>
        <w:spacing w:line="360" w:lineRule="auto"/>
        <w:ind w:firstLine="709"/>
        <w:jc w:val="both"/>
        <w:rPr>
          <w:rFonts w:ascii="Times New Roman" w:hAnsi="Times New Roman" w:cs="Times New Roman"/>
          <w:sz w:val="24"/>
          <w:szCs w:val="24"/>
        </w:rPr>
      </w:pPr>
      <w:r w:rsidRPr="004F4EAD">
        <w:rPr>
          <w:rFonts w:ascii="Times New Roman" w:hAnsi="Times New Roman" w:cs="Times New Roman"/>
          <w:sz w:val="24"/>
          <w:szCs w:val="24"/>
        </w:rPr>
        <w:t xml:space="preserve">Экологическое воспитание детей школьного возраста с интеллектуальной недостаточностью имеет важное значение, так как в этом возрасте закладываются основы экологической культуры личности, что является частью духовной культуры экологического воспитания детей, таким </w:t>
      </w:r>
      <w:proofErr w:type="gramStart"/>
      <w:r w:rsidRPr="004F4EAD">
        <w:rPr>
          <w:rFonts w:ascii="Times New Roman" w:hAnsi="Times New Roman" w:cs="Times New Roman"/>
          <w:sz w:val="24"/>
          <w:szCs w:val="24"/>
        </w:rPr>
        <w:t>образом</w:t>
      </w:r>
      <w:proofErr w:type="gramEnd"/>
      <w:r w:rsidRPr="004F4EAD">
        <w:rPr>
          <w:rFonts w:ascii="Times New Roman" w:hAnsi="Times New Roman" w:cs="Times New Roman"/>
          <w:sz w:val="24"/>
          <w:szCs w:val="24"/>
        </w:rPr>
        <w:t xml:space="preserve"> есть целенаправленный педагогический процесс.</w:t>
      </w:r>
    </w:p>
    <w:p w:rsidR="00657536" w:rsidRPr="004F4EAD" w:rsidRDefault="00657536" w:rsidP="00657536">
      <w:pPr>
        <w:spacing w:line="360" w:lineRule="auto"/>
        <w:ind w:firstLine="709"/>
        <w:jc w:val="both"/>
        <w:rPr>
          <w:rFonts w:ascii="Times New Roman" w:hAnsi="Times New Roman" w:cs="Times New Roman"/>
          <w:sz w:val="24"/>
          <w:szCs w:val="24"/>
        </w:rPr>
      </w:pPr>
      <w:r w:rsidRPr="004F4EAD">
        <w:rPr>
          <w:rFonts w:ascii="Times New Roman" w:hAnsi="Times New Roman" w:cs="Times New Roman"/>
          <w:sz w:val="24"/>
          <w:szCs w:val="24"/>
        </w:rPr>
        <w:t xml:space="preserve">В настоящее время продолжает интенсивно развиваться методика экологического воспитания школьников с интеллектуальной недостаточностью: создаются программы, совершенствуются методы, разрабатываются региональные подходы к содержанию и формам работы с детьми с учетом специфических природных и социальных условий большой страны. Творческим поиском методов работы с детьми, которые позволят формировать у них зачатки экологической культуры, заняты исследователи и практики. </w:t>
      </w:r>
      <w:proofErr w:type="gramStart"/>
      <w:r w:rsidRPr="004F4EAD">
        <w:rPr>
          <w:rFonts w:ascii="Times New Roman" w:hAnsi="Times New Roman" w:cs="Times New Roman"/>
          <w:sz w:val="24"/>
          <w:szCs w:val="24"/>
        </w:rPr>
        <w:t>К числу таких методов, можно отнести игру, в которой будут заняты и взрослые, экологическая культура которых также будет совершенствоваться, если в детских учреждениях, которые посещают их дети, проводится эколого-педагогическая работа.</w:t>
      </w:r>
      <w:proofErr w:type="gramEnd"/>
    </w:p>
    <w:p w:rsidR="00657536" w:rsidRPr="00C653FA" w:rsidRDefault="00657536" w:rsidP="00657536">
      <w:pPr>
        <w:spacing w:line="360" w:lineRule="auto"/>
        <w:ind w:firstLine="709"/>
        <w:jc w:val="both"/>
        <w:rPr>
          <w:rFonts w:ascii="Times New Roman" w:hAnsi="Times New Roman" w:cs="Times New Roman"/>
          <w:b/>
          <w:sz w:val="24"/>
          <w:szCs w:val="24"/>
        </w:rPr>
      </w:pPr>
      <w:r w:rsidRPr="00C653FA">
        <w:rPr>
          <w:rFonts w:ascii="Times New Roman" w:hAnsi="Times New Roman" w:cs="Times New Roman"/>
          <w:b/>
          <w:sz w:val="24"/>
          <w:szCs w:val="24"/>
        </w:rPr>
        <w:t>Экологическое воспитание в играх.</w:t>
      </w:r>
    </w:p>
    <w:p w:rsidR="00657536" w:rsidRPr="004F4EAD" w:rsidRDefault="00657536" w:rsidP="00657536">
      <w:pPr>
        <w:spacing w:line="360" w:lineRule="auto"/>
        <w:ind w:firstLine="709"/>
        <w:jc w:val="both"/>
        <w:rPr>
          <w:rFonts w:ascii="Times New Roman" w:hAnsi="Times New Roman" w:cs="Times New Roman"/>
          <w:sz w:val="24"/>
          <w:szCs w:val="24"/>
        </w:rPr>
      </w:pPr>
      <w:r w:rsidRPr="004F4EAD">
        <w:rPr>
          <w:rFonts w:ascii="Times New Roman" w:hAnsi="Times New Roman" w:cs="Times New Roman"/>
          <w:sz w:val="24"/>
          <w:szCs w:val="24"/>
        </w:rPr>
        <w:t>В экологическом воспитании школьников с интеллектуальной недостаточностью широко используются разнообразные игры. Применяются две группы игр: игры с готовым содержанием и правилами и творческие игры.</w:t>
      </w:r>
    </w:p>
    <w:p w:rsidR="00657536" w:rsidRPr="004F4EAD" w:rsidRDefault="00657536" w:rsidP="00657536">
      <w:pPr>
        <w:spacing w:line="360" w:lineRule="auto"/>
        <w:ind w:firstLine="709"/>
        <w:jc w:val="both"/>
        <w:rPr>
          <w:rFonts w:ascii="Times New Roman" w:hAnsi="Times New Roman" w:cs="Times New Roman"/>
          <w:sz w:val="24"/>
          <w:szCs w:val="24"/>
        </w:rPr>
      </w:pPr>
      <w:r w:rsidRPr="004F4EAD">
        <w:rPr>
          <w:rFonts w:ascii="Times New Roman" w:hAnsi="Times New Roman" w:cs="Times New Roman"/>
          <w:sz w:val="24"/>
          <w:szCs w:val="24"/>
        </w:rPr>
        <w:t>Идея включения игры в процесс обучения всегда привлекала от</w:t>
      </w:r>
      <w:r>
        <w:rPr>
          <w:rFonts w:ascii="Times New Roman" w:hAnsi="Times New Roman" w:cs="Times New Roman"/>
          <w:sz w:val="24"/>
          <w:szCs w:val="24"/>
        </w:rPr>
        <w:t>ечественных педагогов. Еще К.Д. У</w:t>
      </w:r>
      <w:r w:rsidRPr="004F4EAD">
        <w:rPr>
          <w:rFonts w:ascii="Times New Roman" w:hAnsi="Times New Roman" w:cs="Times New Roman"/>
          <w:sz w:val="24"/>
          <w:szCs w:val="24"/>
        </w:rPr>
        <w:t xml:space="preserve">шинский отмечал, что дети легче усваивают новый материал </w:t>
      </w:r>
      <w:proofErr w:type="gramStart"/>
      <w:r w:rsidRPr="004F4EAD">
        <w:rPr>
          <w:rFonts w:ascii="Times New Roman" w:hAnsi="Times New Roman" w:cs="Times New Roman"/>
          <w:sz w:val="24"/>
          <w:szCs w:val="24"/>
        </w:rPr>
        <w:t>в</w:t>
      </w:r>
      <w:proofErr w:type="gramEnd"/>
    </w:p>
    <w:p w:rsidR="00657536" w:rsidRPr="004F4EAD" w:rsidRDefault="00657536" w:rsidP="00657536">
      <w:pPr>
        <w:spacing w:line="360" w:lineRule="auto"/>
        <w:jc w:val="both"/>
        <w:rPr>
          <w:rFonts w:ascii="Times New Roman" w:hAnsi="Times New Roman" w:cs="Times New Roman"/>
          <w:sz w:val="24"/>
          <w:szCs w:val="24"/>
        </w:rPr>
      </w:pPr>
      <w:proofErr w:type="gramStart"/>
      <w:r w:rsidRPr="004F4EAD">
        <w:rPr>
          <w:rFonts w:ascii="Times New Roman" w:hAnsi="Times New Roman" w:cs="Times New Roman"/>
          <w:sz w:val="24"/>
          <w:szCs w:val="24"/>
        </w:rPr>
        <w:lastRenderedPageBreak/>
        <w:t>процессе</w:t>
      </w:r>
      <w:proofErr w:type="gramEnd"/>
      <w:r w:rsidRPr="004F4EAD">
        <w:rPr>
          <w:rFonts w:ascii="Times New Roman" w:hAnsi="Times New Roman" w:cs="Times New Roman"/>
          <w:sz w:val="24"/>
          <w:szCs w:val="24"/>
        </w:rPr>
        <w:t xml:space="preserve"> игры, и рекомендовал учителям стараться делать занятия более занимательными, так как это одна из основных задач обучения и воспитания детей. По мнению авторов, занимательность не должна стирать границ между игрой и обучением. Речь идет о более широком использовании на занятиях дидактических игр и игровых приемов.</w:t>
      </w:r>
    </w:p>
    <w:p w:rsidR="00657536" w:rsidRPr="004F4EAD" w:rsidRDefault="00657536" w:rsidP="00657536">
      <w:pPr>
        <w:spacing w:line="360" w:lineRule="auto"/>
        <w:ind w:firstLine="709"/>
        <w:jc w:val="both"/>
        <w:rPr>
          <w:rFonts w:ascii="Times New Roman" w:hAnsi="Times New Roman" w:cs="Times New Roman"/>
          <w:sz w:val="24"/>
          <w:szCs w:val="24"/>
        </w:rPr>
      </w:pPr>
      <w:r w:rsidRPr="004F4EAD">
        <w:rPr>
          <w:rFonts w:ascii="Times New Roman" w:hAnsi="Times New Roman" w:cs="Times New Roman"/>
          <w:sz w:val="24"/>
          <w:szCs w:val="24"/>
        </w:rPr>
        <w:t>Такие игры будут способствовать решению различных учебных задач: формирование навыков умственной деятельности детей, усвоение новых знаний, правильному использованию приоритетных знаний в различных ситуациях, развитию умственной активности детей.</w:t>
      </w:r>
    </w:p>
    <w:p w:rsidR="00657536" w:rsidRPr="004F4EAD" w:rsidRDefault="00657536" w:rsidP="00657536">
      <w:pPr>
        <w:spacing w:line="360" w:lineRule="auto"/>
        <w:ind w:firstLine="709"/>
        <w:jc w:val="both"/>
        <w:rPr>
          <w:rFonts w:ascii="Times New Roman" w:hAnsi="Times New Roman" w:cs="Times New Roman"/>
          <w:sz w:val="24"/>
          <w:szCs w:val="24"/>
        </w:rPr>
      </w:pPr>
      <w:r w:rsidRPr="004F4EAD">
        <w:rPr>
          <w:rFonts w:ascii="Times New Roman" w:hAnsi="Times New Roman" w:cs="Times New Roman"/>
          <w:sz w:val="24"/>
          <w:szCs w:val="24"/>
        </w:rPr>
        <w:t>Дидактическая игра может стать своеобразной формой организации обучения, методом (приемом) закрепление знаний, средством воспитания нравственно-волевых качеств ребенка.</w:t>
      </w:r>
    </w:p>
    <w:p w:rsidR="00657536" w:rsidRPr="00C653FA" w:rsidRDefault="00657536" w:rsidP="00657536">
      <w:pPr>
        <w:spacing w:line="360" w:lineRule="auto"/>
        <w:ind w:firstLine="709"/>
        <w:jc w:val="both"/>
        <w:rPr>
          <w:rFonts w:ascii="Times New Roman" w:hAnsi="Times New Roman" w:cs="Times New Roman"/>
          <w:b/>
          <w:sz w:val="24"/>
          <w:szCs w:val="24"/>
        </w:rPr>
      </w:pPr>
      <w:r w:rsidRPr="00C653FA">
        <w:rPr>
          <w:rFonts w:ascii="Times New Roman" w:hAnsi="Times New Roman" w:cs="Times New Roman"/>
          <w:b/>
          <w:sz w:val="24"/>
          <w:szCs w:val="24"/>
        </w:rPr>
        <w:t>Игры с готовым содержанием и правилами.</w:t>
      </w:r>
    </w:p>
    <w:p w:rsidR="00657536" w:rsidRPr="004F4EAD" w:rsidRDefault="00657536" w:rsidP="00657536">
      <w:pPr>
        <w:spacing w:line="360" w:lineRule="auto"/>
        <w:ind w:firstLine="709"/>
        <w:jc w:val="both"/>
        <w:rPr>
          <w:rFonts w:ascii="Times New Roman" w:hAnsi="Times New Roman" w:cs="Times New Roman"/>
          <w:sz w:val="24"/>
          <w:szCs w:val="24"/>
        </w:rPr>
      </w:pPr>
      <w:r w:rsidRPr="004F4EAD">
        <w:rPr>
          <w:rFonts w:ascii="Times New Roman" w:hAnsi="Times New Roman" w:cs="Times New Roman"/>
          <w:sz w:val="24"/>
          <w:szCs w:val="24"/>
        </w:rPr>
        <w:t>Из этой группы игр используют дидактические и подвижные игры.</w:t>
      </w:r>
    </w:p>
    <w:p w:rsidR="00657536" w:rsidRPr="004F4EAD" w:rsidRDefault="00657536" w:rsidP="00657536">
      <w:pPr>
        <w:spacing w:line="360" w:lineRule="auto"/>
        <w:ind w:firstLine="709"/>
        <w:jc w:val="both"/>
        <w:rPr>
          <w:rFonts w:ascii="Times New Roman" w:hAnsi="Times New Roman" w:cs="Times New Roman"/>
          <w:sz w:val="24"/>
          <w:szCs w:val="24"/>
        </w:rPr>
      </w:pPr>
      <w:r w:rsidRPr="002B047D">
        <w:rPr>
          <w:rFonts w:ascii="Times New Roman" w:hAnsi="Times New Roman" w:cs="Times New Roman"/>
          <w:b/>
          <w:sz w:val="24"/>
          <w:szCs w:val="24"/>
        </w:rPr>
        <w:t>Дидактические игры</w:t>
      </w:r>
      <w:r w:rsidRPr="004F4EAD">
        <w:rPr>
          <w:rFonts w:ascii="Times New Roman" w:hAnsi="Times New Roman" w:cs="Times New Roman"/>
          <w:sz w:val="24"/>
          <w:szCs w:val="24"/>
        </w:rPr>
        <w:t xml:space="preserve"> - это игры с правилами, имеющие готовое содержание. В процессе дидактических игр дети уточняют, закрепляют, расширяют имеющиеся у </w:t>
      </w:r>
      <w:proofErr w:type="spellStart"/>
      <w:r w:rsidRPr="004F4EAD">
        <w:rPr>
          <w:rFonts w:ascii="Times New Roman" w:hAnsi="Times New Roman" w:cs="Times New Roman"/>
          <w:sz w:val="24"/>
          <w:szCs w:val="24"/>
        </w:rPr>
        <w:t>нихпредставления</w:t>
      </w:r>
      <w:proofErr w:type="spellEnd"/>
      <w:r w:rsidRPr="004F4EAD">
        <w:rPr>
          <w:rFonts w:ascii="Times New Roman" w:hAnsi="Times New Roman" w:cs="Times New Roman"/>
          <w:sz w:val="24"/>
          <w:szCs w:val="24"/>
        </w:rPr>
        <w:t xml:space="preserve"> о предметах и явлениях природы, растениях, животных. При этом игры способствуют развитию памяти, внимания, наблюдательности учат детей применять имеющиеся знания в новых условиях, активизируют разнообразные умственные процессы, обогащают словарь, способствуют воспитанию играть вместе. Игры дают возможность детям оперировать самими предметами, сравнивать их, отмечать изменение отдельных признаков. Многие игры подводят детей к умению обобщать и классифицировать, вызывают эмоциональное отношение к природе.</w:t>
      </w:r>
    </w:p>
    <w:p w:rsidR="00657536" w:rsidRPr="004F4EAD" w:rsidRDefault="00657536" w:rsidP="00657536">
      <w:pPr>
        <w:spacing w:line="360" w:lineRule="auto"/>
        <w:ind w:firstLine="709"/>
        <w:jc w:val="both"/>
        <w:rPr>
          <w:rFonts w:ascii="Times New Roman" w:hAnsi="Times New Roman" w:cs="Times New Roman"/>
          <w:sz w:val="24"/>
          <w:szCs w:val="24"/>
        </w:rPr>
      </w:pPr>
      <w:r w:rsidRPr="004F4EAD">
        <w:rPr>
          <w:rFonts w:ascii="Times New Roman" w:hAnsi="Times New Roman" w:cs="Times New Roman"/>
          <w:sz w:val="24"/>
          <w:szCs w:val="24"/>
        </w:rPr>
        <w:t>Дидактические игры можно проводить с детьми как коллективно, так и индивидуально, усложняя их с учетом возраста детей. Усложнение должно идти за счет расширения знаний и развития мыслительных операций и действий. Дидактические игры проводят в часы досуга, на занятиях и прогулках.</w:t>
      </w:r>
    </w:p>
    <w:p w:rsidR="00657536" w:rsidRPr="004F4EAD" w:rsidRDefault="00657536" w:rsidP="00657536">
      <w:pPr>
        <w:spacing w:line="360" w:lineRule="auto"/>
        <w:ind w:firstLine="709"/>
        <w:jc w:val="both"/>
        <w:rPr>
          <w:rFonts w:ascii="Times New Roman" w:hAnsi="Times New Roman" w:cs="Times New Roman"/>
          <w:sz w:val="24"/>
          <w:szCs w:val="24"/>
        </w:rPr>
      </w:pPr>
      <w:r w:rsidRPr="004F4EAD">
        <w:rPr>
          <w:rFonts w:ascii="Times New Roman" w:hAnsi="Times New Roman" w:cs="Times New Roman"/>
          <w:sz w:val="24"/>
          <w:szCs w:val="24"/>
        </w:rPr>
        <w:t>Игры-занятия</w:t>
      </w:r>
      <w:r>
        <w:rPr>
          <w:rFonts w:ascii="Times New Roman" w:hAnsi="Times New Roman" w:cs="Times New Roman"/>
          <w:sz w:val="24"/>
          <w:szCs w:val="24"/>
        </w:rPr>
        <w:t> </w:t>
      </w:r>
      <w:r w:rsidRPr="004F4EAD">
        <w:rPr>
          <w:rFonts w:ascii="Times New Roman" w:hAnsi="Times New Roman" w:cs="Times New Roman"/>
          <w:sz w:val="24"/>
          <w:szCs w:val="24"/>
        </w:rPr>
        <w:t xml:space="preserve"> проводятся по определенному программному содержанию. Педагогу в них принадлежит ведущая роль. Игровая форма придает таким занятиям занимательность, обучение идет в процессе выполнения игровых правил и действий. Дидактические игры по характеру используемого материала делятся на предметные игры, настольно-печатные и словесные.</w:t>
      </w:r>
    </w:p>
    <w:p w:rsidR="00657536" w:rsidRPr="004F4EAD" w:rsidRDefault="00657536" w:rsidP="00657536">
      <w:pPr>
        <w:spacing w:line="360" w:lineRule="auto"/>
        <w:ind w:firstLine="709"/>
        <w:jc w:val="both"/>
        <w:rPr>
          <w:rFonts w:ascii="Times New Roman" w:hAnsi="Times New Roman" w:cs="Times New Roman"/>
          <w:sz w:val="24"/>
          <w:szCs w:val="24"/>
        </w:rPr>
      </w:pPr>
      <w:r w:rsidRPr="002B047D">
        <w:rPr>
          <w:rFonts w:ascii="Times New Roman" w:hAnsi="Times New Roman" w:cs="Times New Roman"/>
          <w:b/>
          <w:sz w:val="24"/>
          <w:szCs w:val="24"/>
        </w:rPr>
        <w:t>Предметные игры</w:t>
      </w:r>
      <w:r w:rsidRPr="004F4EAD">
        <w:rPr>
          <w:rFonts w:ascii="Times New Roman" w:hAnsi="Times New Roman" w:cs="Times New Roman"/>
          <w:sz w:val="24"/>
          <w:szCs w:val="24"/>
        </w:rPr>
        <w:t> - это игры с использованием различных предметов природы (листья, семена, фрукты, овощи). В качестве примера таких игр можно назвать « вершки и корешки», « путаница», « чудесный мешочек», « узнай на вкус» </w:t>
      </w:r>
      <w:r>
        <w:rPr>
          <w:rFonts w:ascii="Times New Roman" w:hAnsi="Times New Roman" w:cs="Times New Roman"/>
          <w:sz w:val="24"/>
          <w:szCs w:val="24"/>
        </w:rPr>
        <w:t>и т.д.</w:t>
      </w:r>
    </w:p>
    <w:p w:rsidR="00657536" w:rsidRPr="004F4EAD" w:rsidRDefault="00657536" w:rsidP="00657536">
      <w:pPr>
        <w:spacing w:line="360" w:lineRule="auto"/>
        <w:ind w:firstLine="709"/>
        <w:jc w:val="both"/>
        <w:rPr>
          <w:rFonts w:ascii="Times New Roman" w:hAnsi="Times New Roman" w:cs="Times New Roman"/>
          <w:sz w:val="24"/>
          <w:szCs w:val="24"/>
        </w:rPr>
      </w:pPr>
      <w:r w:rsidRPr="004F4EAD">
        <w:rPr>
          <w:rFonts w:ascii="Times New Roman" w:hAnsi="Times New Roman" w:cs="Times New Roman"/>
          <w:sz w:val="24"/>
          <w:szCs w:val="24"/>
        </w:rPr>
        <w:lastRenderedPageBreak/>
        <w:t xml:space="preserve">В предметных играх уточняются, конкретизируются и обогащаются представления детей о свойствах и качествах тех или иных объектах природы. В начале учебного года, хорошо давать не сложные задания («найди по листу дерево», «узнай на вкус», «найди такой же по цвету», «принеси желтый листок», «разложи листочки по порядку»: самый большой, поменьше маленький и т.д.), которые позволяют упражнять детей в различении детей по качествам и свойствам. Задания способствуют формированию </w:t>
      </w:r>
      <w:proofErr w:type="spellStart"/>
      <w:r w:rsidRPr="004F4EAD">
        <w:rPr>
          <w:rFonts w:ascii="Times New Roman" w:hAnsi="Times New Roman" w:cs="Times New Roman"/>
          <w:sz w:val="24"/>
          <w:szCs w:val="24"/>
        </w:rPr>
        <w:t>сенсорики</w:t>
      </w:r>
      <w:proofErr w:type="spellEnd"/>
      <w:r w:rsidRPr="004F4EAD">
        <w:rPr>
          <w:rFonts w:ascii="Times New Roman" w:hAnsi="Times New Roman" w:cs="Times New Roman"/>
          <w:sz w:val="24"/>
          <w:szCs w:val="24"/>
        </w:rPr>
        <w:t>, развивают наблюдательность. Проводятся они со всей группой детей и по отдельности. Особое значение игровые упражнения имеют в начале учебного года. В конце учебного года дети уже могут определить оттенки цветов, листьев, овощей и фруктов, выделять отдельные части растений, группировать растения по принадлежности, по месту произрастания и другим признакам.</w:t>
      </w:r>
    </w:p>
    <w:p w:rsidR="00657536" w:rsidRPr="004F4EAD" w:rsidRDefault="00657536" w:rsidP="00657536">
      <w:pPr>
        <w:spacing w:line="360" w:lineRule="auto"/>
        <w:ind w:firstLine="709"/>
        <w:jc w:val="both"/>
        <w:rPr>
          <w:rFonts w:ascii="Times New Roman" w:hAnsi="Times New Roman" w:cs="Times New Roman"/>
          <w:sz w:val="24"/>
          <w:szCs w:val="24"/>
        </w:rPr>
      </w:pPr>
      <w:proofErr w:type="gramStart"/>
      <w:r w:rsidRPr="002B047D">
        <w:rPr>
          <w:rFonts w:ascii="Times New Roman" w:hAnsi="Times New Roman" w:cs="Times New Roman"/>
          <w:b/>
          <w:sz w:val="24"/>
          <w:szCs w:val="24"/>
        </w:rPr>
        <w:t>Настольно – печатные игры</w:t>
      </w:r>
      <w:r w:rsidRPr="004F4EAD">
        <w:rPr>
          <w:rFonts w:ascii="Times New Roman" w:hAnsi="Times New Roman" w:cs="Times New Roman"/>
          <w:sz w:val="24"/>
          <w:szCs w:val="24"/>
        </w:rPr>
        <w:t xml:space="preserve"> - это игры типа лото, домино, разрезные и парные картинки («зоологическое лото», «ботаническое лото», «четыре времени года», «малыши», «растения», «подбери листок» и т.д.).</w:t>
      </w:r>
      <w:proofErr w:type="gramEnd"/>
      <w:r w:rsidRPr="004F4EAD">
        <w:rPr>
          <w:rFonts w:ascii="Times New Roman" w:hAnsi="Times New Roman" w:cs="Times New Roman"/>
          <w:sz w:val="24"/>
          <w:szCs w:val="24"/>
        </w:rPr>
        <w:t xml:space="preserve"> В этих играх уточняются, систематизируются и классифицируются знания детей о растениях, животных, явлениях неживой природы. Игры сопровождаются словом, которое либо притворяет восприятие картинки, либо составляется с ним (у детей формируется умение по слову восстанавливать образ), а это требует быстрой реакции и мобилизации знаний. Подобные игры предназначены для небольшого числа </w:t>
      </w:r>
      <w:proofErr w:type="gramStart"/>
      <w:r w:rsidRPr="004F4EAD">
        <w:rPr>
          <w:rFonts w:ascii="Times New Roman" w:hAnsi="Times New Roman" w:cs="Times New Roman"/>
          <w:sz w:val="24"/>
          <w:szCs w:val="24"/>
        </w:rPr>
        <w:t>играющих</w:t>
      </w:r>
      <w:proofErr w:type="gramEnd"/>
      <w:r w:rsidRPr="004F4EAD">
        <w:rPr>
          <w:rFonts w:ascii="Times New Roman" w:hAnsi="Times New Roman" w:cs="Times New Roman"/>
          <w:sz w:val="24"/>
          <w:szCs w:val="24"/>
        </w:rPr>
        <w:t xml:space="preserve"> и используются в повседневной жизни.</w:t>
      </w:r>
    </w:p>
    <w:p w:rsidR="00657536" w:rsidRPr="004F4EAD" w:rsidRDefault="00657536" w:rsidP="00657536">
      <w:pPr>
        <w:spacing w:line="360" w:lineRule="auto"/>
        <w:ind w:firstLine="709"/>
        <w:jc w:val="both"/>
        <w:rPr>
          <w:rFonts w:ascii="Times New Roman" w:hAnsi="Times New Roman" w:cs="Times New Roman"/>
          <w:sz w:val="24"/>
          <w:szCs w:val="24"/>
        </w:rPr>
      </w:pPr>
      <w:r w:rsidRPr="001675E5">
        <w:rPr>
          <w:rFonts w:ascii="Times New Roman" w:hAnsi="Times New Roman" w:cs="Times New Roman"/>
          <w:b/>
          <w:sz w:val="24"/>
          <w:szCs w:val="24"/>
        </w:rPr>
        <w:t>Словесные игры</w:t>
      </w:r>
      <w:r w:rsidRPr="004F4EAD">
        <w:rPr>
          <w:rFonts w:ascii="Times New Roman" w:hAnsi="Times New Roman" w:cs="Times New Roman"/>
          <w:sz w:val="24"/>
          <w:szCs w:val="24"/>
        </w:rPr>
        <w:t xml:space="preserve"> - это игры содержанием которых является разнообразные </w:t>
      </w:r>
      <w:proofErr w:type="gramStart"/>
      <w:r w:rsidRPr="004F4EAD">
        <w:rPr>
          <w:rFonts w:ascii="Times New Roman" w:hAnsi="Times New Roman" w:cs="Times New Roman"/>
          <w:sz w:val="24"/>
          <w:szCs w:val="24"/>
        </w:rPr>
        <w:t>знания</w:t>
      </w:r>
      <w:proofErr w:type="gramEnd"/>
      <w:r w:rsidRPr="004F4EAD">
        <w:rPr>
          <w:rFonts w:ascii="Times New Roman" w:hAnsi="Times New Roman" w:cs="Times New Roman"/>
          <w:sz w:val="24"/>
          <w:szCs w:val="24"/>
        </w:rPr>
        <w:t xml:space="preserve"> имеющиеся у детей само слово. Проводятся они для закрепления у детей знаний о свойствах и признаках предметов. В некоторых играх знания о природе обобщаются и систематизируются. Словесные игры развивают впечатления, сообразительность, быстроту реакции, связную речь. </w:t>
      </w:r>
      <w:proofErr w:type="gramStart"/>
      <w:r w:rsidRPr="004F4EAD">
        <w:rPr>
          <w:rFonts w:ascii="Times New Roman" w:hAnsi="Times New Roman" w:cs="Times New Roman"/>
          <w:sz w:val="24"/>
          <w:szCs w:val="24"/>
        </w:rPr>
        <w:t>Это игры типа: «кто летает, бегает и прыгает?», «когда это бывает?», «в воде, в воздухе, на земле», « нужно - не нужно» и т.д.</w:t>
      </w:r>
      <w:proofErr w:type="gramEnd"/>
    </w:p>
    <w:p w:rsidR="00657536" w:rsidRPr="002B047D" w:rsidRDefault="00657536" w:rsidP="00657536">
      <w:pPr>
        <w:spacing w:line="360" w:lineRule="auto"/>
        <w:ind w:firstLine="709"/>
        <w:jc w:val="both"/>
        <w:rPr>
          <w:rFonts w:ascii="Times New Roman" w:hAnsi="Times New Roman" w:cs="Times New Roman"/>
          <w:b/>
          <w:sz w:val="24"/>
          <w:szCs w:val="24"/>
        </w:rPr>
      </w:pPr>
      <w:r w:rsidRPr="002B047D">
        <w:rPr>
          <w:rFonts w:ascii="Times New Roman" w:hAnsi="Times New Roman" w:cs="Times New Roman"/>
          <w:b/>
          <w:sz w:val="24"/>
          <w:szCs w:val="24"/>
        </w:rPr>
        <w:t>Методика обучения игре.</w:t>
      </w:r>
    </w:p>
    <w:p w:rsidR="00657536" w:rsidRPr="004F4EAD" w:rsidRDefault="00657536" w:rsidP="00657536">
      <w:pPr>
        <w:spacing w:line="360" w:lineRule="auto"/>
        <w:ind w:firstLine="709"/>
        <w:jc w:val="both"/>
        <w:rPr>
          <w:rFonts w:ascii="Times New Roman" w:hAnsi="Times New Roman" w:cs="Times New Roman"/>
          <w:sz w:val="24"/>
          <w:szCs w:val="24"/>
        </w:rPr>
      </w:pPr>
      <w:r w:rsidRPr="004F4EAD">
        <w:rPr>
          <w:rFonts w:ascii="Times New Roman" w:hAnsi="Times New Roman" w:cs="Times New Roman"/>
          <w:sz w:val="24"/>
          <w:szCs w:val="24"/>
        </w:rPr>
        <w:t>Каждой новой игре детей нужно обучать. Обучение имеет поэтапный характер.</w:t>
      </w:r>
    </w:p>
    <w:p w:rsidR="00657536" w:rsidRPr="004F4EAD" w:rsidRDefault="00657536" w:rsidP="00657536">
      <w:pPr>
        <w:spacing w:line="360" w:lineRule="auto"/>
        <w:ind w:firstLine="709"/>
        <w:jc w:val="both"/>
        <w:rPr>
          <w:rFonts w:ascii="Times New Roman" w:hAnsi="Times New Roman" w:cs="Times New Roman"/>
          <w:sz w:val="24"/>
          <w:szCs w:val="24"/>
        </w:rPr>
      </w:pPr>
      <w:r w:rsidRPr="004F4EAD">
        <w:rPr>
          <w:rFonts w:ascii="Times New Roman" w:hAnsi="Times New Roman" w:cs="Times New Roman"/>
          <w:sz w:val="24"/>
          <w:szCs w:val="24"/>
        </w:rPr>
        <w:t xml:space="preserve">В начале года на первом этапе педагог проигрывает игру вместе с детьми. По ходу он </w:t>
      </w:r>
      <w:proofErr w:type="gramStart"/>
      <w:r w:rsidRPr="004F4EAD">
        <w:rPr>
          <w:rFonts w:ascii="Times New Roman" w:hAnsi="Times New Roman" w:cs="Times New Roman"/>
          <w:sz w:val="24"/>
          <w:szCs w:val="24"/>
        </w:rPr>
        <w:t>сообщает одно правило тут-же его реализует</w:t>
      </w:r>
      <w:proofErr w:type="gramEnd"/>
      <w:r w:rsidRPr="004F4EAD">
        <w:rPr>
          <w:rFonts w:ascii="Times New Roman" w:hAnsi="Times New Roman" w:cs="Times New Roman"/>
          <w:sz w:val="24"/>
          <w:szCs w:val="24"/>
        </w:rPr>
        <w:t xml:space="preserve">, при </w:t>
      </w:r>
      <w:proofErr w:type="spellStart"/>
      <w:r w:rsidRPr="004F4EAD">
        <w:rPr>
          <w:rFonts w:ascii="Times New Roman" w:hAnsi="Times New Roman" w:cs="Times New Roman"/>
          <w:sz w:val="24"/>
          <w:szCs w:val="24"/>
        </w:rPr>
        <w:t>повторныхпроигрываниях</w:t>
      </w:r>
      <w:proofErr w:type="spellEnd"/>
      <w:r w:rsidRPr="004F4EAD">
        <w:rPr>
          <w:rFonts w:ascii="Times New Roman" w:hAnsi="Times New Roman" w:cs="Times New Roman"/>
          <w:sz w:val="24"/>
          <w:szCs w:val="24"/>
        </w:rPr>
        <w:t xml:space="preserve"> сообщает дополнительные правила.</w:t>
      </w:r>
    </w:p>
    <w:p w:rsidR="00657536" w:rsidRPr="004F4EAD" w:rsidRDefault="00657536" w:rsidP="00657536">
      <w:pPr>
        <w:spacing w:line="360" w:lineRule="auto"/>
        <w:ind w:firstLine="709"/>
        <w:jc w:val="both"/>
        <w:rPr>
          <w:rFonts w:ascii="Times New Roman" w:hAnsi="Times New Roman" w:cs="Times New Roman"/>
          <w:sz w:val="24"/>
          <w:szCs w:val="24"/>
        </w:rPr>
      </w:pPr>
      <w:r w:rsidRPr="004F4EAD">
        <w:rPr>
          <w:rFonts w:ascii="Times New Roman" w:hAnsi="Times New Roman" w:cs="Times New Roman"/>
          <w:sz w:val="24"/>
          <w:szCs w:val="24"/>
        </w:rPr>
        <w:t xml:space="preserve">На втором этапе педагог выключается из игры, он руководит со стороны: помогает детям, направляет игру. На третьем этапе дети играют самостоятельно, воспитатель лишь наблюдает за действиями школьников. Начиная со средней группы, путь обучения игре иной. Учитель рассказывает содержание игры, предварительно вычленяя одно, два </w:t>
      </w:r>
      <w:r w:rsidRPr="004F4EAD">
        <w:rPr>
          <w:rFonts w:ascii="Times New Roman" w:hAnsi="Times New Roman" w:cs="Times New Roman"/>
          <w:sz w:val="24"/>
          <w:szCs w:val="24"/>
        </w:rPr>
        <w:lastRenderedPageBreak/>
        <w:t>важных правила. По ходу игры он еще раз подчеркивает эти правила, показывает игровые действия, дает дополнительные правила. Таким образом, обучение игре на первом этапе рассказ о содержании, ознакомление с правилами в ходе игры. На следующем этапе дети играют самостоятельно. Педагог наблюдает за игрой, помогает, исправляет ошибки, разрешает конфликты. Когда интерес к игре пропадает, педагог дает новый ее вариант.</w:t>
      </w:r>
    </w:p>
    <w:p w:rsidR="00657536" w:rsidRDefault="00657536" w:rsidP="00657536">
      <w:pPr>
        <w:spacing w:line="360" w:lineRule="auto"/>
        <w:ind w:firstLine="709"/>
        <w:jc w:val="both"/>
        <w:rPr>
          <w:rFonts w:ascii="Times New Roman" w:hAnsi="Times New Roman" w:cs="Times New Roman"/>
          <w:sz w:val="24"/>
          <w:szCs w:val="24"/>
        </w:rPr>
      </w:pPr>
      <w:r w:rsidRPr="002B047D">
        <w:rPr>
          <w:rFonts w:ascii="Times New Roman" w:hAnsi="Times New Roman" w:cs="Times New Roman"/>
          <w:b/>
          <w:sz w:val="24"/>
          <w:szCs w:val="24"/>
        </w:rPr>
        <w:t>Подвижные игры</w:t>
      </w:r>
      <w:r w:rsidRPr="004F4EAD">
        <w:rPr>
          <w:rFonts w:ascii="Times New Roman" w:hAnsi="Times New Roman" w:cs="Times New Roman"/>
          <w:sz w:val="24"/>
          <w:szCs w:val="24"/>
        </w:rPr>
        <w:t xml:space="preserve"> - природоведческого характера связаны с подражанием повадкам животных, их образу жизни. В некоторых отражаются явления неживой природы. К таким играм относятся, например: «наседка с цыплятами», «мыши и кот», «солнышко и дождик», «волки и овцы» и т. Д. Подражая действиям, имитируя звуки, дети закрепляют знания, получаемые в ходе игры, способствуют углублению интереса к природе.</w:t>
      </w:r>
    </w:p>
    <w:p w:rsidR="00657536" w:rsidRPr="002B047D" w:rsidRDefault="00657536" w:rsidP="00657536">
      <w:pPr>
        <w:spacing w:line="360" w:lineRule="auto"/>
        <w:ind w:firstLine="709"/>
        <w:jc w:val="both"/>
        <w:rPr>
          <w:rFonts w:ascii="Times New Roman" w:hAnsi="Times New Roman" w:cs="Times New Roman"/>
          <w:b/>
          <w:sz w:val="24"/>
          <w:szCs w:val="24"/>
        </w:rPr>
      </w:pPr>
      <w:r w:rsidRPr="002B047D">
        <w:rPr>
          <w:rFonts w:ascii="Times New Roman" w:hAnsi="Times New Roman" w:cs="Times New Roman"/>
          <w:b/>
          <w:sz w:val="24"/>
          <w:szCs w:val="24"/>
        </w:rPr>
        <w:t>Творческие игры природоведческого содержания.</w:t>
      </w:r>
    </w:p>
    <w:p w:rsidR="00657536" w:rsidRPr="004F4EAD" w:rsidRDefault="00657536" w:rsidP="00657536">
      <w:pPr>
        <w:spacing w:line="360" w:lineRule="auto"/>
        <w:ind w:firstLine="709"/>
        <w:jc w:val="both"/>
        <w:rPr>
          <w:rFonts w:ascii="Times New Roman" w:hAnsi="Times New Roman" w:cs="Times New Roman"/>
          <w:sz w:val="24"/>
          <w:szCs w:val="24"/>
        </w:rPr>
      </w:pPr>
      <w:r w:rsidRPr="004F4EAD">
        <w:rPr>
          <w:rFonts w:ascii="Times New Roman" w:hAnsi="Times New Roman" w:cs="Times New Roman"/>
          <w:sz w:val="24"/>
          <w:szCs w:val="24"/>
        </w:rPr>
        <w:t>Большое значение для развития детей с интеллектуальной недостаточностью имеют творческие игры, связанные с природой. В них дети отражают впечатления, полученные в процессе занятий и повседневной жизни. Основная особенность творческих игр: они организуются и проводятся по инициативе самих детей, которые действуют самостоятельно. Во время игр дети усваивают знания о труде взрослых в природе (работа на птицеферме, в свинарнике, теплице и т. Д.), идет процесс осознания значения труда взрослых, формируется положительное отношение к нему.</w:t>
      </w:r>
    </w:p>
    <w:p w:rsidR="00657536" w:rsidRPr="004F4EAD" w:rsidRDefault="00657536" w:rsidP="00657536">
      <w:pPr>
        <w:spacing w:line="360" w:lineRule="auto"/>
        <w:ind w:firstLine="709"/>
        <w:jc w:val="both"/>
        <w:rPr>
          <w:rFonts w:ascii="Times New Roman" w:hAnsi="Times New Roman" w:cs="Times New Roman"/>
          <w:sz w:val="24"/>
          <w:szCs w:val="24"/>
        </w:rPr>
      </w:pPr>
      <w:r w:rsidRPr="004F4EAD">
        <w:rPr>
          <w:rFonts w:ascii="Times New Roman" w:hAnsi="Times New Roman" w:cs="Times New Roman"/>
          <w:sz w:val="24"/>
          <w:szCs w:val="24"/>
        </w:rPr>
        <w:t>Самостоятельный характер творческих игр не дает возможности педагогу использовать их как метод обучения детей новым знаниям, навыкам и умениям, но они помогают выявить степень усвоения детьми тех или иных знаний, отношений. Учитель должен приглядываться к творческим играм, чтобы в дальнейшем учесть, какие знания достаточно усвоены детьми, какие следует уточнить, расширить.</w:t>
      </w:r>
    </w:p>
    <w:p w:rsidR="00657536" w:rsidRPr="004F4EAD" w:rsidRDefault="00657536" w:rsidP="00657536">
      <w:pPr>
        <w:spacing w:line="360" w:lineRule="auto"/>
        <w:ind w:firstLine="709"/>
        <w:jc w:val="both"/>
        <w:rPr>
          <w:rFonts w:ascii="Times New Roman" w:hAnsi="Times New Roman" w:cs="Times New Roman"/>
          <w:sz w:val="24"/>
          <w:szCs w:val="24"/>
        </w:rPr>
      </w:pPr>
      <w:r w:rsidRPr="004F4EAD">
        <w:rPr>
          <w:rFonts w:ascii="Times New Roman" w:hAnsi="Times New Roman" w:cs="Times New Roman"/>
          <w:sz w:val="24"/>
          <w:szCs w:val="24"/>
        </w:rPr>
        <w:t>При обедненном содержании игр педагог обогащает знания детей о труде взрослых на экскурсиях, прогулках, показывая диафильмы, читая книги.</w:t>
      </w:r>
    </w:p>
    <w:p w:rsidR="00657536" w:rsidRPr="004F4EAD" w:rsidRDefault="00657536" w:rsidP="00657536">
      <w:pPr>
        <w:spacing w:line="360" w:lineRule="auto"/>
        <w:ind w:firstLine="709"/>
        <w:jc w:val="both"/>
        <w:rPr>
          <w:rFonts w:ascii="Times New Roman" w:hAnsi="Times New Roman" w:cs="Times New Roman"/>
          <w:sz w:val="24"/>
          <w:szCs w:val="24"/>
        </w:rPr>
      </w:pPr>
      <w:r w:rsidRPr="004F4EAD">
        <w:rPr>
          <w:rFonts w:ascii="Times New Roman" w:hAnsi="Times New Roman" w:cs="Times New Roman"/>
          <w:sz w:val="24"/>
          <w:szCs w:val="24"/>
        </w:rPr>
        <w:t>Особое внимание на игры детей оказывают рассказы взрослых о своей работе. Живое общение с людьми вызывает интерес детей к их труду, способствует обогащению содержания игр. Кроме того, необходимо создавать определенные условия для развертывания творческих игр природоведческого содержания: в классах должны быть специальные наборы игрушек - животные, овощи, фрукты, сельскохозяйственные машины и т. Д.</w:t>
      </w:r>
    </w:p>
    <w:p w:rsidR="00657536" w:rsidRPr="004F4EAD" w:rsidRDefault="00657536" w:rsidP="00657536">
      <w:pPr>
        <w:spacing w:line="360" w:lineRule="auto"/>
        <w:ind w:firstLine="709"/>
        <w:jc w:val="both"/>
        <w:rPr>
          <w:rFonts w:ascii="Times New Roman" w:hAnsi="Times New Roman" w:cs="Times New Roman"/>
          <w:sz w:val="24"/>
          <w:szCs w:val="24"/>
        </w:rPr>
      </w:pPr>
      <w:r w:rsidRPr="004F4EAD">
        <w:rPr>
          <w:rFonts w:ascii="Times New Roman" w:hAnsi="Times New Roman" w:cs="Times New Roman"/>
          <w:sz w:val="24"/>
          <w:szCs w:val="24"/>
        </w:rPr>
        <w:t xml:space="preserve">Одним из видов творческих игр являются строительные игры с природным материалом (песок, глина, снег, шишки, камешки и т. Д.). В этих играх дети познают свойства и качества материалов, совершенствуют свой чувственный опыт. Педагог, </w:t>
      </w:r>
      <w:r w:rsidRPr="004F4EAD">
        <w:rPr>
          <w:rFonts w:ascii="Times New Roman" w:hAnsi="Times New Roman" w:cs="Times New Roman"/>
          <w:sz w:val="24"/>
          <w:szCs w:val="24"/>
        </w:rPr>
        <w:lastRenderedPageBreak/>
        <w:t>руководя такой игрой, дает знания детям не в готовом виде, а с помощью поисковых действий.</w:t>
      </w:r>
    </w:p>
    <w:p w:rsidR="00657536" w:rsidRPr="004F4EAD" w:rsidRDefault="00657536" w:rsidP="00657536">
      <w:pPr>
        <w:spacing w:line="360" w:lineRule="auto"/>
        <w:ind w:firstLine="709"/>
        <w:jc w:val="both"/>
        <w:rPr>
          <w:rFonts w:ascii="Times New Roman" w:hAnsi="Times New Roman" w:cs="Times New Roman"/>
          <w:sz w:val="24"/>
          <w:szCs w:val="24"/>
        </w:rPr>
      </w:pPr>
      <w:r w:rsidRPr="002B047D">
        <w:rPr>
          <w:rFonts w:ascii="Times New Roman" w:hAnsi="Times New Roman" w:cs="Times New Roman"/>
          <w:b/>
          <w:sz w:val="24"/>
          <w:szCs w:val="24"/>
        </w:rPr>
        <w:t>Строительные игры</w:t>
      </w:r>
      <w:r w:rsidRPr="004F4EAD">
        <w:rPr>
          <w:rFonts w:ascii="Times New Roman" w:hAnsi="Times New Roman" w:cs="Times New Roman"/>
          <w:sz w:val="24"/>
          <w:szCs w:val="24"/>
        </w:rPr>
        <w:t xml:space="preserve"> могут служить основанием для постановки опытов, которые организуются с целью разрешения возникающих вопросов: почему в одних условиях снег лепится, а в других нет? Почему вода бывает жидкой и твердой? Почему лед и снег превращаются в воду в теплом помещении и т.д.</w:t>
      </w:r>
    </w:p>
    <w:p w:rsidR="00657536" w:rsidRPr="004F4EAD" w:rsidRDefault="00657536" w:rsidP="00657536">
      <w:pPr>
        <w:spacing w:line="360" w:lineRule="auto"/>
        <w:ind w:firstLine="709"/>
        <w:jc w:val="both"/>
        <w:rPr>
          <w:rFonts w:ascii="Times New Roman" w:hAnsi="Times New Roman" w:cs="Times New Roman"/>
          <w:sz w:val="24"/>
          <w:szCs w:val="24"/>
        </w:rPr>
      </w:pPr>
      <w:r w:rsidRPr="004F4EAD">
        <w:rPr>
          <w:rFonts w:ascii="Times New Roman" w:hAnsi="Times New Roman" w:cs="Times New Roman"/>
          <w:sz w:val="24"/>
          <w:szCs w:val="24"/>
        </w:rPr>
        <w:t>На каждом году обучения должны быть созданы условия для игр с природным материалом во все времена года. Это песочные дворики и столы, резиновые фигурки людей и животных, фанерные силуэты домов и деревьев, шишки, веточки, желуди, репейник, металлические каркасы, с помощью которых лепят снежные фигурки, печатки для создания «картин» на снегу, оборудования для поделки цветного льда.</w:t>
      </w:r>
    </w:p>
    <w:p w:rsidR="00657536" w:rsidRPr="004F4EAD" w:rsidRDefault="00657536" w:rsidP="00657536">
      <w:pPr>
        <w:spacing w:line="360" w:lineRule="auto"/>
        <w:ind w:firstLine="709"/>
        <w:jc w:val="both"/>
        <w:rPr>
          <w:rFonts w:ascii="Times New Roman" w:hAnsi="Times New Roman" w:cs="Times New Roman"/>
          <w:sz w:val="24"/>
          <w:szCs w:val="24"/>
        </w:rPr>
      </w:pPr>
      <w:r w:rsidRPr="004F4EAD">
        <w:rPr>
          <w:rFonts w:ascii="Times New Roman" w:hAnsi="Times New Roman" w:cs="Times New Roman"/>
          <w:sz w:val="24"/>
          <w:szCs w:val="24"/>
        </w:rPr>
        <w:t xml:space="preserve">Методика экологического воспитания переживает процесс своего активного становления. Поиском адекватных методов работы с детьми, которые позволяют формировать у них начало экологической культуры, заняты исследователи и практики. К числу таких методов можно отнести игру - </w:t>
      </w:r>
      <w:proofErr w:type="gramStart"/>
      <w:r w:rsidRPr="004F4EAD">
        <w:rPr>
          <w:rFonts w:ascii="Times New Roman" w:hAnsi="Times New Roman" w:cs="Times New Roman"/>
          <w:sz w:val="24"/>
          <w:szCs w:val="24"/>
        </w:rPr>
        <w:t>деятельность</w:t>
      </w:r>
      <w:proofErr w:type="gramEnd"/>
      <w:r w:rsidRPr="004F4EAD">
        <w:rPr>
          <w:rFonts w:ascii="Times New Roman" w:hAnsi="Times New Roman" w:cs="Times New Roman"/>
          <w:sz w:val="24"/>
          <w:szCs w:val="24"/>
        </w:rPr>
        <w:t xml:space="preserve"> которой преобладает в жизни детей.</w:t>
      </w:r>
    </w:p>
    <w:p w:rsidR="00657536" w:rsidRPr="004F4EAD" w:rsidRDefault="00657536" w:rsidP="00657536">
      <w:pPr>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С</w:t>
      </w:r>
      <w:r w:rsidRPr="002B047D">
        <w:rPr>
          <w:rFonts w:ascii="Times New Roman" w:hAnsi="Times New Roman" w:cs="Times New Roman"/>
          <w:b/>
          <w:sz w:val="24"/>
          <w:szCs w:val="24"/>
        </w:rPr>
        <w:t xml:space="preserve">южетные игры в </w:t>
      </w:r>
      <w:proofErr w:type="spellStart"/>
      <w:r w:rsidRPr="002B047D">
        <w:rPr>
          <w:rFonts w:ascii="Times New Roman" w:hAnsi="Times New Roman" w:cs="Times New Roman"/>
          <w:b/>
          <w:sz w:val="24"/>
          <w:szCs w:val="24"/>
        </w:rPr>
        <w:t>экологическомвоспитиании</w:t>
      </w:r>
      <w:proofErr w:type="spellEnd"/>
      <w:r w:rsidRPr="002B047D">
        <w:rPr>
          <w:rFonts w:ascii="Times New Roman" w:hAnsi="Times New Roman" w:cs="Times New Roman"/>
          <w:b/>
          <w:sz w:val="24"/>
          <w:szCs w:val="24"/>
        </w:rPr>
        <w:t xml:space="preserve"> школьников.</w:t>
      </w:r>
    </w:p>
    <w:p w:rsidR="00657536" w:rsidRPr="004F4EAD" w:rsidRDefault="00657536" w:rsidP="00657536">
      <w:pPr>
        <w:spacing w:line="360" w:lineRule="auto"/>
        <w:ind w:firstLine="709"/>
        <w:jc w:val="both"/>
        <w:rPr>
          <w:rFonts w:ascii="Times New Roman" w:hAnsi="Times New Roman" w:cs="Times New Roman"/>
          <w:sz w:val="24"/>
          <w:szCs w:val="24"/>
        </w:rPr>
      </w:pPr>
      <w:r w:rsidRPr="004F4EAD">
        <w:rPr>
          <w:rFonts w:ascii="Times New Roman" w:hAnsi="Times New Roman" w:cs="Times New Roman"/>
          <w:sz w:val="24"/>
          <w:szCs w:val="24"/>
        </w:rPr>
        <w:t>Использование сюжетно-ролевой игры в экологическом воспитании де</w:t>
      </w:r>
      <w:r>
        <w:rPr>
          <w:rFonts w:ascii="Times New Roman" w:hAnsi="Times New Roman" w:cs="Times New Roman"/>
          <w:sz w:val="24"/>
          <w:szCs w:val="24"/>
        </w:rPr>
        <w:t>тей опирается на положение о том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что </w:t>
      </w:r>
      <w:r w:rsidRPr="004F4EAD">
        <w:rPr>
          <w:rFonts w:ascii="Times New Roman" w:hAnsi="Times New Roman" w:cs="Times New Roman"/>
          <w:sz w:val="24"/>
          <w:szCs w:val="24"/>
        </w:rPr>
        <w:t>эмоции влияют не только на уровень интеллектуального развития, но и на умственную активность ребенка, его творческие возможности. Включение элементов сюжетно-ролевой игры в процесс формирования у детей представлений о природе создаст эмоциона</w:t>
      </w:r>
      <w:r>
        <w:rPr>
          <w:rFonts w:ascii="Times New Roman" w:hAnsi="Times New Roman" w:cs="Times New Roman"/>
          <w:sz w:val="24"/>
          <w:szCs w:val="24"/>
        </w:rPr>
        <w:t xml:space="preserve">льный фон, благодаря которому </w:t>
      </w:r>
      <w:r w:rsidRPr="004F4EAD">
        <w:rPr>
          <w:rFonts w:ascii="Times New Roman" w:hAnsi="Times New Roman" w:cs="Times New Roman"/>
          <w:sz w:val="24"/>
          <w:szCs w:val="24"/>
        </w:rPr>
        <w:t>школьники быстрее усвоят новый материал.</w:t>
      </w:r>
    </w:p>
    <w:p w:rsidR="00657536" w:rsidRPr="004F4EAD" w:rsidRDefault="00657536" w:rsidP="00657536">
      <w:pPr>
        <w:spacing w:line="360" w:lineRule="auto"/>
        <w:ind w:firstLine="709"/>
        <w:jc w:val="both"/>
        <w:rPr>
          <w:rFonts w:ascii="Times New Roman" w:hAnsi="Times New Roman" w:cs="Times New Roman"/>
          <w:sz w:val="24"/>
          <w:szCs w:val="24"/>
        </w:rPr>
      </w:pPr>
      <w:r w:rsidRPr="004F4EAD">
        <w:rPr>
          <w:rFonts w:ascii="Times New Roman" w:hAnsi="Times New Roman" w:cs="Times New Roman"/>
          <w:sz w:val="24"/>
          <w:szCs w:val="24"/>
        </w:rPr>
        <w:t>Овладение знаниями о природе в процессе игры способствует формированию у детей осознанно-правильного отношения к растительному и животному миру. Важна и другая сторона явлений: экологические знания, которые вызывают положительную реакцию у детей, будут использоваться ими в процессе игры активнее, чем те которые затрагивают лишь интеллектуальную сторону личности. Таким образом, использование игр в процессе обучения не препятствует становлению самостоятельной игровой деятельности школьников. Наоборот, различные структурные элементы игры (воображаемая ситуация, интересный сюжет, ролевые действия и отношения) послужат для детей образцом, своеобразной формой обучающей игры, которая, несомненно, окажет влияние на содержание их игр в дальнейшем. В зависимости от учебной задачи и содержание занятия в равной степени могут быть использованы сюжет, ролевые отношения, сказочные литературные персонажи и т.д.</w:t>
      </w:r>
    </w:p>
    <w:p w:rsidR="00657536" w:rsidRPr="004F4EAD" w:rsidRDefault="00657536" w:rsidP="00657536">
      <w:pPr>
        <w:spacing w:line="360" w:lineRule="auto"/>
        <w:ind w:firstLine="709"/>
        <w:jc w:val="both"/>
        <w:rPr>
          <w:rFonts w:ascii="Times New Roman" w:hAnsi="Times New Roman" w:cs="Times New Roman"/>
          <w:sz w:val="24"/>
          <w:szCs w:val="24"/>
        </w:rPr>
      </w:pPr>
      <w:r w:rsidRPr="004F4EAD">
        <w:rPr>
          <w:rFonts w:ascii="Times New Roman" w:hAnsi="Times New Roman" w:cs="Times New Roman"/>
          <w:sz w:val="24"/>
          <w:szCs w:val="24"/>
        </w:rPr>
        <w:lastRenderedPageBreak/>
        <w:t>В экологическом воспитании также можно использовать элементы сюжетно-ролевой игры для обучения школьников и формирования у них осознанно-правильного отношения к растениям, животным и людям как к части природы, а также к материалам природного происхождения и предметам, изготовленным из них</w:t>
      </w:r>
    </w:p>
    <w:p w:rsidR="00657536" w:rsidRPr="004F4EAD" w:rsidRDefault="00657536" w:rsidP="00657536">
      <w:pPr>
        <w:spacing w:line="360" w:lineRule="auto"/>
        <w:ind w:firstLine="709"/>
        <w:jc w:val="both"/>
        <w:rPr>
          <w:rFonts w:ascii="Times New Roman" w:hAnsi="Times New Roman" w:cs="Times New Roman"/>
          <w:sz w:val="24"/>
          <w:szCs w:val="24"/>
        </w:rPr>
      </w:pPr>
      <w:r w:rsidRPr="004F4EAD">
        <w:rPr>
          <w:rFonts w:ascii="Times New Roman" w:hAnsi="Times New Roman" w:cs="Times New Roman"/>
          <w:sz w:val="24"/>
          <w:szCs w:val="24"/>
        </w:rPr>
        <w:t xml:space="preserve">В отличие от отдельных игровых приемов и дидактических игр и.о.с. тесно </w:t>
      </w:r>
      <w:proofErr w:type="gramStart"/>
      <w:r w:rsidRPr="004F4EAD">
        <w:rPr>
          <w:rFonts w:ascii="Times New Roman" w:hAnsi="Times New Roman" w:cs="Times New Roman"/>
          <w:sz w:val="24"/>
          <w:szCs w:val="24"/>
        </w:rPr>
        <w:t>связана</w:t>
      </w:r>
      <w:proofErr w:type="gramEnd"/>
      <w:r w:rsidRPr="004F4EAD">
        <w:rPr>
          <w:rFonts w:ascii="Times New Roman" w:hAnsi="Times New Roman" w:cs="Times New Roman"/>
          <w:sz w:val="24"/>
          <w:szCs w:val="24"/>
        </w:rPr>
        <w:t xml:space="preserve"> с ходом экологического занятия. Благодаря ей решаются основные воспитательно-образовательные задачи, повышается активность детей в процессе обучения, снижается утомляемость, формируется интерес к познавательной деятельности, развивается эмоциональная отзывчивость. Игровое обучение помогает ребенку почувствовать собственные возможности, обрести уверенность в себе.</w:t>
      </w:r>
      <w:r w:rsidRPr="004F4EAD">
        <w:rPr>
          <w:rFonts w:ascii="Times New Roman" w:hAnsi="Times New Roman" w:cs="Times New Roman"/>
          <w:sz w:val="24"/>
          <w:szCs w:val="24"/>
        </w:rPr>
        <w:br/>
        <w:t>Исследованием выявлены три типа и.о.с.</w:t>
      </w:r>
      <w:proofErr w:type="gramStart"/>
      <w:r w:rsidRPr="004F4EAD">
        <w:rPr>
          <w:rFonts w:ascii="Times New Roman" w:hAnsi="Times New Roman" w:cs="Times New Roman"/>
          <w:sz w:val="24"/>
          <w:szCs w:val="24"/>
        </w:rPr>
        <w:t xml:space="preserve"> ,</w:t>
      </w:r>
      <w:proofErr w:type="gramEnd"/>
      <w:r w:rsidRPr="004F4EAD">
        <w:rPr>
          <w:rFonts w:ascii="Times New Roman" w:hAnsi="Times New Roman" w:cs="Times New Roman"/>
          <w:sz w:val="24"/>
          <w:szCs w:val="24"/>
        </w:rPr>
        <w:t xml:space="preserve">использование которых обладает различными дидактическими возможностями: и.о.с. с игрушками-аналогами, и.о.с. с литературными персонажами, </w:t>
      </w:r>
      <w:proofErr w:type="spellStart"/>
      <w:r w:rsidRPr="004F4EAD">
        <w:rPr>
          <w:rFonts w:ascii="Times New Roman" w:hAnsi="Times New Roman" w:cs="Times New Roman"/>
          <w:sz w:val="24"/>
          <w:szCs w:val="24"/>
        </w:rPr>
        <w:t>и.о.с.-путешествия</w:t>
      </w:r>
      <w:proofErr w:type="spellEnd"/>
      <w:r w:rsidRPr="004F4EAD">
        <w:rPr>
          <w:rFonts w:ascii="Times New Roman" w:hAnsi="Times New Roman" w:cs="Times New Roman"/>
          <w:sz w:val="24"/>
          <w:szCs w:val="24"/>
        </w:rPr>
        <w:t>.</w:t>
      </w:r>
    </w:p>
    <w:p w:rsidR="00657536" w:rsidRPr="004F4EAD" w:rsidRDefault="00657536" w:rsidP="00657536">
      <w:pPr>
        <w:spacing w:line="360" w:lineRule="auto"/>
        <w:ind w:firstLine="709"/>
        <w:jc w:val="both"/>
        <w:rPr>
          <w:rFonts w:ascii="Times New Roman" w:hAnsi="Times New Roman" w:cs="Times New Roman"/>
          <w:sz w:val="24"/>
          <w:szCs w:val="24"/>
        </w:rPr>
      </w:pPr>
      <w:r w:rsidRPr="004F4EAD">
        <w:rPr>
          <w:rFonts w:ascii="Times New Roman" w:hAnsi="Times New Roman" w:cs="Times New Roman"/>
          <w:sz w:val="24"/>
          <w:szCs w:val="24"/>
        </w:rPr>
        <w:t>Первый тип и.</w:t>
      </w:r>
      <w:proofErr w:type="gramStart"/>
      <w:r w:rsidRPr="004F4EAD">
        <w:rPr>
          <w:rFonts w:ascii="Times New Roman" w:hAnsi="Times New Roman" w:cs="Times New Roman"/>
          <w:sz w:val="24"/>
          <w:szCs w:val="24"/>
        </w:rPr>
        <w:t>о</w:t>
      </w:r>
      <w:proofErr w:type="gramEnd"/>
      <w:r w:rsidRPr="004F4EAD">
        <w:rPr>
          <w:rFonts w:ascii="Times New Roman" w:hAnsi="Times New Roman" w:cs="Times New Roman"/>
          <w:sz w:val="24"/>
          <w:szCs w:val="24"/>
        </w:rPr>
        <w:t>.</w:t>
      </w:r>
      <w:proofErr w:type="gramStart"/>
      <w:r w:rsidRPr="004F4EAD">
        <w:rPr>
          <w:rFonts w:ascii="Times New Roman" w:hAnsi="Times New Roman" w:cs="Times New Roman"/>
          <w:sz w:val="24"/>
          <w:szCs w:val="24"/>
        </w:rPr>
        <w:t>с</w:t>
      </w:r>
      <w:proofErr w:type="gramEnd"/>
      <w:r w:rsidRPr="004F4EAD">
        <w:rPr>
          <w:rFonts w:ascii="Times New Roman" w:hAnsi="Times New Roman" w:cs="Times New Roman"/>
          <w:sz w:val="24"/>
          <w:szCs w:val="24"/>
        </w:rPr>
        <w:t>. строится на использовании игрушек-аналогов, т.е. Таких игрушек которые изображают животных и растения. Существует огромное разнообразие игрушек-животных (мягких, резиновых и др.) И очень ограниченное количество игрушек-растений (пластиковые елочки, овощи, деревянные грибы, деревья, искусственные цветы). Главный смысл использования такого рода игрушек - это сопоставление живого объекта с неживым аналогом. Игрушка в этом случае способствует разграничению представлений сказочно-игрушечного и реалистического характера, помогает осознанию специфики живого, выработки умений правильно и по-разному действовать с живым объектом и предметом. Последняя характеристика позволяет применять игрушки как раздаточный материал, что особенно важно для младших школьников.</w:t>
      </w:r>
    </w:p>
    <w:p w:rsidR="00657536" w:rsidRPr="004F4EAD" w:rsidRDefault="00657536" w:rsidP="00657536">
      <w:pPr>
        <w:spacing w:line="360" w:lineRule="auto"/>
        <w:ind w:firstLine="709"/>
        <w:jc w:val="both"/>
        <w:rPr>
          <w:rFonts w:ascii="Times New Roman" w:hAnsi="Times New Roman" w:cs="Times New Roman"/>
          <w:sz w:val="24"/>
          <w:szCs w:val="24"/>
        </w:rPr>
      </w:pPr>
      <w:proofErr w:type="gramStart"/>
      <w:r w:rsidRPr="004F4EAD">
        <w:rPr>
          <w:rFonts w:ascii="Times New Roman" w:hAnsi="Times New Roman" w:cs="Times New Roman"/>
          <w:sz w:val="24"/>
          <w:szCs w:val="24"/>
        </w:rPr>
        <w:t>Вторую группу и.о.с. составляют и.о.с. с использованием кукол, которые являются персонажами литературных произведений, хорошо знакомых детям.</w:t>
      </w:r>
      <w:proofErr w:type="gramEnd"/>
      <w:r w:rsidRPr="004F4EAD">
        <w:rPr>
          <w:rFonts w:ascii="Times New Roman" w:hAnsi="Times New Roman" w:cs="Times New Roman"/>
          <w:sz w:val="24"/>
          <w:szCs w:val="24"/>
        </w:rPr>
        <w:t xml:space="preserve"> В коррекционных учреждениях учителя часто используют таких кукол, как буратино, незнайка, петрушка и др.; чтобы привлечь внимание детей к дидактической цели занятия. Однако их роль в обучении, как правило, не велика: в основном они выполняют развлекательную функцию. А в ряде случаев даже мешают проведению занятия. Куклы из сказок это не просто симпатичные игрушки, которые развлекают ребят, а персонажи со своим характером и настроением, со своей манерой поведения, проистекающей от сюжета сказки. Школьникам они интересны тем, что в новых неожиданных ситуациях проявляются черты характера этих героев. Например, </w:t>
      </w:r>
      <w:proofErr w:type="spellStart"/>
      <w:r w:rsidRPr="004F4EAD">
        <w:rPr>
          <w:rFonts w:ascii="Times New Roman" w:hAnsi="Times New Roman" w:cs="Times New Roman"/>
          <w:sz w:val="24"/>
          <w:szCs w:val="24"/>
        </w:rPr>
        <w:t>карлсон</w:t>
      </w:r>
      <w:proofErr w:type="spellEnd"/>
      <w:r w:rsidRPr="004F4EAD">
        <w:rPr>
          <w:rFonts w:ascii="Times New Roman" w:hAnsi="Times New Roman" w:cs="Times New Roman"/>
          <w:sz w:val="24"/>
          <w:szCs w:val="24"/>
        </w:rPr>
        <w:t xml:space="preserve"> и незнайка очень часто чего, то не знают и по этому, попадают в сложное положение и тогда необходимы знания и помощь ребят. Такие моменты хороши тем, что школьники начинают их учить – объясняют им, рассказывают им то, что уже сами знают, то есть </w:t>
      </w:r>
      <w:proofErr w:type="gramStart"/>
      <w:r w:rsidRPr="004F4EAD">
        <w:rPr>
          <w:rFonts w:ascii="Times New Roman" w:hAnsi="Times New Roman" w:cs="Times New Roman"/>
          <w:sz w:val="24"/>
          <w:szCs w:val="24"/>
        </w:rPr>
        <w:t>из</w:t>
      </w:r>
      <w:proofErr w:type="gramEnd"/>
      <w:r w:rsidRPr="004F4EAD">
        <w:rPr>
          <w:rFonts w:ascii="Times New Roman" w:hAnsi="Times New Roman" w:cs="Times New Roman"/>
          <w:sz w:val="24"/>
          <w:szCs w:val="24"/>
        </w:rPr>
        <w:t xml:space="preserve"> обучаемых дети превращаются в обучающих, благодаря чему активизируется их умственная деятельность.</w:t>
      </w:r>
    </w:p>
    <w:p w:rsidR="00657536" w:rsidRPr="004F4EAD" w:rsidRDefault="00657536" w:rsidP="00657536">
      <w:pPr>
        <w:spacing w:line="360" w:lineRule="auto"/>
        <w:ind w:firstLine="709"/>
        <w:jc w:val="both"/>
        <w:rPr>
          <w:rFonts w:ascii="Times New Roman" w:hAnsi="Times New Roman" w:cs="Times New Roman"/>
          <w:sz w:val="24"/>
          <w:szCs w:val="24"/>
        </w:rPr>
      </w:pPr>
      <w:r w:rsidRPr="004F4EAD">
        <w:rPr>
          <w:rFonts w:ascii="Times New Roman" w:hAnsi="Times New Roman" w:cs="Times New Roman"/>
          <w:sz w:val="24"/>
          <w:szCs w:val="24"/>
        </w:rPr>
        <w:lastRenderedPageBreak/>
        <w:t xml:space="preserve">3. Третья группа и.о.с. </w:t>
      </w:r>
      <w:proofErr w:type="gramStart"/>
      <w:r w:rsidRPr="004F4EAD">
        <w:rPr>
          <w:rFonts w:ascii="Times New Roman" w:hAnsi="Times New Roman" w:cs="Times New Roman"/>
          <w:sz w:val="24"/>
          <w:szCs w:val="24"/>
        </w:rPr>
        <w:t>–э</w:t>
      </w:r>
      <w:proofErr w:type="gramEnd"/>
      <w:r w:rsidRPr="004F4EAD">
        <w:rPr>
          <w:rFonts w:ascii="Times New Roman" w:hAnsi="Times New Roman" w:cs="Times New Roman"/>
          <w:sz w:val="24"/>
          <w:szCs w:val="24"/>
        </w:rPr>
        <w:t xml:space="preserve">то игра в путешествия («поездка на выставку», «экспедиция в </w:t>
      </w:r>
      <w:proofErr w:type="spellStart"/>
      <w:r w:rsidRPr="004F4EAD">
        <w:rPr>
          <w:rFonts w:ascii="Times New Roman" w:hAnsi="Times New Roman" w:cs="Times New Roman"/>
          <w:sz w:val="24"/>
          <w:szCs w:val="24"/>
        </w:rPr>
        <w:t>африку</w:t>
      </w:r>
      <w:proofErr w:type="spellEnd"/>
      <w:r w:rsidRPr="004F4EAD">
        <w:rPr>
          <w:rFonts w:ascii="Times New Roman" w:hAnsi="Times New Roman" w:cs="Times New Roman"/>
          <w:sz w:val="24"/>
          <w:szCs w:val="24"/>
        </w:rPr>
        <w:t>», «экскурсия в зоосад», «путешествие к морю» и др.), в процессе которой дети узнают много нового. В каждом случае сюжет игры следует продумывать таким образом, чтобы школьники в качестве путешественников, экскурсантов, туристов «побывали» во многих местах. Учитель берет на себя роль экскурсовода, руководителя туристической группы или опытного путешественника и – это главное в подобном типе и.</w:t>
      </w:r>
      <w:proofErr w:type="gramStart"/>
      <w:r w:rsidRPr="004F4EAD">
        <w:rPr>
          <w:rFonts w:ascii="Times New Roman" w:hAnsi="Times New Roman" w:cs="Times New Roman"/>
          <w:sz w:val="24"/>
          <w:szCs w:val="24"/>
        </w:rPr>
        <w:t>о</w:t>
      </w:r>
      <w:proofErr w:type="gramEnd"/>
      <w:r w:rsidRPr="004F4EAD">
        <w:rPr>
          <w:rFonts w:ascii="Times New Roman" w:hAnsi="Times New Roman" w:cs="Times New Roman"/>
          <w:sz w:val="24"/>
          <w:szCs w:val="24"/>
        </w:rPr>
        <w:t>.</w:t>
      </w:r>
      <w:proofErr w:type="gramStart"/>
      <w:r w:rsidRPr="004F4EAD">
        <w:rPr>
          <w:rFonts w:ascii="Times New Roman" w:hAnsi="Times New Roman" w:cs="Times New Roman"/>
          <w:sz w:val="24"/>
          <w:szCs w:val="24"/>
        </w:rPr>
        <w:t>с</w:t>
      </w:r>
      <w:proofErr w:type="gramEnd"/>
      <w:r w:rsidRPr="004F4EAD">
        <w:rPr>
          <w:rFonts w:ascii="Times New Roman" w:hAnsi="Times New Roman" w:cs="Times New Roman"/>
          <w:sz w:val="24"/>
          <w:szCs w:val="24"/>
        </w:rPr>
        <w:t xml:space="preserve">.- в рамках ролевого поведения он сообщает детям новые интересные сведения, знакомит с новыми интересными явлениями и объектами. В </w:t>
      </w:r>
      <w:proofErr w:type="spellStart"/>
      <w:r w:rsidRPr="004F4EAD">
        <w:rPr>
          <w:rFonts w:ascii="Times New Roman" w:hAnsi="Times New Roman" w:cs="Times New Roman"/>
          <w:sz w:val="24"/>
          <w:szCs w:val="24"/>
        </w:rPr>
        <w:t>такихи.о.с</w:t>
      </w:r>
      <w:proofErr w:type="spellEnd"/>
      <w:r w:rsidRPr="004F4EAD">
        <w:rPr>
          <w:rFonts w:ascii="Times New Roman" w:hAnsi="Times New Roman" w:cs="Times New Roman"/>
          <w:sz w:val="24"/>
          <w:szCs w:val="24"/>
        </w:rPr>
        <w:t>. большую помощь педагогу могут оказать самодельные фотоаппараты, подзорные трубы и бинокли.</w:t>
      </w:r>
    </w:p>
    <w:p w:rsidR="00657536" w:rsidRPr="004F4EAD" w:rsidRDefault="00657536" w:rsidP="00657536">
      <w:pPr>
        <w:spacing w:line="360" w:lineRule="auto"/>
        <w:ind w:firstLine="709"/>
        <w:jc w:val="both"/>
        <w:rPr>
          <w:rFonts w:ascii="Times New Roman" w:hAnsi="Times New Roman" w:cs="Times New Roman"/>
          <w:sz w:val="24"/>
          <w:szCs w:val="24"/>
        </w:rPr>
      </w:pPr>
      <w:proofErr w:type="gramStart"/>
      <w:r w:rsidRPr="004F4EAD">
        <w:rPr>
          <w:rFonts w:ascii="Times New Roman" w:hAnsi="Times New Roman" w:cs="Times New Roman"/>
          <w:sz w:val="24"/>
          <w:szCs w:val="24"/>
        </w:rPr>
        <w:t>Все и.о.с. требуют от учителя определенной подготовки.</w:t>
      </w:r>
      <w:proofErr w:type="gramEnd"/>
      <w:r w:rsidRPr="004F4EAD">
        <w:rPr>
          <w:rFonts w:ascii="Times New Roman" w:hAnsi="Times New Roman" w:cs="Times New Roman"/>
          <w:sz w:val="24"/>
          <w:szCs w:val="24"/>
        </w:rPr>
        <w:t xml:space="preserve"> Он должен обдумать сюжет, создать воображаемую ситуацию для ролевого взаимодействия детей, подготовить атрибутику. Очень важно чтобы сам педагог легко входил в игру - в ряде случаев он исполняет две роли: ведет диалог от имени куклы-персонажа и при этом остается учителем, который проводит занятия с детьми.</w:t>
      </w:r>
    </w:p>
    <w:p w:rsidR="00657536" w:rsidRPr="004F4EAD" w:rsidRDefault="00657536" w:rsidP="00657536">
      <w:pPr>
        <w:spacing w:line="360" w:lineRule="auto"/>
        <w:ind w:firstLine="709"/>
        <w:jc w:val="both"/>
        <w:rPr>
          <w:rFonts w:ascii="Times New Roman" w:hAnsi="Times New Roman" w:cs="Times New Roman"/>
          <w:sz w:val="24"/>
          <w:szCs w:val="24"/>
        </w:rPr>
      </w:pPr>
      <w:r w:rsidRPr="004F4EAD">
        <w:rPr>
          <w:rFonts w:ascii="Times New Roman" w:hAnsi="Times New Roman" w:cs="Times New Roman"/>
          <w:sz w:val="24"/>
          <w:szCs w:val="24"/>
        </w:rPr>
        <w:t>Преимущество игрового обучения, по сравнению с традиционным просмотром слайдов или рассматриванием картин очевидно. И.</w:t>
      </w:r>
      <w:proofErr w:type="gramStart"/>
      <w:r w:rsidRPr="004F4EAD">
        <w:rPr>
          <w:rFonts w:ascii="Times New Roman" w:hAnsi="Times New Roman" w:cs="Times New Roman"/>
          <w:sz w:val="24"/>
          <w:szCs w:val="24"/>
        </w:rPr>
        <w:t>о</w:t>
      </w:r>
      <w:proofErr w:type="gramEnd"/>
      <w:r w:rsidRPr="004F4EAD">
        <w:rPr>
          <w:rFonts w:ascii="Times New Roman" w:hAnsi="Times New Roman" w:cs="Times New Roman"/>
          <w:sz w:val="24"/>
          <w:szCs w:val="24"/>
        </w:rPr>
        <w:t>.</w:t>
      </w:r>
      <w:proofErr w:type="gramStart"/>
      <w:r w:rsidRPr="004F4EAD">
        <w:rPr>
          <w:rFonts w:ascii="Times New Roman" w:hAnsi="Times New Roman" w:cs="Times New Roman"/>
          <w:sz w:val="24"/>
          <w:szCs w:val="24"/>
        </w:rPr>
        <w:t>с</w:t>
      </w:r>
      <w:proofErr w:type="gramEnd"/>
      <w:r w:rsidRPr="004F4EAD">
        <w:rPr>
          <w:rFonts w:ascii="Times New Roman" w:hAnsi="Times New Roman" w:cs="Times New Roman"/>
          <w:sz w:val="24"/>
          <w:szCs w:val="24"/>
        </w:rPr>
        <w:t>. помогают детям получить новые знания, дают им практическую модель правильного поведения на природе, в залах музея, что имеет большое значение для экологического воспитания детей с интеллектуальной недостаточностью.</w:t>
      </w:r>
    </w:p>
    <w:p w:rsidR="00657536" w:rsidRPr="004A18A2" w:rsidRDefault="00657536" w:rsidP="00657536">
      <w:pPr>
        <w:spacing w:line="360" w:lineRule="auto"/>
        <w:ind w:firstLine="709"/>
        <w:jc w:val="both"/>
        <w:rPr>
          <w:rFonts w:ascii="Times New Roman" w:hAnsi="Times New Roman" w:cs="Times New Roman"/>
          <w:b/>
          <w:sz w:val="24"/>
          <w:szCs w:val="24"/>
        </w:rPr>
      </w:pPr>
      <w:r w:rsidRPr="004A18A2">
        <w:rPr>
          <w:rFonts w:ascii="Times New Roman" w:hAnsi="Times New Roman" w:cs="Times New Roman"/>
          <w:b/>
          <w:sz w:val="24"/>
          <w:szCs w:val="24"/>
        </w:rPr>
        <w:t>Используемая литература:</w:t>
      </w:r>
    </w:p>
    <w:p w:rsidR="00657536" w:rsidRPr="004F4EAD" w:rsidRDefault="00657536" w:rsidP="0065753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 «П</w:t>
      </w:r>
      <w:r w:rsidRPr="004F4EAD">
        <w:rPr>
          <w:rFonts w:ascii="Times New Roman" w:hAnsi="Times New Roman" w:cs="Times New Roman"/>
          <w:sz w:val="24"/>
          <w:szCs w:val="24"/>
        </w:rPr>
        <w:t>рограмма обучения учащихся с умеренной и тяжелой умств</w:t>
      </w:r>
      <w:r>
        <w:rPr>
          <w:rFonts w:ascii="Times New Roman" w:hAnsi="Times New Roman" w:cs="Times New Roman"/>
          <w:sz w:val="24"/>
          <w:szCs w:val="24"/>
        </w:rPr>
        <w:t xml:space="preserve">енной отсталостью». Под ред. Л.Б. </w:t>
      </w:r>
      <w:proofErr w:type="spellStart"/>
      <w:r>
        <w:rPr>
          <w:rFonts w:ascii="Times New Roman" w:hAnsi="Times New Roman" w:cs="Times New Roman"/>
          <w:sz w:val="24"/>
          <w:szCs w:val="24"/>
        </w:rPr>
        <w:t>Баяревой</w:t>
      </w:r>
      <w:proofErr w:type="spellEnd"/>
      <w:r>
        <w:rPr>
          <w:rFonts w:ascii="Times New Roman" w:hAnsi="Times New Roman" w:cs="Times New Roman"/>
          <w:sz w:val="24"/>
          <w:szCs w:val="24"/>
        </w:rPr>
        <w:t>, Н.Н. Яковлевой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с</w:t>
      </w:r>
      <w:proofErr w:type="gramEnd"/>
      <w:r>
        <w:rPr>
          <w:rFonts w:ascii="Times New Roman" w:hAnsi="Times New Roman" w:cs="Times New Roman"/>
          <w:sz w:val="24"/>
          <w:szCs w:val="24"/>
        </w:rPr>
        <w:t>пб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цдк</w:t>
      </w:r>
      <w:proofErr w:type="spellEnd"/>
      <w:r>
        <w:rPr>
          <w:rFonts w:ascii="Times New Roman" w:hAnsi="Times New Roman" w:cs="Times New Roman"/>
          <w:sz w:val="24"/>
          <w:szCs w:val="24"/>
        </w:rPr>
        <w:t xml:space="preserve"> проф. Л.Б. </w:t>
      </w:r>
      <w:proofErr w:type="spellStart"/>
      <w:r>
        <w:rPr>
          <w:rFonts w:ascii="Times New Roman" w:hAnsi="Times New Roman" w:cs="Times New Roman"/>
          <w:sz w:val="24"/>
          <w:szCs w:val="24"/>
        </w:rPr>
        <w:t>Б</w:t>
      </w:r>
      <w:r w:rsidRPr="004F4EAD">
        <w:rPr>
          <w:rFonts w:ascii="Times New Roman" w:hAnsi="Times New Roman" w:cs="Times New Roman"/>
          <w:sz w:val="24"/>
          <w:szCs w:val="24"/>
        </w:rPr>
        <w:t>аяревой</w:t>
      </w:r>
      <w:proofErr w:type="spellEnd"/>
      <w:r w:rsidRPr="004F4EAD">
        <w:rPr>
          <w:rFonts w:ascii="Times New Roman" w:hAnsi="Times New Roman" w:cs="Times New Roman"/>
          <w:sz w:val="24"/>
          <w:szCs w:val="24"/>
        </w:rPr>
        <w:t>, 2011</w:t>
      </w:r>
    </w:p>
    <w:p w:rsidR="00657536" w:rsidRPr="004F4EAD" w:rsidRDefault="00657536" w:rsidP="0065753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 «</w:t>
      </w:r>
      <w:r w:rsidRPr="004F4EAD">
        <w:rPr>
          <w:rFonts w:ascii="Times New Roman" w:hAnsi="Times New Roman" w:cs="Times New Roman"/>
          <w:sz w:val="24"/>
          <w:szCs w:val="24"/>
        </w:rPr>
        <w:t>Мы: программа эколо</w:t>
      </w:r>
      <w:r>
        <w:rPr>
          <w:rFonts w:ascii="Times New Roman" w:hAnsi="Times New Roman" w:cs="Times New Roman"/>
          <w:sz w:val="24"/>
          <w:szCs w:val="24"/>
        </w:rPr>
        <w:t>гического образования детей». Н.Н. К</w:t>
      </w:r>
      <w:r w:rsidRPr="004F4EAD">
        <w:rPr>
          <w:rFonts w:ascii="Times New Roman" w:hAnsi="Times New Roman" w:cs="Times New Roman"/>
          <w:sz w:val="24"/>
          <w:szCs w:val="24"/>
        </w:rPr>
        <w:t xml:space="preserve">ондратьева и др. – </w:t>
      </w:r>
      <w:proofErr w:type="spellStart"/>
      <w:r w:rsidRPr="004F4EAD">
        <w:rPr>
          <w:rFonts w:ascii="Times New Roman" w:hAnsi="Times New Roman" w:cs="Times New Roman"/>
          <w:sz w:val="24"/>
          <w:szCs w:val="24"/>
        </w:rPr>
        <w:t>спб</w:t>
      </w:r>
      <w:proofErr w:type="spellEnd"/>
      <w:r w:rsidRPr="004F4EAD">
        <w:rPr>
          <w:rFonts w:ascii="Times New Roman" w:hAnsi="Times New Roman" w:cs="Times New Roman"/>
          <w:sz w:val="24"/>
          <w:szCs w:val="24"/>
        </w:rPr>
        <w:t>: изд. «детство-пресс», 2000.</w:t>
      </w:r>
    </w:p>
    <w:p w:rsidR="00657536" w:rsidRPr="004F4EAD" w:rsidRDefault="00657536" w:rsidP="0065753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Л.М. </w:t>
      </w:r>
      <w:proofErr w:type="spellStart"/>
      <w:r>
        <w:rPr>
          <w:rFonts w:ascii="Times New Roman" w:hAnsi="Times New Roman" w:cs="Times New Roman"/>
          <w:sz w:val="24"/>
          <w:szCs w:val="24"/>
        </w:rPr>
        <w:t>М</w:t>
      </w:r>
      <w:r w:rsidRPr="004F4EAD">
        <w:rPr>
          <w:rFonts w:ascii="Times New Roman" w:hAnsi="Times New Roman" w:cs="Times New Roman"/>
          <w:sz w:val="24"/>
          <w:szCs w:val="24"/>
        </w:rPr>
        <w:t>олодова</w:t>
      </w:r>
      <w:proofErr w:type="spellEnd"/>
      <w:r w:rsidRPr="004F4EAD">
        <w:rPr>
          <w:rFonts w:ascii="Times New Roman" w:hAnsi="Times New Roman" w:cs="Times New Roman"/>
          <w:sz w:val="24"/>
          <w:szCs w:val="24"/>
        </w:rPr>
        <w:t xml:space="preserve">. </w:t>
      </w:r>
      <w:r>
        <w:rPr>
          <w:rFonts w:ascii="Times New Roman" w:hAnsi="Times New Roman" w:cs="Times New Roman"/>
          <w:sz w:val="24"/>
          <w:szCs w:val="24"/>
        </w:rPr>
        <w:t>«</w:t>
      </w:r>
      <w:r w:rsidRPr="004F4EAD">
        <w:rPr>
          <w:rFonts w:ascii="Times New Roman" w:hAnsi="Times New Roman" w:cs="Times New Roman"/>
          <w:sz w:val="24"/>
          <w:szCs w:val="24"/>
        </w:rPr>
        <w:t>Беседы с детьми о нравственности и экологии</w:t>
      </w:r>
      <w:proofErr w:type="gramStart"/>
      <w:r w:rsidRPr="004F4EAD">
        <w:rPr>
          <w:rFonts w:ascii="Times New Roman" w:hAnsi="Times New Roman" w:cs="Times New Roman"/>
          <w:sz w:val="24"/>
          <w:szCs w:val="24"/>
        </w:rPr>
        <w:t>.</w:t>
      </w:r>
      <w:r>
        <w:rPr>
          <w:rFonts w:ascii="Times New Roman" w:hAnsi="Times New Roman" w:cs="Times New Roman"/>
          <w:sz w:val="24"/>
          <w:szCs w:val="24"/>
        </w:rPr>
        <w:t>»</w:t>
      </w:r>
      <w:proofErr w:type="gramEnd"/>
      <w:r w:rsidRPr="004F4EAD">
        <w:rPr>
          <w:rFonts w:ascii="Times New Roman" w:hAnsi="Times New Roman" w:cs="Times New Roman"/>
          <w:sz w:val="24"/>
          <w:szCs w:val="24"/>
        </w:rPr>
        <w:t>Минск: «</w:t>
      </w:r>
      <w:proofErr w:type="spellStart"/>
      <w:r w:rsidRPr="004F4EAD">
        <w:rPr>
          <w:rFonts w:ascii="Times New Roman" w:hAnsi="Times New Roman" w:cs="Times New Roman"/>
          <w:sz w:val="24"/>
          <w:szCs w:val="24"/>
        </w:rPr>
        <w:t>асар</w:t>
      </w:r>
      <w:proofErr w:type="spellEnd"/>
      <w:r w:rsidRPr="004F4EAD">
        <w:rPr>
          <w:rFonts w:ascii="Times New Roman" w:hAnsi="Times New Roman" w:cs="Times New Roman"/>
          <w:sz w:val="24"/>
          <w:szCs w:val="24"/>
        </w:rPr>
        <w:t>» 2002.</w:t>
      </w:r>
    </w:p>
    <w:p w:rsidR="00657536" w:rsidRPr="004F4EAD" w:rsidRDefault="00657536" w:rsidP="0065753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 С.Н. Николаева, И.А. К</w:t>
      </w:r>
      <w:r w:rsidRPr="004F4EAD">
        <w:rPr>
          <w:rFonts w:ascii="Times New Roman" w:hAnsi="Times New Roman" w:cs="Times New Roman"/>
          <w:sz w:val="24"/>
          <w:szCs w:val="24"/>
        </w:rPr>
        <w:t>омарова.</w:t>
      </w:r>
      <w:r>
        <w:rPr>
          <w:rFonts w:ascii="Times New Roman" w:hAnsi="Times New Roman" w:cs="Times New Roman"/>
          <w:sz w:val="24"/>
          <w:szCs w:val="24"/>
        </w:rPr>
        <w:t xml:space="preserve"> «</w:t>
      </w:r>
      <w:r w:rsidRPr="004F4EAD">
        <w:rPr>
          <w:rFonts w:ascii="Times New Roman" w:hAnsi="Times New Roman" w:cs="Times New Roman"/>
          <w:sz w:val="24"/>
          <w:szCs w:val="24"/>
        </w:rPr>
        <w:t xml:space="preserve"> Сюжетные игры в экологическом воспитании дошкольников</w:t>
      </w:r>
      <w:r>
        <w:rPr>
          <w:rFonts w:ascii="Times New Roman" w:hAnsi="Times New Roman" w:cs="Times New Roman"/>
          <w:sz w:val="24"/>
          <w:szCs w:val="24"/>
        </w:rPr>
        <w:t>». М.: изд. «Г</w:t>
      </w:r>
      <w:r w:rsidRPr="004F4EAD">
        <w:rPr>
          <w:rFonts w:ascii="Times New Roman" w:hAnsi="Times New Roman" w:cs="Times New Roman"/>
          <w:sz w:val="24"/>
          <w:szCs w:val="24"/>
        </w:rPr>
        <w:t>ном и д</w:t>
      </w:r>
      <w:r>
        <w:rPr>
          <w:rFonts w:ascii="Times New Roman" w:hAnsi="Times New Roman" w:cs="Times New Roman"/>
          <w:sz w:val="24"/>
          <w:szCs w:val="24"/>
        </w:rPr>
        <w:t>р</w:t>
      </w:r>
      <w:r w:rsidRPr="004F4EAD">
        <w:rPr>
          <w:rFonts w:ascii="Times New Roman" w:hAnsi="Times New Roman" w:cs="Times New Roman"/>
          <w:sz w:val="24"/>
          <w:szCs w:val="24"/>
        </w:rPr>
        <w:t>.» 2003.</w:t>
      </w:r>
    </w:p>
    <w:p w:rsidR="00657536" w:rsidRPr="004F4EAD" w:rsidRDefault="00657536" w:rsidP="00657536">
      <w:pPr>
        <w:spacing w:line="360" w:lineRule="auto"/>
        <w:ind w:firstLine="709"/>
        <w:jc w:val="both"/>
        <w:rPr>
          <w:rFonts w:ascii="Times New Roman" w:hAnsi="Times New Roman" w:cs="Times New Roman"/>
          <w:sz w:val="24"/>
          <w:szCs w:val="24"/>
        </w:rPr>
      </w:pPr>
    </w:p>
    <w:p w:rsidR="002B047D" w:rsidRPr="004F4EAD" w:rsidRDefault="002B047D" w:rsidP="002B047D">
      <w:pPr>
        <w:spacing w:line="360" w:lineRule="auto"/>
        <w:ind w:firstLine="709"/>
        <w:jc w:val="both"/>
        <w:rPr>
          <w:rFonts w:ascii="Times New Roman" w:hAnsi="Times New Roman" w:cs="Times New Roman"/>
          <w:sz w:val="24"/>
          <w:szCs w:val="24"/>
        </w:rPr>
      </w:pPr>
    </w:p>
    <w:p w:rsidR="002B047D" w:rsidRPr="004F4EAD" w:rsidRDefault="002B047D" w:rsidP="00EF3220">
      <w:pPr>
        <w:spacing w:line="360" w:lineRule="auto"/>
        <w:jc w:val="both"/>
        <w:rPr>
          <w:rFonts w:ascii="Times New Roman" w:hAnsi="Times New Roman" w:cs="Times New Roman"/>
          <w:sz w:val="24"/>
          <w:szCs w:val="24"/>
        </w:rPr>
      </w:pPr>
    </w:p>
    <w:sectPr w:rsidR="002B047D" w:rsidRPr="004F4EAD" w:rsidSect="002B047D">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63812"/>
    <w:multiLevelType w:val="multilevel"/>
    <w:tmpl w:val="70FCCC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8E66F4"/>
    <w:multiLevelType w:val="multilevel"/>
    <w:tmpl w:val="D6C000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C93CCF"/>
    <w:multiLevelType w:val="multilevel"/>
    <w:tmpl w:val="1FDEE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7D3F6C"/>
    <w:multiLevelType w:val="multilevel"/>
    <w:tmpl w:val="A1362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1D1C10"/>
    <w:multiLevelType w:val="multilevel"/>
    <w:tmpl w:val="91DE9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4EAD"/>
    <w:rsid w:val="000C5A8D"/>
    <w:rsid w:val="001675E5"/>
    <w:rsid w:val="002B047D"/>
    <w:rsid w:val="002D1B48"/>
    <w:rsid w:val="004A18A2"/>
    <w:rsid w:val="004F4EAD"/>
    <w:rsid w:val="00657536"/>
    <w:rsid w:val="00C653FA"/>
    <w:rsid w:val="00EF32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B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610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2587</Words>
  <Characters>14751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Galia</cp:lastModifiedBy>
  <cp:revision>3</cp:revision>
  <dcterms:created xsi:type="dcterms:W3CDTF">2021-12-12T14:54:00Z</dcterms:created>
  <dcterms:modified xsi:type="dcterms:W3CDTF">2021-12-14T16:59:00Z</dcterms:modified>
</cp:coreProperties>
</file>