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4" w:rsidRDefault="00CD75D4" w:rsidP="00CD7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 № 1. Тема «Развитие опытно-экспериментальной  деятельности у дошкольников в условиях ДОУ</w:t>
      </w:r>
      <w:r w:rsidRPr="00CD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D4" w:rsidRDefault="00CD75D4" w:rsidP="00CD75D4">
      <w:pPr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b/>
          <w:sz w:val="28"/>
          <w:szCs w:val="28"/>
        </w:rPr>
        <w:t>Цель</w:t>
      </w:r>
      <w:r w:rsidRPr="00CD75D4">
        <w:rPr>
          <w:rFonts w:ascii="Times New Roman" w:hAnsi="Times New Roman" w:cs="Times New Roman"/>
          <w:sz w:val="28"/>
          <w:szCs w:val="28"/>
        </w:rPr>
        <w:t>: - систематизировать знания педагогов по развитию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D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детей; </w:t>
      </w:r>
    </w:p>
    <w:p w:rsidR="00CD75D4" w:rsidRDefault="00CD75D4" w:rsidP="00CD75D4">
      <w:pPr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>- совершенствовать педагогическое мастерство;</w:t>
      </w:r>
    </w:p>
    <w:p w:rsidR="00CD75D4" w:rsidRDefault="00CD75D4" w:rsidP="00CD75D4">
      <w:pPr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 - повышать методический уровень; </w:t>
      </w:r>
    </w:p>
    <w:p w:rsidR="00CD75D4" w:rsidRDefault="00CD75D4" w:rsidP="00CD75D4">
      <w:pPr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- способствовать творческому уровню. </w:t>
      </w:r>
    </w:p>
    <w:p w:rsidR="00CD75D4" w:rsidRDefault="00CD75D4" w:rsidP="00CD75D4">
      <w:pPr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b/>
          <w:sz w:val="28"/>
          <w:szCs w:val="28"/>
        </w:rPr>
        <w:t>План педсовета:</w:t>
      </w:r>
      <w:r w:rsidRPr="00CD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1. Вступление к педсовету «Развитие у дошкольников познавательной активности, любознательности, стремления к самостоятельному познанию и размышлению через детское экспериментирование».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2. Аналитическая справка по итогам тематического контроля «Эффективность образовательной работы по </w:t>
      </w:r>
      <w:r>
        <w:rPr>
          <w:rFonts w:ascii="Times New Roman" w:hAnsi="Times New Roman" w:cs="Times New Roman"/>
          <w:sz w:val="28"/>
          <w:szCs w:val="28"/>
        </w:rPr>
        <w:t>опытно</w:t>
      </w:r>
      <w:r w:rsidRPr="00CD75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Pr="00CD75D4">
        <w:rPr>
          <w:rFonts w:ascii="Times New Roman" w:hAnsi="Times New Roman" w:cs="Times New Roman"/>
          <w:sz w:val="28"/>
          <w:szCs w:val="28"/>
        </w:rPr>
        <w:t xml:space="preserve"> деятельности в ДОУ»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>3. Использование экспериментов в проектной деятельности с дошкольниками.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 4. Работа с родителями по детскому экспериментированию.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5. Практическая часть: «Эксперименты с водой».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6. Рекомендации педагогам по проведению экспериментальной деятельности.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>7. Выработка решений педсовета. "Люди, нау</w:t>
      </w:r>
      <w:r>
        <w:rPr>
          <w:rFonts w:ascii="Times New Roman" w:hAnsi="Times New Roman" w:cs="Times New Roman"/>
          <w:sz w:val="28"/>
          <w:szCs w:val="28"/>
        </w:rPr>
        <w:t>чившиеся наблюдениям и опытам, п</w:t>
      </w:r>
      <w:r w:rsidRPr="00CD75D4">
        <w:rPr>
          <w:rFonts w:ascii="Times New Roman" w:hAnsi="Times New Roman" w:cs="Times New Roman"/>
          <w:sz w:val="28"/>
          <w:szCs w:val="28"/>
        </w:rPr>
        <w:t xml:space="preserve">риобретают способность сами ставить вопросы,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75D4">
        <w:rPr>
          <w:rFonts w:ascii="Times New Roman" w:hAnsi="Times New Roman" w:cs="Times New Roman"/>
          <w:sz w:val="28"/>
          <w:szCs w:val="28"/>
        </w:rPr>
        <w:t xml:space="preserve"> получать на них </w:t>
      </w:r>
      <w:r>
        <w:rPr>
          <w:rFonts w:ascii="Times New Roman" w:hAnsi="Times New Roman" w:cs="Times New Roman"/>
          <w:sz w:val="28"/>
          <w:szCs w:val="28"/>
        </w:rPr>
        <w:t>фактические ответы, оказываясь н</w:t>
      </w:r>
      <w:r w:rsidRPr="00CD75D4">
        <w:rPr>
          <w:rFonts w:ascii="Times New Roman" w:hAnsi="Times New Roman" w:cs="Times New Roman"/>
          <w:sz w:val="28"/>
          <w:szCs w:val="28"/>
        </w:rPr>
        <w:t xml:space="preserve">а более высоком умственном и нравственном уровне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75D4">
        <w:rPr>
          <w:rFonts w:ascii="Times New Roman" w:hAnsi="Times New Roman" w:cs="Times New Roman"/>
          <w:sz w:val="28"/>
          <w:szCs w:val="28"/>
        </w:rPr>
        <w:t xml:space="preserve"> сравнении с теми, кто такой школы не прошел»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5D4">
        <w:rPr>
          <w:rFonts w:ascii="Times New Roman" w:hAnsi="Times New Roman" w:cs="Times New Roman"/>
          <w:sz w:val="28"/>
          <w:szCs w:val="28"/>
        </w:rPr>
        <w:t xml:space="preserve">К. А. Тимирязев.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Никто </w:t>
      </w:r>
      <w:r w:rsidRPr="00CD75D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D75D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D75D4">
        <w:rPr>
          <w:rFonts w:ascii="Times New Roman" w:hAnsi="Times New Roman" w:cs="Times New Roman"/>
          <w:sz w:val="28"/>
          <w:szCs w:val="28"/>
        </w:rPr>
        <w:t xml:space="preserve"> не поспорит с истиной: «Самое лучшее открытие – то, которое ребенок делает сам!» </w:t>
      </w:r>
      <w:proofErr w:type="spellStart"/>
      <w:r w:rsidRPr="00CD75D4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CD75D4">
        <w:rPr>
          <w:rFonts w:ascii="Times New Roman" w:hAnsi="Times New Roman" w:cs="Times New Roman"/>
          <w:sz w:val="28"/>
          <w:szCs w:val="28"/>
        </w:rPr>
        <w:t>, Почемучк</w:t>
      </w:r>
      <w:proofErr w:type="gramStart"/>
      <w:r w:rsidRPr="00CD75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75D4">
        <w:rPr>
          <w:rFonts w:ascii="Times New Roman" w:hAnsi="Times New Roman" w:cs="Times New Roman"/>
          <w:sz w:val="28"/>
          <w:szCs w:val="28"/>
        </w:rPr>
        <w:t xml:space="preserve"> так можно назвать любого современного ребенка. Детство – это именно то самое замечательное время, та самая радостная пора, когда происходят новые, интересные и необъяснимые открытия. Ребенок дошкольного возраста – любознательная, думающая, наблюдающая личность. Познавая мир, он делает множество </w:t>
      </w:r>
      <w:r w:rsidRPr="00CD75D4">
        <w:rPr>
          <w:rFonts w:ascii="Times New Roman" w:hAnsi="Times New Roman" w:cs="Times New Roman"/>
          <w:sz w:val="28"/>
          <w:szCs w:val="28"/>
        </w:rPr>
        <w:lastRenderedPageBreak/>
        <w:t>открытий. Экспериментирование является эффективным средством интеллектуального развития дошкольников. Любой ребенок вовлечен в нее постоянно: он рвет бумагу, разбирает игрушки, играет с песком, водой и снегом. Наша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D4">
        <w:rPr>
          <w:rFonts w:ascii="Times New Roman" w:hAnsi="Times New Roman" w:cs="Times New Roman"/>
          <w:sz w:val="28"/>
          <w:szCs w:val="28"/>
        </w:rPr>
        <w:t>– помочь дошкольнику в проведении исследований, сделать их полезными и безопасными для ребенка и его окружения. В современной образовательной практике значение самостоятельной исследовательской деятельности ребенка недооценивается. Мы торопимся научить ребенка тому, что сами считаем важным. А он сам хотел бы исследовать практически все. Федеральные государственные образовательные стандарты определяют новые подходы к совместной деятельности воспитателя, ребенка и родителя. Проектно-исследовательская деятельность открывает широкие возможности для совместной деятельности взрослых и детей, для опытно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75D4">
        <w:rPr>
          <w:rFonts w:ascii="Times New Roman" w:hAnsi="Times New Roman" w:cs="Times New Roman"/>
          <w:sz w:val="28"/>
          <w:szCs w:val="28"/>
        </w:rPr>
        <w:t xml:space="preserve">экспериментального поиска, для реализации стремления ребенка к самостоятельной поисковой активности. На сегодняшний день все больше внимания уделяется качеству образования, ведь обучение должно быть не только полезным, но и интересным, оно должно формировать мировоззрение человека, развивать в нем любознательность и эрудицию. Поэтому исследовательское поведение для дошкольника - главный источник получения представлений о мире. 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В процессе экспериментирования идет развитие всех психических процессов. У ребенка постоянно возникает необходимость совершать операции анализа и синтеза, сравнения и классификации, обобщения и поляризации. Он воспроизводит в речи все увиденное, формулирует обнаруженные закономерности, делает выводы. Можно включать экспериментирование в различные виды деятельности: в игру, труд, прогулки, наблюдения, самостоятельную деятельность. Это способствует поддержанию познавательного интереса детей. 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Введенные Федеральные Государственные Образовательные Стандарты направлены сегодня на достижение у дошкольников целей развития познавательных интересов, интеллектуального развития, детской одаренности.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lastRenderedPageBreak/>
        <w:t>Какие интегративные качества личности развиваются у ребенка в процессе экспериментирования? Любознательный-активный, способный решать интеллектуальные задачи (проблемы)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D4">
        <w:rPr>
          <w:rFonts w:ascii="Times New Roman" w:hAnsi="Times New Roman" w:cs="Times New Roman"/>
          <w:sz w:val="28"/>
          <w:szCs w:val="28"/>
        </w:rPr>
        <w:t xml:space="preserve">адекватные возрасту, способный управлять своим поведением, овладевший средствами общения и способами взаимодействия </w:t>
      </w:r>
      <w:proofErr w:type="gramStart"/>
      <w:r w:rsidRPr="00CD75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75D4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Конфуций: То, что я услышал, я забыл. То, что я увидел, я помню. То, что я сделал, я знаю. Современные ученые осмыслили изречение приписываемое Конфуцию и выразили его на языке цифр: То, что мы слышим, - 10 %. То, что мы видим, - 50 %. То, что мы делаем сами, - 90 %. При активном действии ребенка в процессе познания действуют все органы чувств. 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Таким образом, целенаправленная систематическая экспериментальная работа с дошкольниками позволяет выявить и сформировать у детей потребность в постоянной познавательной деятельности, поддерживает интерес и способствует всестороннему развитию. Соблюдение перечисленных педагогических условий способствует эффективности проведения опытно – экспериментальной работы.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2.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 соответствует этим возрастным особенностям. Детское экспериментирование - необходимое условие развития личности ребенка. 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Детское экспериментирование является одним из методов обучения и развития естественнонаучных представлений дошкольников. 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 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 Эксперименты и опыты развивают наблюдательность, самостоятельность, стремление познать мир, желание поставить задачу и получить результат, расширяют кругозор детей, </w:t>
      </w:r>
      <w:r w:rsidRPr="00CD75D4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обогащению словарного запаса и воспитанию у дошкольников гуманно-ценностного отношения к окружающей действительности; здесь проявляются творческие способности, интеллектуальная инициативность. В ходе опытной деятельности дошкольник учится сравнивать, отвечать на вопросы, делать выводы, устанавливать причинно-следственную связь, соблюдать правила безопасности.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>Справка по итогам тематического контроля (прилагается) «Эффективность образовательной работы по организации познавательно-исследовательской деятельности в ДОУ»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5D4">
        <w:rPr>
          <w:rFonts w:ascii="Times New Roman" w:hAnsi="Times New Roman" w:cs="Times New Roman"/>
          <w:sz w:val="28"/>
          <w:szCs w:val="28"/>
        </w:rPr>
        <w:t xml:space="preserve"> Практика показала, что дети с удовольствием «превращаются»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5D4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Психолого-педагогические условия, стимулирующие познавательную активность: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1. Личностно ориентированное взаимодействие взрослых с детьми (созданием комфортной атмосферы общения между взрослым и ребенком и в коллективе между детьми).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2. Учет особенностей каждого ребенка, сохранение его индивидуальности (Для эффективного развития познавательной активности важно умение видеть и ценить в каждом ребенке единственную, неповторимую, самоценную и свободную личность).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3. Создание обогащенной предметно-пространственной среды.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4. Организация познавательной деятельности детей по типу исследовательской, в соответствии с тематическим построением образовательного процесса и интеграция с другими видами детской деятельности. (Для развития познавательной активности необходимо предоставить возможность каждому ребенку реализовать себя в различных видах деятельности, обеспечить каждому чувство успеха в той или иной деятельности.)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5. Освоение и реализация детьми различных способов познания (наблюдения, экскурсии, опыты, игры-экспериментирования, сбор коллекций, моделирование, тематические выставки и чтение познавательной литературы, исследование, создание проблемных ситуаций).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6. Постепенное снижение содействия взрослого и увеличение доли самостоятельной деятельности детей. (Самостоятельность дошкольников </w:t>
      </w:r>
      <w:r w:rsidRPr="00CD75D4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в активном включении в любую деятельность, в появлении большого количества вопросов, в самостоятельной постановке и решении детьми познавательных задач).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7. Взаимодействие родителей воспитанников и ДОУ по проблеме. Итак, одним из условий, стимулирующим познавательную активность является развивающая предметно-пространственная среда. В группе можно оборудовать мини лабораторию (центр науки).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5D4">
        <w:rPr>
          <w:rFonts w:ascii="Times New Roman" w:hAnsi="Times New Roman" w:cs="Times New Roman"/>
          <w:sz w:val="28"/>
          <w:szCs w:val="28"/>
        </w:rPr>
        <w:t xml:space="preserve">В центрах науки (уголки экспериментирования) могут быть выделены: - место для постоянной выставки, где дети размещают музей, различные коллекции, экспонаты, редкие предметы (раковины, камни, кристаллы, перья и т. д.); - место для приборов; - место для хранения материалов (природного, «бросового»); - место для проведения опытов; - место для неструктурированных материалов (стол «песок - вода» или ёмкость для воды, песка, мелких камней и т. д.). </w:t>
      </w:r>
      <w:proofErr w:type="gramEnd"/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  <w:u w:val="single"/>
        </w:rPr>
        <w:t>Компоненты уголка экспериментирования (центра науки</w:t>
      </w:r>
      <w:r w:rsidRPr="00CD75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- Компонент дидактический (познавательные книги, альбомы, коллекции и т. д.)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- компонент оборудования (приборы-помощники: увеличительное стекло, песочные часы, микроскопы, лупы; </w:t>
      </w:r>
    </w:p>
    <w:p w:rsidR="00CD75D4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5D4">
        <w:rPr>
          <w:rFonts w:ascii="Times New Roman" w:hAnsi="Times New Roman" w:cs="Times New Roman"/>
          <w:sz w:val="28"/>
          <w:szCs w:val="28"/>
        </w:rPr>
        <w:t>разные виды бумаги: обычная, картон, н</w:t>
      </w:r>
      <w:r w:rsidR="00C77446">
        <w:rPr>
          <w:rFonts w:ascii="Times New Roman" w:hAnsi="Times New Roman" w:cs="Times New Roman"/>
          <w:sz w:val="28"/>
          <w:szCs w:val="28"/>
        </w:rPr>
        <w:t>аждачная, копировальная и т. д.</w:t>
      </w:r>
      <w:r w:rsidRPr="00CD75D4">
        <w:rPr>
          <w:rFonts w:ascii="Times New Roman" w:hAnsi="Times New Roman" w:cs="Times New Roman"/>
          <w:sz w:val="28"/>
          <w:szCs w:val="28"/>
        </w:rPr>
        <w:t xml:space="preserve">; красители: пищевые и непищевые (гуашь, акварельные краски и др.); </w:t>
      </w:r>
      <w:proofErr w:type="gramEnd"/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446">
        <w:rPr>
          <w:rFonts w:ascii="Times New Roman" w:hAnsi="Times New Roman" w:cs="Times New Roman"/>
          <w:sz w:val="28"/>
          <w:szCs w:val="28"/>
        </w:rPr>
        <w:t xml:space="preserve">- </w:t>
      </w:r>
      <w:r w:rsidRPr="00CD75D4">
        <w:rPr>
          <w:rFonts w:ascii="Times New Roman" w:hAnsi="Times New Roman" w:cs="Times New Roman"/>
          <w:sz w:val="28"/>
          <w:szCs w:val="28"/>
        </w:rPr>
        <w:t xml:space="preserve">медицинские материалы: пипетки с закругленными концами, колбы, деревянные палочки, мерные ложки, резиновые груши, шприцы без игл, прочие материалы: зеркала, воздушные шары; </w:t>
      </w:r>
      <w:proofErr w:type="gramEnd"/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- некоторые пищевые продукты - масло, мука, соль, сахар, цветные и прозрачные стекла, свечи и др.</w:t>
      </w:r>
      <w:proofErr w:type="gramStart"/>
      <w:r w:rsidRPr="00CD75D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75D4">
        <w:rPr>
          <w:rFonts w:ascii="Times New Roman" w:hAnsi="Times New Roman" w:cs="Times New Roman"/>
          <w:sz w:val="28"/>
          <w:szCs w:val="28"/>
        </w:rPr>
        <w:t xml:space="preserve"> сито, воронки; сосуды для воды, и т. д.)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- стимулирующий компонент (правила работы с материалами; персонажи, наделенные определенными чертами (Почемучка) от </w:t>
      </w:r>
      <w:proofErr w:type="gramStart"/>
      <w:r w:rsidRPr="00CD75D4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CD75D4">
        <w:rPr>
          <w:rFonts w:ascii="Times New Roman" w:hAnsi="Times New Roman" w:cs="Times New Roman"/>
          <w:sz w:val="28"/>
          <w:szCs w:val="28"/>
        </w:rPr>
        <w:t xml:space="preserve"> которого моделируется проблемная ситуация;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карточки-схемы проведения экспериментов;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5D4">
        <w:rPr>
          <w:rFonts w:ascii="Times New Roman" w:hAnsi="Times New Roman" w:cs="Times New Roman"/>
          <w:sz w:val="28"/>
          <w:szCs w:val="28"/>
        </w:rPr>
        <w:t xml:space="preserve">карточки-подсказки (разрешающие запрещающие знаки) "Что можно, что нельзя"; и т. д.) </w:t>
      </w:r>
      <w:proofErr w:type="gramEnd"/>
    </w:p>
    <w:p w:rsidR="00C77446" w:rsidRP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44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Требования при оборудовании уголка экспериментирования в группе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безопасность для жизни и здоровья детей;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содержательно – насыщен,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доступность расположения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  <w:u w:val="single"/>
        </w:rPr>
        <w:t>В ходе работы в специально подготовленной среде, дети</w:t>
      </w:r>
      <w:r w:rsidRPr="00CD75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Проявляют активный интерес к предметам и явлениям, лежащим за пределами конкретной ситуации;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Задают вопросы: почему? Зачем? Как?;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Стремятся объяснить факты, связи, используя в речи обороты «потому что…»;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Проявляют интерес к познавательной литературе;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Умеют выражать свои мысли, формулировать представления об окружающем мире, событиях;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Пробуют самостоятельно составлять схемы и зарисовывать опыты;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• Применяют свои знания в жизни. Из всего вышеизложенного можно сделать вывод, что для детей дошкольного возраста экспериментирование наравне с игрой является ведущим видом деятельности.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D4">
        <w:rPr>
          <w:rFonts w:ascii="Times New Roman" w:hAnsi="Times New Roman" w:cs="Times New Roman"/>
          <w:sz w:val="28"/>
          <w:szCs w:val="28"/>
        </w:rPr>
        <w:t xml:space="preserve">Что является объектом познания детей дошкольного возраста? Мир живой природы Мир неживой природы Человек и рукотворный мир. </w:t>
      </w:r>
    </w:p>
    <w:p w:rsidR="00C77446" w:rsidRDefault="00CD75D4" w:rsidP="00CD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  <w:u w:val="single"/>
        </w:rPr>
        <w:t>По каким принципам можно квалифицировать эксперименты?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характеру объектов, используемых в эксперименте: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Опыты с растениями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Опыты с животными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Опыты с объектами неживой природы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Опыты, объектом которых является человек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месту проведения опытов: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В групповой комнате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На участке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В лесу, в поле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количеству детей: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(1 – 4 ребенка)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(5 – 10 детей)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(вся группа)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причине их проведения: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Случайные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Запланированные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в ответ на вопрос ребенка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характеру включения в педагогический процесс: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Эпизодические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(проводимые от случая к случаю)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Систематические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(от 5 до 15 минут)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Длительные</w:t>
      </w:r>
      <w:proofErr w:type="gramEnd"/>
      <w:r w:rsidRPr="00C77446">
        <w:rPr>
          <w:rFonts w:ascii="Times New Roman" w:hAnsi="Times New Roman" w:cs="Times New Roman"/>
          <w:sz w:val="28"/>
          <w:szCs w:val="28"/>
        </w:rPr>
        <w:t xml:space="preserve"> (свыше 15 минут)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количеству наблюдений за одним и тем же объектом: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Однократные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Многократные, или циклические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месту в цикле: </w:t>
      </w:r>
    </w:p>
    <w:p w:rsidR="00C77446" w:rsidRP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Первичные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Повторные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Заключительные и итоговые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характеру мыслительных операций: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46">
        <w:rPr>
          <w:rFonts w:ascii="Times New Roman" w:hAnsi="Times New Roman" w:cs="Times New Roman"/>
          <w:sz w:val="28"/>
          <w:szCs w:val="28"/>
        </w:rPr>
        <w:t xml:space="preserve">• Констатирующие (позволяющие увидеть какое-то одно состояние объекта или одно явление вне связи с другими объектами и явлениями) </w:t>
      </w:r>
      <w:proofErr w:type="gramEnd"/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Сравнительные (позволяющие увидеть динамику процесса или отметить изменения в состоянии объекта)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Обобщающие (эксперименты, в которых прослеживаются общие закономерности процесса, изучаемого ранее по отдельным этапам)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характеру познавательной деятельности детей: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Иллюстративные (детям все известно, и эксперимент только подтверждает знакомые факты)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Поисковые (дети не знают заранее, каков будет результат)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Решение экспериментальных задач </w:t>
      </w:r>
    </w:p>
    <w:p w:rsidR="00C77446" w:rsidRPr="00C77446" w:rsidRDefault="00CD75D4" w:rsidP="00C77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По способу применения в аудитории: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Демонстрационные </w:t>
      </w:r>
    </w:p>
    <w:p w:rsidR="00C77446" w:rsidRDefault="00CD75D4" w:rsidP="00C77446">
      <w:pPr>
        <w:pStyle w:val="a3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• Фронтальные </w:t>
      </w:r>
    </w:p>
    <w:p w:rsidR="00C77446" w:rsidRDefault="00CD75D4" w:rsidP="00C77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Алгоритм проведения детского экспериментирования: 1. Проблемная ситуация. 2. Целеполагание. 3. Выдвижение гипотез. 4. Проверка предположения (эксперимент). 5. Если предположение подтвердилось: </w:t>
      </w:r>
      <w:r w:rsidRPr="00C77446">
        <w:rPr>
          <w:rFonts w:ascii="Times New Roman" w:hAnsi="Times New Roman" w:cs="Times New Roman"/>
          <w:sz w:val="28"/>
          <w:szCs w:val="28"/>
        </w:rPr>
        <w:lastRenderedPageBreak/>
        <w:t>формулирование выводов (как получилось). 6.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</w:t>
      </w:r>
      <w:r w:rsidR="00C77446">
        <w:rPr>
          <w:rFonts w:ascii="Times New Roman" w:hAnsi="Times New Roman" w:cs="Times New Roman"/>
          <w:sz w:val="28"/>
          <w:szCs w:val="28"/>
        </w:rPr>
        <w:t xml:space="preserve"> </w:t>
      </w:r>
      <w:r w:rsidRPr="00C77446">
        <w:rPr>
          <w:rFonts w:ascii="Times New Roman" w:hAnsi="Times New Roman" w:cs="Times New Roman"/>
          <w:sz w:val="28"/>
          <w:szCs w:val="28"/>
        </w:rPr>
        <w:t xml:space="preserve">формулирование выводов (как получилось). </w:t>
      </w:r>
    </w:p>
    <w:p w:rsidR="00C77446" w:rsidRDefault="00CD75D4" w:rsidP="00C77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 xml:space="preserve">Эксперимент рождается не просто: Порой – с наивного вопроса. Порой – со странного ответа. Он долго зреет в тайне </w:t>
      </w:r>
      <w:proofErr w:type="gramStart"/>
      <w:r w:rsidRPr="00C77446">
        <w:rPr>
          <w:rFonts w:ascii="Times New Roman" w:hAnsi="Times New Roman" w:cs="Times New Roman"/>
          <w:sz w:val="28"/>
          <w:szCs w:val="28"/>
        </w:rPr>
        <w:t>где-то</w:t>
      </w:r>
      <w:proofErr w:type="gramEnd"/>
      <w:r w:rsidR="00C77446">
        <w:rPr>
          <w:rFonts w:ascii="Times New Roman" w:hAnsi="Times New Roman" w:cs="Times New Roman"/>
          <w:sz w:val="28"/>
          <w:szCs w:val="28"/>
        </w:rPr>
        <w:t xml:space="preserve"> когда сомнений нет уж боле – он вырывается на волю, н</w:t>
      </w:r>
      <w:r w:rsidRPr="00C77446">
        <w:rPr>
          <w:rFonts w:ascii="Times New Roman" w:hAnsi="Times New Roman" w:cs="Times New Roman"/>
          <w:sz w:val="28"/>
          <w:szCs w:val="28"/>
        </w:rPr>
        <w:t>ам отдаёт себя на милость: Смотрите! Что-то получилось. Посмотрим, что же получится у нас? Уважаемые коллеги, а сейчас я попрошу вас побыть в роли детей и поэкспериментировать. Проводится 2-3 эксперимен</w:t>
      </w:r>
      <w:r w:rsidR="00C77446">
        <w:rPr>
          <w:rFonts w:ascii="Times New Roman" w:hAnsi="Times New Roman" w:cs="Times New Roman"/>
          <w:sz w:val="28"/>
          <w:szCs w:val="28"/>
        </w:rPr>
        <w:t>та</w:t>
      </w:r>
      <w:r w:rsidRPr="00C77446">
        <w:rPr>
          <w:rFonts w:ascii="Times New Roman" w:hAnsi="Times New Roman" w:cs="Times New Roman"/>
          <w:sz w:val="28"/>
          <w:szCs w:val="28"/>
        </w:rPr>
        <w:t xml:space="preserve">. Молодцы! </w:t>
      </w:r>
    </w:p>
    <w:p w:rsidR="00C77446" w:rsidRDefault="00CD75D4" w:rsidP="00C77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6">
        <w:rPr>
          <w:rFonts w:ascii="Times New Roman" w:hAnsi="Times New Roman" w:cs="Times New Roman"/>
          <w:sz w:val="28"/>
          <w:szCs w:val="28"/>
        </w:rPr>
        <w:t>В заключение хотелось бы привести слова В. 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возвращаться к тому, что он узнал».</w:t>
      </w:r>
    </w:p>
    <w:p w:rsidR="00C77446" w:rsidRDefault="00CD75D4" w:rsidP="00C77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446">
        <w:rPr>
          <w:rFonts w:ascii="Times New Roman" w:hAnsi="Times New Roman" w:cs="Times New Roman"/>
          <w:sz w:val="28"/>
          <w:szCs w:val="28"/>
        </w:rPr>
        <w:t xml:space="preserve"> </w:t>
      </w:r>
      <w:r w:rsidRPr="00C77446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  <w:r w:rsidRPr="00C7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20" w:rsidRPr="00C77446" w:rsidRDefault="001F2320" w:rsidP="00C7744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F2320" w:rsidRPr="00C7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E1B"/>
    <w:multiLevelType w:val="hybridMultilevel"/>
    <w:tmpl w:val="451A52AC"/>
    <w:lvl w:ilvl="0" w:tplc="C0727E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3"/>
    <w:rsid w:val="001F2320"/>
    <w:rsid w:val="006875E3"/>
    <w:rsid w:val="00C77446"/>
    <w:rsid w:val="00C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2021-12-21T19:23:00Z</dcterms:created>
  <dcterms:modified xsi:type="dcterms:W3CDTF">2021-12-21T19:41:00Z</dcterms:modified>
</cp:coreProperties>
</file>