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16" w:rsidRPr="004F6B65" w:rsidRDefault="00DD4E84" w:rsidP="000B30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F6B65">
        <w:rPr>
          <w:b/>
          <w:bCs/>
          <w:color w:val="000000"/>
          <w:sz w:val="28"/>
          <w:szCs w:val="28"/>
        </w:rPr>
        <w:t xml:space="preserve">Пояснительная записка </w:t>
      </w:r>
      <w:r w:rsidR="006F2D4B" w:rsidRPr="004F6B65">
        <w:rPr>
          <w:b/>
          <w:bCs/>
          <w:color w:val="000000"/>
          <w:sz w:val="28"/>
          <w:szCs w:val="28"/>
        </w:rPr>
        <w:t>по организации отдыха детей и их оздоровле</w:t>
      </w:r>
      <w:r w:rsidR="004F6B65">
        <w:rPr>
          <w:b/>
          <w:bCs/>
          <w:color w:val="000000"/>
          <w:sz w:val="28"/>
          <w:szCs w:val="28"/>
        </w:rPr>
        <w:t>ния в оздоровительном лагере</w:t>
      </w:r>
      <w:r w:rsidR="006F2D4B" w:rsidRPr="004F6B65">
        <w:rPr>
          <w:b/>
          <w:bCs/>
          <w:color w:val="000000"/>
          <w:sz w:val="28"/>
          <w:szCs w:val="28"/>
        </w:rPr>
        <w:t xml:space="preserve"> с дневным пребыванием детей в период </w:t>
      </w:r>
      <w:r w:rsidR="004F6B65">
        <w:rPr>
          <w:b/>
          <w:bCs/>
          <w:color w:val="000000"/>
          <w:sz w:val="28"/>
          <w:szCs w:val="28"/>
        </w:rPr>
        <w:t xml:space="preserve">летних </w:t>
      </w:r>
      <w:r w:rsidR="006F2D4B" w:rsidRPr="004F6B65">
        <w:rPr>
          <w:b/>
          <w:bCs/>
          <w:color w:val="000000"/>
          <w:sz w:val="28"/>
          <w:szCs w:val="28"/>
        </w:rPr>
        <w:t xml:space="preserve">каникул, </w:t>
      </w:r>
    </w:p>
    <w:p w:rsidR="00DD4E84" w:rsidRPr="004F6B65" w:rsidRDefault="006F2D4B" w:rsidP="000B30A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4F6B65">
        <w:rPr>
          <w:b/>
          <w:bCs/>
          <w:color w:val="000000"/>
          <w:sz w:val="28"/>
          <w:szCs w:val="28"/>
        </w:rPr>
        <w:t xml:space="preserve">расположенном </w:t>
      </w:r>
      <w:r w:rsidR="00F557A5" w:rsidRPr="004F6B65">
        <w:rPr>
          <w:b/>
          <w:bCs/>
          <w:color w:val="000000"/>
          <w:sz w:val="28"/>
          <w:szCs w:val="28"/>
        </w:rPr>
        <w:t xml:space="preserve">на базе </w:t>
      </w:r>
      <w:r w:rsidR="004F6B65">
        <w:rPr>
          <w:b/>
          <w:bCs/>
          <w:color w:val="000000"/>
          <w:sz w:val="28"/>
          <w:szCs w:val="28"/>
        </w:rPr>
        <w:t xml:space="preserve">МБОУ «Гимназия №1» </w:t>
      </w:r>
      <w:proofErr w:type="spellStart"/>
      <w:r w:rsidR="004F6B65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="004F6B65">
        <w:rPr>
          <w:b/>
          <w:bCs/>
          <w:color w:val="000000"/>
          <w:sz w:val="28"/>
          <w:szCs w:val="28"/>
        </w:rPr>
        <w:t xml:space="preserve"> муниципального района</w:t>
      </w:r>
      <w:proofErr w:type="gramEnd"/>
    </w:p>
    <w:p w:rsidR="00DD4E84" w:rsidRDefault="00DD4E84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2A04" w:rsidRDefault="00E02A04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2A04" w:rsidRPr="00E02A04" w:rsidRDefault="00E02A04" w:rsidP="00E02A04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02A04">
        <w:rPr>
          <w:color w:val="000000"/>
          <w:sz w:val="28"/>
          <w:szCs w:val="28"/>
        </w:rPr>
        <w:t xml:space="preserve">На базе МБОУ «Гимназия №1» </w:t>
      </w:r>
      <w:proofErr w:type="spellStart"/>
      <w:r w:rsidRPr="00E02A04">
        <w:rPr>
          <w:color w:val="000000"/>
          <w:sz w:val="28"/>
          <w:szCs w:val="28"/>
        </w:rPr>
        <w:t>Ковылкинского</w:t>
      </w:r>
      <w:proofErr w:type="spellEnd"/>
      <w:r w:rsidRPr="00E02A04">
        <w:rPr>
          <w:color w:val="000000"/>
          <w:sz w:val="28"/>
          <w:szCs w:val="28"/>
        </w:rPr>
        <w:t xml:space="preserve"> муниципального района планируется работа детского лагеря с дневным пребыванием детей с 01.06.2022г по 21.06.2022г (одна смена). Возраст воспитанников- 6-11 лет. Всего создается 6 от</w:t>
      </w:r>
      <w:r>
        <w:rPr>
          <w:color w:val="000000"/>
          <w:sz w:val="28"/>
          <w:szCs w:val="28"/>
        </w:rPr>
        <w:t>рядов, вместимостью 150 человек, по 25 человек в каждом отряде.</w:t>
      </w:r>
      <w:r w:rsidRPr="00E02A04">
        <w:rPr>
          <w:color w:val="000000"/>
          <w:sz w:val="28"/>
          <w:szCs w:val="28"/>
        </w:rPr>
        <w:t xml:space="preserve"> Преимущество при формировании отрядов отдается  детям из семей, нуждающихся в особой защите государства: малообеспеченных, неполных, многодетных семей, детей инвалидов, детей с трудностями социальной адаптации.</w:t>
      </w:r>
    </w:p>
    <w:p w:rsidR="00E02A04" w:rsidRDefault="00E02A04" w:rsidP="00E02A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2A04">
        <w:rPr>
          <w:color w:val="000000"/>
          <w:sz w:val="28"/>
          <w:szCs w:val="28"/>
        </w:rPr>
        <w:t xml:space="preserve">Кадры: начальник лагеря, воспитатели, медицинский работник. Подбор и расстановка кадров осуществляется администрацией школы. Перед началом работы лагерной смены проводится установочный семинар для всех участников программы(кроме детей). Педагоги – воспитатели 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E02A04">
        <w:rPr>
          <w:color w:val="000000"/>
          <w:sz w:val="28"/>
          <w:szCs w:val="28"/>
        </w:rPr>
        <w:t>общелагерных</w:t>
      </w:r>
      <w:proofErr w:type="spellEnd"/>
      <w:r w:rsidRPr="00E02A04">
        <w:rPr>
          <w:color w:val="000000"/>
          <w:sz w:val="28"/>
          <w:szCs w:val="28"/>
        </w:rPr>
        <w:t xml:space="preserve"> дел.</w:t>
      </w:r>
    </w:p>
    <w:p w:rsidR="00E02A04" w:rsidRPr="004F6B65" w:rsidRDefault="00E02A04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6B65" w:rsidRPr="004F6B65" w:rsidRDefault="006F2D4B" w:rsidP="009E39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B65">
        <w:rPr>
          <w:color w:val="000000"/>
          <w:sz w:val="28"/>
          <w:szCs w:val="28"/>
          <w:u w:val="single"/>
        </w:rPr>
        <w:t>Наименование детской оздоровительной организации:</w:t>
      </w:r>
      <w:r w:rsidRPr="004F6B65">
        <w:rPr>
          <w:color w:val="000000"/>
          <w:sz w:val="28"/>
          <w:szCs w:val="28"/>
        </w:rPr>
        <w:t xml:space="preserve"> оздоровительный лагерь дневного пребывания, расположенный на базе </w:t>
      </w:r>
      <w:r w:rsidR="004F6B65" w:rsidRPr="004F6B65">
        <w:rPr>
          <w:bCs/>
          <w:color w:val="000000"/>
          <w:sz w:val="28"/>
          <w:szCs w:val="28"/>
        </w:rPr>
        <w:t xml:space="preserve">МБОУ «Гимназия №1» </w:t>
      </w:r>
      <w:proofErr w:type="spellStart"/>
      <w:r w:rsidR="004F6B65" w:rsidRPr="004F6B65">
        <w:rPr>
          <w:bCs/>
          <w:color w:val="000000"/>
          <w:sz w:val="28"/>
          <w:szCs w:val="28"/>
        </w:rPr>
        <w:t>Ковылкинского</w:t>
      </w:r>
      <w:proofErr w:type="spellEnd"/>
      <w:r w:rsidR="004F6B65" w:rsidRPr="004F6B65">
        <w:rPr>
          <w:bCs/>
          <w:color w:val="000000"/>
          <w:sz w:val="28"/>
          <w:szCs w:val="28"/>
        </w:rPr>
        <w:t xml:space="preserve"> муниципального района</w:t>
      </w:r>
      <w:r w:rsidR="004F6B65">
        <w:rPr>
          <w:bCs/>
          <w:color w:val="000000"/>
          <w:sz w:val="28"/>
          <w:szCs w:val="28"/>
        </w:rPr>
        <w:t>.</w:t>
      </w:r>
    </w:p>
    <w:p w:rsidR="006F2D4B" w:rsidRPr="004F6B65" w:rsidRDefault="006F2D4B" w:rsidP="009E39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>Свидетельство о праве собственности:</w:t>
      </w:r>
      <w:r w:rsidRPr="004F6B65">
        <w:rPr>
          <w:b/>
          <w:bCs/>
          <w:color w:val="000000"/>
          <w:sz w:val="28"/>
          <w:szCs w:val="28"/>
        </w:rPr>
        <w:t> </w:t>
      </w:r>
      <w:r w:rsidR="000F6390">
        <w:rPr>
          <w:color w:val="000000"/>
          <w:sz w:val="28"/>
          <w:szCs w:val="28"/>
        </w:rPr>
        <w:t>серия 13</w:t>
      </w:r>
      <w:r w:rsidRPr="004F6B65">
        <w:rPr>
          <w:color w:val="000000"/>
          <w:sz w:val="28"/>
          <w:szCs w:val="28"/>
        </w:rPr>
        <w:t xml:space="preserve">, № </w:t>
      </w:r>
      <w:r w:rsidR="000F6390">
        <w:rPr>
          <w:color w:val="000000"/>
          <w:sz w:val="28"/>
          <w:szCs w:val="28"/>
        </w:rPr>
        <w:t>001416855  от 29.12.2012</w:t>
      </w:r>
      <w:r w:rsidRPr="004F6B65">
        <w:rPr>
          <w:color w:val="000000"/>
          <w:sz w:val="28"/>
          <w:szCs w:val="28"/>
        </w:rPr>
        <w:t>г.</w:t>
      </w:r>
    </w:p>
    <w:p w:rsidR="006F2D4B" w:rsidRPr="004F6B65" w:rsidRDefault="006F2D4B" w:rsidP="009E39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>Юридический адрес:</w:t>
      </w:r>
      <w:r w:rsidRPr="004F6B65">
        <w:rPr>
          <w:bCs/>
          <w:color w:val="000000"/>
          <w:sz w:val="28"/>
          <w:szCs w:val="28"/>
        </w:rPr>
        <w:t xml:space="preserve">  </w:t>
      </w:r>
      <w:r w:rsidR="004F6B65">
        <w:rPr>
          <w:bCs/>
          <w:color w:val="000000"/>
          <w:sz w:val="28"/>
          <w:szCs w:val="28"/>
        </w:rPr>
        <w:t xml:space="preserve">431350, Республика Мордовия,  </w:t>
      </w:r>
      <w:proofErr w:type="gramStart"/>
      <w:r w:rsidR="004F6B65">
        <w:rPr>
          <w:bCs/>
          <w:color w:val="000000"/>
          <w:sz w:val="28"/>
          <w:szCs w:val="28"/>
        </w:rPr>
        <w:t>г</w:t>
      </w:r>
      <w:proofErr w:type="gramEnd"/>
      <w:r w:rsidR="004F6B65">
        <w:rPr>
          <w:bCs/>
          <w:color w:val="000000"/>
          <w:sz w:val="28"/>
          <w:szCs w:val="28"/>
        </w:rPr>
        <w:t xml:space="preserve">. </w:t>
      </w:r>
      <w:proofErr w:type="spellStart"/>
      <w:r w:rsidR="004F6B65">
        <w:rPr>
          <w:bCs/>
          <w:color w:val="000000"/>
          <w:sz w:val="28"/>
          <w:szCs w:val="28"/>
        </w:rPr>
        <w:t>Ковылкино</w:t>
      </w:r>
      <w:proofErr w:type="spellEnd"/>
      <w:r w:rsidR="004F6B65">
        <w:rPr>
          <w:bCs/>
          <w:color w:val="000000"/>
          <w:sz w:val="28"/>
          <w:szCs w:val="28"/>
        </w:rPr>
        <w:t>, ул. Пионерская, д. 44.</w:t>
      </w:r>
    </w:p>
    <w:p w:rsidR="004F6B65" w:rsidRDefault="006F2D4B" w:rsidP="009E39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>Фактический адрес:</w:t>
      </w:r>
      <w:r w:rsidR="004F6B65" w:rsidRPr="004F6B65">
        <w:rPr>
          <w:bCs/>
          <w:color w:val="000000"/>
          <w:sz w:val="28"/>
          <w:szCs w:val="28"/>
        </w:rPr>
        <w:t xml:space="preserve">431350, Республика Мордовия,  </w:t>
      </w:r>
      <w:proofErr w:type="gramStart"/>
      <w:r w:rsidR="004F6B65" w:rsidRPr="004F6B65">
        <w:rPr>
          <w:bCs/>
          <w:color w:val="000000"/>
          <w:sz w:val="28"/>
          <w:szCs w:val="28"/>
        </w:rPr>
        <w:t>г</w:t>
      </w:r>
      <w:proofErr w:type="gramEnd"/>
      <w:r w:rsidR="004F6B65" w:rsidRPr="004F6B65">
        <w:rPr>
          <w:bCs/>
          <w:color w:val="000000"/>
          <w:sz w:val="28"/>
          <w:szCs w:val="28"/>
        </w:rPr>
        <w:t xml:space="preserve">. </w:t>
      </w:r>
      <w:proofErr w:type="spellStart"/>
      <w:r w:rsidR="004F6B65" w:rsidRPr="004F6B65">
        <w:rPr>
          <w:bCs/>
          <w:color w:val="000000"/>
          <w:sz w:val="28"/>
          <w:szCs w:val="28"/>
        </w:rPr>
        <w:t>Ковылкино</w:t>
      </w:r>
      <w:proofErr w:type="spellEnd"/>
      <w:r w:rsidR="004F6B65" w:rsidRPr="004F6B65">
        <w:rPr>
          <w:bCs/>
          <w:color w:val="000000"/>
          <w:sz w:val="28"/>
          <w:szCs w:val="28"/>
        </w:rPr>
        <w:t>, ул. Пионерская, д. 44.</w:t>
      </w:r>
    </w:p>
    <w:p w:rsidR="006F2D4B" w:rsidRPr="004F6B65" w:rsidRDefault="006F2D4B" w:rsidP="009E39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F6B65">
        <w:rPr>
          <w:color w:val="000000"/>
          <w:sz w:val="28"/>
          <w:szCs w:val="28"/>
          <w:u w:val="single"/>
        </w:rPr>
        <w:t>Размещение детской оздоровительной организации</w:t>
      </w:r>
      <w:r w:rsidRPr="004F6B65">
        <w:rPr>
          <w:color w:val="000000"/>
          <w:sz w:val="28"/>
          <w:szCs w:val="28"/>
        </w:rPr>
        <w:t xml:space="preserve"> по отношению к населенному пункту, удаленность от транспортных магистралей: лагерь с дневным пребыванием детей размещается в </w:t>
      </w:r>
      <w:r w:rsidR="004F6B65" w:rsidRPr="004F6B65">
        <w:rPr>
          <w:bCs/>
          <w:color w:val="000000"/>
          <w:sz w:val="28"/>
          <w:szCs w:val="28"/>
        </w:rPr>
        <w:t xml:space="preserve">МБОУ «Гимназия №1» </w:t>
      </w:r>
      <w:proofErr w:type="spellStart"/>
      <w:r w:rsidR="004F6B65" w:rsidRPr="004F6B65">
        <w:rPr>
          <w:bCs/>
          <w:color w:val="000000"/>
          <w:sz w:val="28"/>
          <w:szCs w:val="28"/>
        </w:rPr>
        <w:t>Ковылкинского</w:t>
      </w:r>
      <w:proofErr w:type="spellEnd"/>
      <w:r w:rsidR="004F6B65" w:rsidRPr="004F6B65">
        <w:rPr>
          <w:bCs/>
          <w:color w:val="000000"/>
          <w:sz w:val="28"/>
          <w:szCs w:val="28"/>
        </w:rPr>
        <w:t xml:space="preserve"> муниципального района</w:t>
      </w:r>
      <w:r w:rsidRPr="004F6B65">
        <w:rPr>
          <w:color w:val="000000"/>
          <w:sz w:val="28"/>
          <w:szCs w:val="28"/>
        </w:rPr>
        <w:t>, расположенном в зоне жилой застройки, на обособленном земельном участке.</w:t>
      </w:r>
      <w:proofErr w:type="gramEnd"/>
    </w:p>
    <w:p w:rsidR="006F2D4B" w:rsidRPr="004F6B65" w:rsidRDefault="006F2D4B" w:rsidP="009E39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B65">
        <w:rPr>
          <w:color w:val="000000"/>
          <w:sz w:val="28"/>
          <w:szCs w:val="28"/>
          <w:u w:val="single"/>
        </w:rPr>
        <w:t>Копия приказа</w:t>
      </w:r>
      <w:r w:rsidRPr="004F6B65">
        <w:rPr>
          <w:color w:val="000000"/>
          <w:sz w:val="28"/>
          <w:szCs w:val="28"/>
        </w:rPr>
        <w:t xml:space="preserve"> об организации оздоровительной организации с указанием сроков работы каждой смены, вместимость оздоровительной организации: </w:t>
      </w:r>
      <w:r w:rsidR="00F6343B">
        <w:rPr>
          <w:color w:val="000000"/>
          <w:sz w:val="28"/>
          <w:szCs w:val="28"/>
        </w:rPr>
        <w:t xml:space="preserve"> с 01.06.2022 по 21.06.2022, 150 человек</w:t>
      </w:r>
      <w:r w:rsidR="00EB4270">
        <w:rPr>
          <w:color w:val="000000"/>
          <w:sz w:val="28"/>
          <w:szCs w:val="28"/>
        </w:rPr>
        <w:t>, № 19 от 09.02.2022.</w:t>
      </w:r>
    </w:p>
    <w:p w:rsidR="009A56B5" w:rsidRPr="004F6B65" w:rsidRDefault="009A56B5" w:rsidP="009E39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F6B65">
        <w:rPr>
          <w:color w:val="000000"/>
          <w:sz w:val="28"/>
          <w:szCs w:val="28"/>
          <w:u w:val="single"/>
        </w:rPr>
        <w:t>Территория оздоровительной организации</w:t>
      </w:r>
      <w:r w:rsidR="009E3946">
        <w:rPr>
          <w:color w:val="000000"/>
          <w:sz w:val="28"/>
          <w:szCs w:val="28"/>
          <w:u w:val="single"/>
        </w:rPr>
        <w:t>:</w:t>
      </w:r>
    </w:p>
    <w:p w:rsidR="009A56B5" w:rsidRPr="004F6B65" w:rsidRDefault="009A56B5" w:rsidP="009A56B5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color w:val="000000"/>
          <w:sz w:val="28"/>
          <w:szCs w:val="28"/>
        </w:rPr>
        <w:t>Территория оздоровительного л</w:t>
      </w:r>
      <w:r w:rsidR="008444F7" w:rsidRPr="004F6B65">
        <w:rPr>
          <w:rFonts w:ascii="Times New Roman" w:hAnsi="Times New Roman" w:cs="Times New Roman"/>
          <w:color w:val="000000"/>
          <w:sz w:val="28"/>
          <w:szCs w:val="28"/>
        </w:rPr>
        <w:t xml:space="preserve">агеря, площадью  </w:t>
      </w:r>
      <w:r w:rsidR="00587CDE" w:rsidRPr="004F6B65">
        <w:rPr>
          <w:rFonts w:ascii="Times New Roman" w:hAnsi="Times New Roman" w:cs="Times New Roman"/>
          <w:color w:val="000000"/>
          <w:sz w:val="28"/>
          <w:szCs w:val="28"/>
        </w:rPr>
        <w:t>1380.91 кв</w:t>
      </w:r>
      <w:proofErr w:type="gramStart"/>
      <w:r w:rsidR="00587CDE" w:rsidRPr="004F6B6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4F6B65">
        <w:rPr>
          <w:rFonts w:ascii="Times New Roman" w:hAnsi="Times New Roman" w:cs="Times New Roman"/>
          <w:color w:val="000000"/>
          <w:sz w:val="28"/>
          <w:szCs w:val="28"/>
        </w:rPr>
        <w:t xml:space="preserve">, ограждена по периметру забором, </w:t>
      </w:r>
      <w:r w:rsidRPr="004F6B65">
        <w:rPr>
          <w:rFonts w:ascii="Times New Roman" w:hAnsi="Times New Roman" w:cs="Times New Roman"/>
          <w:sz w:val="28"/>
          <w:szCs w:val="28"/>
        </w:rPr>
        <w:t xml:space="preserve">в железном исполнении и озеленена. Озеленение </w:t>
      </w:r>
      <w:r w:rsidRPr="004F6B65">
        <w:rPr>
          <w:rFonts w:ascii="Times New Roman" w:hAnsi="Times New Roman" w:cs="Times New Roman"/>
          <w:sz w:val="28"/>
          <w:szCs w:val="28"/>
        </w:rPr>
        <w:lastRenderedPageBreak/>
        <w:t>деревьями и кустарниками проведено с учетом климатических условий. Территория  озеленена  по периметру.   При озеленении территории исключена  посадка деревьев и кустарников с ядовитыми плодами, ядовитых и колючих растений.</w:t>
      </w:r>
    </w:p>
    <w:p w:rsidR="009A56B5" w:rsidRPr="004F6B65" w:rsidRDefault="009A56B5" w:rsidP="009E394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color w:val="000000"/>
          <w:sz w:val="28"/>
          <w:szCs w:val="28"/>
          <w:u w:val="single"/>
        </w:rPr>
        <w:t>Наличие бассейна:</w:t>
      </w:r>
      <w:r w:rsidRPr="004F6B65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отсутствует.</w:t>
      </w:r>
    </w:p>
    <w:p w:rsidR="00587CDE" w:rsidRPr="004F6B65" w:rsidRDefault="009A56B5" w:rsidP="009E394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color w:val="000000"/>
          <w:sz w:val="28"/>
          <w:szCs w:val="28"/>
          <w:u w:val="single"/>
        </w:rPr>
        <w:t>Наличие игровых площадок, их оборудование:</w:t>
      </w:r>
    </w:p>
    <w:p w:rsidR="009A56B5" w:rsidRPr="004F6B65" w:rsidRDefault="009A56B5" w:rsidP="00587CDE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На территории общеобразовательной организации выделены следующие зоны: зона отдыха, физкультурно-спортивная и хозяйственная, учебно-опытная зона.</w:t>
      </w:r>
    </w:p>
    <w:p w:rsidR="009A56B5" w:rsidRPr="004F6B65" w:rsidRDefault="009A56B5" w:rsidP="009A56B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sub_1303"/>
      <w:r w:rsidRPr="004F6B65">
        <w:rPr>
          <w:rFonts w:ascii="Times New Roman" w:hAnsi="Times New Roman" w:cs="Times New Roman"/>
          <w:sz w:val="28"/>
          <w:szCs w:val="28"/>
        </w:rPr>
        <w:t>Физкультурно-спортивная  зона   размещена  внутри двора. Спортивно-игровая пло</w:t>
      </w:r>
      <w:r w:rsidR="00263A6C" w:rsidRPr="004F6B65">
        <w:rPr>
          <w:rFonts w:ascii="Times New Roman" w:hAnsi="Times New Roman" w:cs="Times New Roman"/>
          <w:sz w:val="28"/>
          <w:szCs w:val="28"/>
        </w:rPr>
        <w:t xml:space="preserve">щадка   имеет  </w:t>
      </w:r>
      <w:r w:rsidR="004F6B65">
        <w:rPr>
          <w:rFonts w:ascii="Times New Roman" w:hAnsi="Times New Roman" w:cs="Times New Roman"/>
          <w:sz w:val="28"/>
          <w:szCs w:val="28"/>
        </w:rPr>
        <w:t>земляное</w:t>
      </w:r>
      <w:r w:rsidR="00263A6C" w:rsidRPr="004F6B65">
        <w:rPr>
          <w:rFonts w:ascii="Times New Roman" w:hAnsi="Times New Roman" w:cs="Times New Roman"/>
          <w:sz w:val="28"/>
          <w:szCs w:val="28"/>
        </w:rPr>
        <w:t xml:space="preserve"> покрытие.</w:t>
      </w:r>
    </w:p>
    <w:p w:rsidR="009E3946" w:rsidRDefault="009A56B5" w:rsidP="009E3946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 xml:space="preserve">Со стороны окон учебных помещений физкультурно-спортивной зоны уровни шума в учебных помещениях не превышают   гигиенические нормативы  для  общественных зданий. </w:t>
      </w:r>
      <w:bookmarkEnd w:id="0"/>
    </w:p>
    <w:p w:rsidR="008926B4" w:rsidRPr="00783B81" w:rsidRDefault="008926B4" w:rsidP="009E394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3B81">
        <w:rPr>
          <w:rFonts w:ascii="Times New Roman" w:hAnsi="Times New Roman" w:cs="Times New Roman"/>
          <w:color w:val="000000"/>
          <w:sz w:val="28"/>
          <w:szCs w:val="28"/>
          <w:u w:val="single"/>
        </w:rPr>
        <w:t>Инженерное обеспечение летней оздоровительной организации.</w:t>
      </w:r>
    </w:p>
    <w:p w:rsidR="008926B4" w:rsidRPr="004F6B65" w:rsidRDefault="008926B4" w:rsidP="008926B4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 xml:space="preserve">Здание общеобразовательной организации оборудовано системами централизованного отопления и вентиляции, которые   соответствуют  нормам проектирования и строительства жилых и общественных зданий и обеспечивают оптимальные параметры микроклимата и воздушной среды.      Здание общеобразовательной организации   оборудовано централизованными системами </w:t>
      </w:r>
      <w:r w:rsidR="00BF0E0F">
        <w:rPr>
          <w:rFonts w:ascii="Times New Roman" w:hAnsi="Times New Roman" w:cs="Times New Roman"/>
          <w:sz w:val="28"/>
          <w:szCs w:val="28"/>
        </w:rPr>
        <w:t xml:space="preserve">канализаций </w:t>
      </w:r>
      <w:r w:rsidRPr="004F6B65">
        <w:rPr>
          <w:rFonts w:ascii="Times New Roman" w:hAnsi="Times New Roman" w:cs="Times New Roman"/>
          <w:sz w:val="28"/>
          <w:szCs w:val="28"/>
        </w:rPr>
        <w:t xml:space="preserve">и водостоками в соответствии с требованиями к общественным зданиям и сооружениям в части водоотведения. </w:t>
      </w:r>
    </w:p>
    <w:p w:rsidR="00BF0E0F" w:rsidRDefault="008926B4" w:rsidP="00FB61E9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 xml:space="preserve">Здание  обеспечено </w:t>
      </w:r>
      <w:r w:rsidR="00BF0E0F">
        <w:rPr>
          <w:rFonts w:ascii="Times New Roman" w:hAnsi="Times New Roman" w:cs="Times New Roman"/>
          <w:sz w:val="28"/>
          <w:szCs w:val="28"/>
        </w:rPr>
        <w:t xml:space="preserve">питьевой </w:t>
      </w:r>
      <w:r w:rsidRPr="004F6B65">
        <w:rPr>
          <w:rFonts w:ascii="Times New Roman" w:hAnsi="Times New Roman" w:cs="Times New Roman"/>
          <w:sz w:val="28"/>
          <w:szCs w:val="28"/>
        </w:rPr>
        <w:t>водой</w:t>
      </w:r>
      <w:r w:rsidR="00BF0E0F">
        <w:rPr>
          <w:rFonts w:ascii="Times New Roman" w:hAnsi="Times New Roman" w:cs="Times New Roman"/>
          <w:sz w:val="28"/>
          <w:szCs w:val="28"/>
        </w:rPr>
        <w:t xml:space="preserve"> в столовой</w:t>
      </w:r>
      <w:r w:rsidRPr="004F6B65">
        <w:rPr>
          <w:rFonts w:ascii="Times New Roman" w:hAnsi="Times New Roman" w:cs="Times New Roman"/>
          <w:sz w:val="28"/>
          <w:szCs w:val="28"/>
        </w:rPr>
        <w:t>, отвечающей гигиеническим требованиям к качеству и безопасности воды питьевого водоснабжения</w:t>
      </w:r>
      <w:r w:rsidR="00BF0E0F">
        <w:rPr>
          <w:rFonts w:ascii="Times New Roman" w:hAnsi="Times New Roman" w:cs="Times New Roman"/>
          <w:sz w:val="28"/>
          <w:szCs w:val="28"/>
        </w:rPr>
        <w:t>, (имеется питьевой фонтанчик, кипяченая вода)</w:t>
      </w:r>
      <w:r w:rsidRPr="004F6B65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926B4" w:rsidRPr="004F6B65" w:rsidRDefault="009E3946" w:rsidP="00FB61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FB61E9" w:rsidRPr="004F6B65">
        <w:rPr>
          <w:rFonts w:ascii="Times New Roman" w:hAnsi="Times New Roman" w:cs="Times New Roman"/>
          <w:color w:val="000000"/>
          <w:sz w:val="28"/>
          <w:szCs w:val="28"/>
        </w:rPr>
        <w:t>Санитарно – технологическое и гигиеническое состояние помещений</w:t>
      </w:r>
      <w:r w:rsidR="004F6B65">
        <w:rPr>
          <w:rFonts w:ascii="Times New Roman" w:hAnsi="Times New Roman" w:cs="Times New Roman"/>
          <w:sz w:val="28"/>
          <w:szCs w:val="28"/>
        </w:rPr>
        <w:t xml:space="preserve"> удовлетворительно</w:t>
      </w:r>
      <w:r w:rsidR="00FB61E9" w:rsidRPr="004F6B65">
        <w:rPr>
          <w:rFonts w:ascii="Times New Roman" w:hAnsi="Times New Roman" w:cs="Times New Roman"/>
          <w:sz w:val="28"/>
          <w:szCs w:val="28"/>
        </w:rPr>
        <w:t>.</w:t>
      </w:r>
    </w:p>
    <w:p w:rsidR="008926B4" w:rsidRPr="004F6B65" w:rsidRDefault="009E3946" w:rsidP="00BF0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12. </w:t>
      </w:r>
      <w:r w:rsidR="00FB61E9" w:rsidRPr="004F6B65">
        <w:rPr>
          <w:color w:val="000000"/>
          <w:sz w:val="28"/>
          <w:szCs w:val="28"/>
          <w:u w:val="single"/>
        </w:rPr>
        <w:t>Набор, площади помещений оздоровительного учреждения:</w:t>
      </w:r>
    </w:p>
    <w:p w:rsidR="00BF0E0F" w:rsidRDefault="00BF0E0F" w:rsidP="00BF0E0F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Расчетная вместимость (мощность) помещений для организации отдыха и оздоровления детей в пришкольном лагере на базе МБОУ «Гимназия №1» составляет: 431,7 кв.м. (6 кабинетов и вестибюль), по дислокации оздоровятся  на летних каникулах – 150 человек, значит, на 1 человека приходится 2,8-3,0 </w:t>
      </w:r>
      <w:proofErr w:type="spellStart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gramStart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>аб</w:t>
      </w:r>
      <w:proofErr w:type="spellEnd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№ 3 ( площадью 63,9 кв.м.), </w:t>
      </w:r>
      <w:proofErr w:type="spellStart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</w:t>
      </w:r>
      <w:proofErr w:type="spellEnd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№ 4 (площадью 51,1 кв.м.), </w:t>
      </w:r>
      <w:proofErr w:type="spellStart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</w:t>
      </w:r>
      <w:proofErr w:type="spellEnd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№6 ( площадью 50,4 кв.м.), </w:t>
      </w:r>
      <w:proofErr w:type="spellStart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</w:t>
      </w:r>
      <w:proofErr w:type="spellEnd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№7 </w:t>
      </w:r>
      <w:proofErr w:type="gramStart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50,6 кв.м.), </w:t>
      </w:r>
      <w:proofErr w:type="spellStart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</w:t>
      </w:r>
      <w:proofErr w:type="spellEnd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№ 28 (площадью 54,3 кв.м.), </w:t>
      </w:r>
      <w:proofErr w:type="spellStart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</w:t>
      </w:r>
      <w:proofErr w:type="spellEnd"/>
      <w:r w:rsidRPr="00BF0E0F">
        <w:rPr>
          <w:rFonts w:ascii="Times New Roman" w:eastAsiaTheme="minorHAnsi" w:hAnsi="Times New Roman" w:cs="Times New Roman"/>
          <w:sz w:val="28"/>
          <w:szCs w:val="28"/>
          <w:lang w:eastAsia="en-US"/>
        </w:rPr>
        <w:t>. № 29 (площадью 53,6 кв.м.) и вестибюль  площадью 107,8 кв.м. на 1-м этаже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133F" w:rsidRPr="00BF0E0F" w:rsidRDefault="000D133F" w:rsidP="00BF0E0F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33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Pr="00783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кружковых</w:t>
      </w:r>
      <w:r w:rsidRPr="000D1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занятий и секций: спортивный зал площадью 150,1 кв.м., актовый зал площадью 146,1 кв.м., библиотека площадью 69,1 кв.м.,  2 школьных музея, площадью по 50,5 кв.м.  </w:t>
      </w:r>
    </w:p>
    <w:p w:rsidR="00BF0E0F" w:rsidRDefault="00BF0E0F" w:rsidP="00DA31C1">
      <w:pPr>
        <w:pStyle w:val="a4"/>
        <w:shd w:val="clear" w:color="auto" w:fill="auto"/>
        <w:ind w:right="-2"/>
        <w:jc w:val="both"/>
        <w:rPr>
          <w:rFonts w:eastAsia="Times New Roman"/>
          <w:sz w:val="28"/>
          <w:szCs w:val="28"/>
        </w:rPr>
      </w:pPr>
      <w:r w:rsidRPr="00783B81">
        <w:rPr>
          <w:rFonts w:eastAsia="Times New Roman"/>
          <w:sz w:val="28"/>
          <w:szCs w:val="28"/>
        </w:rPr>
        <w:t>Медицинский блок</w:t>
      </w:r>
      <w:r w:rsidRPr="00BF0E0F">
        <w:rPr>
          <w:rFonts w:eastAsia="Times New Roman"/>
          <w:sz w:val="28"/>
          <w:szCs w:val="28"/>
        </w:rPr>
        <w:t xml:space="preserve"> расположен  на 2-м этаже, площадь кабинета 51,3 кв.м., процедурной 10,6 кв.м., имеется холодильное оборудование, весы, ростомер, секундомер, тонометр, кушетка, процедурный столик, медицинский шкаф, динамометр, фонендоскоп, термометры и др.</w:t>
      </w:r>
    </w:p>
    <w:p w:rsidR="00DA31C1" w:rsidRPr="004F6B65" w:rsidRDefault="00DA31C1" w:rsidP="00DA31C1">
      <w:pPr>
        <w:pStyle w:val="a4"/>
        <w:shd w:val="clear" w:color="auto" w:fill="auto"/>
        <w:ind w:right="-2"/>
        <w:jc w:val="both"/>
        <w:rPr>
          <w:sz w:val="28"/>
          <w:szCs w:val="28"/>
        </w:rPr>
      </w:pPr>
      <w:r w:rsidRPr="004F6B65">
        <w:rPr>
          <w:sz w:val="28"/>
          <w:szCs w:val="28"/>
        </w:rPr>
        <w:t>Помещение для дезинфицирующих средств и уборочного инвентаря – 4,12</w:t>
      </w:r>
    </w:p>
    <w:p w:rsidR="004F68F6" w:rsidRPr="004F6B65" w:rsidRDefault="000D133F" w:rsidP="004F6B65">
      <w:pPr>
        <w:pStyle w:val="a6"/>
        <w:rPr>
          <w:rFonts w:ascii="Times New Roman" w:hAnsi="Times New Roman" w:cs="Times New Roman"/>
          <w:sz w:val="28"/>
          <w:szCs w:val="28"/>
        </w:rPr>
      </w:pPr>
      <w:r w:rsidRPr="000D133F">
        <w:rPr>
          <w:rFonts w:ascii="Times New Roman" w:hAnsi="Times New Roman" w:cs="Times New Roman"/>
          <w:sz w:val="28"/>
          <w:szCs w:val="28"/>
        </w:rPr>
        <w:lastRenderedPageBreak/>
        <w:t>Для организации питания имеется: столовая - площадью 110,2 кв</w:t>
      </w:r>
      <w:proofErr w:type="gramStart"/>
      <w:r w:rsidRPr="000D13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133F">
        <w:rPr>
          <w:rFonts w:ascii="Times New Roman" w:hAnsi="Times New Roman" w:cs="Times New Roman"/>
          <w:sz w:val="28"/>
          <w:szCs w:val="28"/>
        </w:rPr>
        <w:t xml:space="preserve"> на 120   посадочных мест, раздаточная, цеха, моечные ванны для мытья кухонной и столовой посуды, обеспеченные  проточной водой (перебоев с подачей горячей и холодной воды нет), холодильное оборудование в соответствии с действующими санитарными нормами и правилами.</w:t>
      </w:r>
    </w:p>
    <w:p w:rsidR="004F68F6" w:rsidRPr="004F6B65" w:rsidRDefault="004F68F6" w:rsidP="004F68F6">
      <w:pPr>
        <w:pStyle w:val="a4"/>
        <w:shd w:val="clear" w:color="auto" w:fill="auto"/>
        <w:spacing w:line="278" w:lineRule="exact"/>
        <w:ind w:right="-2"/>
        <w:jc w:val="both"/>
        <w:rPr>
          <w:sz w:val="28"/>
          <w:szCs w:val="28"/>
        </w:rPr>
      </w:pPr>
      <w:r w:rsidRPr="00783B81">
        <w:rPr>
          <w:sz w:val="28"/>
          <w:szCs w:val="28"/>
        </w:rPr>
        <w:t xml:space="preserve">Гардероб </w:t>
      </w:r>
      <w:r w:rsidR="004F6B65" w:rsidRPr="00783B81">
        <w:rPr>
          <w:sz w:val="28"/>
          <w:szCs w:val="28"/>
        </w:rPr>
        <w:t>с полками для сушки одежды и обуви</w:t>
      </w:r>
      <w:r w:rsidR="000D133F">
        <w:rPr>
          <w:sz w:val="28"/>
          <w:szCs w:val="28"/>
        </w:rPr>
        <w:t>-</w:t>
      </w:r>
      <w:r w:rsidR="000D133F" w:rsidRPr="000D133F">
        <w:rPr>
          <w:sz w:val="28"/>
          <w:szCs w:val="28"/>
        </w:rPr>
        <w:t xml:space="preserve"> площадью 19,8 кв.м</w:t>
      </w:r>
      <w:r w:rsidR="000D133F">
        <w:rPr>
          <w:sz w:val="28"/>
          <w:szCs w:val="28"/>
        </w:rPr>
        <w:t>.</w:t>
      </w:r>
    </w:p>
    <w:p w:rsidR="004F68F6" w:rsidRPr="004F6B65" w:rsidRDefault="004F68F6" w:rsidP="004F68F6">
      <w:pPr>
        <w:pStyle w:val="a4"/>
        <w:shd w:val="clear" w:color="auto" w:fill="auto"/>
        <w:spacing w:line="278" w:lineRule="exact"/>
        <w:ind w:right="-2"/>
        <w:jc w:val="both"/>
        <w:rPr>
          <w:sz w:val="28"/>
          <w:szCs w:val="28"/>
        </w:rPr>
      </w:pPr>
      <w:r w:rsidRPr="00783B81">
        <w:rPr>
          <w:sz w:val="28"/>
          <w:szCs w:val="28"/>
        </w:rPr>
        <w:t xml:space="preserve">Кладовая </w:t>
      </w:r>
      <w:r w:rsidRPr="004F6B65">
        <w:rPr>
          <w:sz w:val="28"/>
          <w:szCs w:val="28"/>
        </w:rPr>
        <w:t>спортинвентаря, игр и кружкового инвентаря - 46,67 кв</w:t>
      </w:r>
      <w:proofErr w:type="gramStart"/>
      <w:r w:rsidRPr="004F6B65">
        <w:rPr>
          <w:sz w:val="28"/>
          <w:szCs w:val="28"/>
        </w:rPr>
        <w:t>.м</w:t>
      </w:r>
      <w:proofErr w:type="gramEnd"/>
    </w:p>
    <w:p w:rsidR="000D133F" w:rsidRDefault="000D133F" w:rsidP="004F68F6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B81">
        <w:rPr>
          <w:rFonts w:ascii="Times New Roman" w:hAnsi="Times New Roman" w:cs="Times New Roman"/>
          <w:sz w:val="28"/>
          <w:szCs w:val="28"/>
        </w:rPr>
        <w:t>Санузлы</w:t>
      </w:r>
      <w:r w:rsidRPr="000D133F">
        <w:rPr>
          <w:rFonts w:ascii="Times New Roman" w:hAnsi="Times New Roman" w:cs="Times New Roman"/>
          <w:sz w:val="28"/>
          <w:szCs w:val="28"/>
        </w:rPr>
        <w:t xml:space="preserve"> для мальчиков ( площадью 4 кв</w:t>
      </w:r>
      <w:proofErr w:type="gramStart"/>
      <w:r w:rsidRPr="000D13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D133F">
        <w:rPr>
          <w:rFonts w:ascii="Times New Roman" w:hAnsi="Times New Roman" w:cs="Times New Roman"/>
          <w:sz w:val="28"/>
          <w:szCs w:val="28"/>
        </w:rPr>
        <w:t xml:space="preserve">) и девочек ( площадью 4,8 кв.м) по 3 места, в которых созданы условия для санитарно-бытового обслуживания: по две раковины в каждом помещении. </w:t>
      </w:r>
    </w:p>
    <w:p w:rsidR="00DA31C1" w:rsidRPr="004F6B65" w:rsidRDefault="004F6B65" w:rsidP="004F68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зел</w:t>
      </w:r>
      <w:r w:rsidR="00DA31C1" w:rsidRPr="004F6B65">
        <w:rPr>
          <w:rFonts w:ascii="Times New Roman" w:hAnsi="Times New Roman" w:cs="Times New Roman"/>
          <w:sz w:val="28"/>
          <w:szCs w:val="28"/>
        </w:rPr>
        <w:t xml:space="preserve"> для персонала (площадью 3,74 кв.м.)</w:t>
      </w:r>
    </w:p>
    <w:p w:rsidR="004F68F6" w:rsidRPr="004F6B65" w:rsidRDefault="004F68F6" w:rsidP="004F68F6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B81">
        <w:rPr>
          <w:rFonts w:ascii="Times New Roman" w:hAnsi="Times New Roman" w:cs="Times New Roman"/>
          <w:sz w:val="28"/>
          <w:szCs w:val="28"/>
        </w:rPr>
        <w:t>Комната</w:t>
      </w:r>
      <w:r w:rsidRPr="004F6B65">
        <w:rPr>
          <w:rFonts w:ascii="Times New Roman" w:hAnsi="Times New Roman" w:cs="Times New Roman"/>
          <w:sz w:val="28"/>
          <w:szCs w:val="28"/>
        </w:rPr>
        <w:t xml:space="preserve"> уборочного инвентаря и приготовления дезинфекционных растворов – 4,09кв.м.</w:t>
      </w:r>
    </w:p>
    <w:p w:rsidR="002E3743" w:rsidRPr="004F6B65" w:rsidRDefault="009446C8" w:rsidP="009E3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4F6B65">
        <w:rPr>
          <w:bCs/>
          <w:color w:val="000000"/>
          <w:sz w:val="28"/>
          <w:szCs w:val="28"/>
          <w:u w:val="single"/>
        </w:rPr>
        <w:t>Внутренняя отделка помещений оздоровительной организации:</w:t>
      </w:r>
    </w:p>
    <w:p w:rsidR="009E3A16" w:rsidRPr="004F6B65" w:rsidRDefault="000D133F" w:rsidP="000B162E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Игровые (6</w:t>
      </w:r>
      <w:r w:rsidR="008B649A" w:rsidRPr="004F6B6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E6A97" w:rsidRDefault="009E3A16" w:rsidP="008444F7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Отделка помещений:</w:t>
      </w:r>
      <w:r w:rsidR="008B649A" w:rsidRPr="004F6B65">
        <w:rPr>
          <w:rFonts w:ascii="Times New Roman" w:hAnsi="Times New Roman" w:cs="Times New Roman"/>
          <w:sz w:val="28"/>
          <w:szCs w:val="28"/>
        </w:rPr>
        <w:t xml:space="preserve"> п</w:t>
      </w:r>
      <w:r w:rsidRPr="004F6B65">
        <w:rPr>
          <w:rFonts w:ascii="Times New Roman" w:hAnsi="Times New Roman" w:cs="Times New Roman"/>
          <w:sz w:val="28"/>
          <w:szCs w:val="28"/>
        </w:rPr>
        <w:t>олы – линолеум;</w:t>
      </w:r>
      <w:r w:rsidR="008B649A" w:rsidRPr="004F6B65">
        <w:rPr>
          <w:rFonts w:ascii="Times New Roman" w:hAnsi="Times New Roman" w:cs="Times New Roman"/>
          <w:sz w:val="28"/>
          <w:szCs w:val="28"/>
        </w:rPr>
        <w:t xml:space="preserve"> с</w:t>
      </w:r>
      <w:r w:rsidRPr="004F6B65">
        <w:rPr>
          <w:rFonts w:ascii="Times New Roman" w:hAnsi="Times New Roman" w:cs="Times New Roman"/>
          <w:sz w:val="28"/>
          <w:szCs w:val="28"/>
        </w:rPr>
        <w:t>тены – краска;</w:t>
      </w:r>
      <w:r w:rsidR="008B649A" w:rsidRPr="004F6B65">
        <w:rPr>
          <w:rFonts w:ascii="Times New Roman" w:hAnsi="Times New Roman" w:cs="Times New Roman"/>
          <w:sz w:val="28"/>
          <w:szCs w:val="28"/>
        </w:rPr>
        <w:t xml:space="preserve"> п</w:t>
      </w:r>
      <w:r w:rsidRPr="004F6B65">
        <w:rPr>
          <w:rFonts w:ascii="Times New Roman" w:hAnsi="Times New Roman" w:cs="Times New Roman"/>
          <w:sz w:val="28"/>
          <w:szCs w:val="28"/>
        </w:rPr>
        <w:t>отолок – водоэмульсионная краска;</w:t>
      </w:r>
    </w:p>
    <w:p w:rsidR="008B649A" w:rsidRPr="004F6B65" w:rsidRDefault="004F6B65" w:rsidP="008B649A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Санузлы (3</w:t>
      </w:r>
      <w:r w:rsidR="008B649A" w:rsidRPr="004F6B6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</w:t>
      </w:r>
    </w:p>
    <w:p w:rsidR="008B649A" w:rsidRPr="004F6B65" w:rsidRDefault="008B649A" w:rsidP="008B649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Отделка помещений:</w:t>
      </w:r>
      <w:r w:rsidRPr="004F6B65">
        <w:rPr>
          <w:rFonts w:ascii="Times New Roman" w:hAnsi="Times New Roman" w:cs="Times New Roman"/>
          <w:color w:val="000000"/>
          <w:sz w:val="28"/>
          <w:szCs w:val="28"/>
        </w:rPr>
        <w:t xml:space="preserve"> стены на расстоянии </w:t>
      </w:r>
      <w:r w:rsidRPr="004F6B65">
        <w:rPr>
          <w:rFonts w:ascii="Times New Roman" w:hAnsi="Times New Roman" w:cs="Times New Roman"/>
          <w:sz w:val="28"/>
          <w:szCs w:val="28"/>
        </w:rPr>
        <w:t>1.6м</w:t>
      </w:r>
      <w:r w:rsidRPr="004F6B65">
        <w:rPr>
          <w:rFonts w:ascii="Times New Roman" w:hAnsi="Times New Roman" w:cs="Times New Roman"/>
          <w:color w:val="000000"/>
          <w:sz w:val="28"/>
          <w:szCs w:val="28"/>
        </w:rPr>
        <w:t>. от пола выполнены кафельной плиткой, далее до потолка и потолок окрашены влагостойкой эмульсией. На полу кафельная плитка.</w:t>
      </w:r>
    </w:p>
    <w:p w:rsidR="009446C8" w:rsidRPr="004F6B65" w:rsidRDefault="00AB021A" w:rsidP="000B162E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F6B65">
        <w:rPr>
          <w:rStyle w:val="2"/>
          <w:i w:val="0"/>
          <w:iCs w:val="0"/>
          <w:spacing w:val="0"/>
          <w:sz w:val="28"/>
          <w:szCs w:val="28"/>
          <w:u w:val="single"/>
          <w:lang w:val="ru-RU" w:eastAsia="ru-RU"/>
        </w:rPr>
        <w:t xml:space="preserve">Гардероб </w:t>
      </w:r>
    </w:p>
    <w:p w:rsidR="009446C8" w:rsidRPr="004F6B65" w:rsidRDefault="00AB021A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B65">
        <w:rPr>
          <w:sz w:val="28"/>
          <w:szCs w:val="28"/>
        </w:rPr>
        <w:t xml:space="preserve">Отделка помещений: полы – </w:t>
      </w:r>
      <w:r w:rsidR="004F6B65">
        <w:rPr>
          <w:sz w:val="28"/>
          <w:szCs w:val="28"/>
        </w:rPr>
        <w:t>кафельная плитка</w:t>
      </w:r>
      <w:r w:rsidRPr="004F6B65">
        <w:rPr>
          <w:sz w:val="28"/>
          <w:szCs w:val="28"/>
        </w:rPr>
        <w:t>; стены – краска; потолок – водоэмульсионная краска;</w:t>
      </w:r>
    </w:p>
    <w:p w:rsidR="00AB021A" w:rsidRPr="004F6B65" w:rsidRDefault="00AB021A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F6B65">
        <w:rPr>
          <w:sz w:val="28"/>
          <w:szCs w:val="28"/>
          <w:u w:val="single"/>
        </w:rPr>
        <w:t>Пищеблок с обеденным залом</w:t>
      </w:r>
    </w:p>
    <w:p w:rsidR="00AB021A" w:rsidRPr="004F6B65" w:rsidRDefault="00AB021A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B65">
        <w:rPr>
          <w:sz w:val="28"/>
          <w:szCs w:val="28"/>
        </w:rPr>
        <w:t>Отделка помещений: полы – керамическая плитка; стены – штукатурка, частично краска.</w:t>
      </w:r>
    </w:p>
    <w:p w:rsidR="00AB021A" w:rsidRPr="004F6B65" w:rsidRDefault="00AB021A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F6B65">
        <w:rPr>
          <w:sz w:val="28"/>
          <w:szCs w:val="28"/>
          <w:u w:val="single"/>
        </w:rPr>
        <w:t>Спортзал</w:t>
      </w:r>
    </w:p>
    <w:p w:rsidR="00AB021A" w:rsidRPr="004F6B65" w:rsidRDefault="00AB021A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B65">
        <w:rPr>
          <w:sz w:val="28"/>
          <w:szCs w:val="28"/>
        </w:rPr>
        <w:t xml:space="preserve">Отделка помещений: полы – </w:t>
      </w:r>
      <w:r w:rsidR="004F6B65">
        <w:rPr>
          <w:sz w:val="28"/>
          <w:szCs w:val="28"/>
        </w:rPr>
        <w:t>деревянная рейка</w:t>
      </w:r>
      <w:r w:rsidRPr="004F6B65">
        <w:rPr>
          <w:sz w:val="28"/>
          <w:szCs w:val="28"/>
        </w:rPr>
        <w:t xml:space="preserve">; стены – </w:t>
      </w:r>
      <w:r w:rsidR="004F6B65">
        <w:rPr>
          <w:sz w:val="28"/>
          <w:szCs w:val="28"/>
        </w:rPr>
        <w:t>краска</w:t>
      </w:r>
      <w:r w:rsidRPr="004F6B65">
        <w:rPr>
          <w:sz w:val="28"/>
          <w:szCs w:val="28"/>
        </w:rPr>
        <w:t>.</w:t>
      </w:r>
    </w:p>
    <w:p w:rsidR="001F5D84" w:rsidRPr="004F6B65" w:rsidRDefault="004E4909" w:rsidP="009E3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color w:val="000000"/>
          <w:sz w:val="28"/>
          <w:szCs w:val="28"/>
          <w:u w:val="single"/>
        </w:rPr>
      </w:pPr>
      <w:r w:rsidRPr="004F6B65">
        <w:rPr>
          <w:bCs/>
          <w:color w:val="000000"/>
          <w:sz w:val="28"/>
          <w:szCs w:val="28"/>
          <w:u w:val="single"/>
        </w:rPr>
        <w:t>Оборудование и инвентарь помещений оздоровительной организации:</w:t>
      </w:r>
    </w:p>
    <w:p w:rsidR="004E4909" w:rsidRPr="004F6B65" w:rsidRDefault="004E4909" w:rsidP="004E49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>Игровые комнаты</w:t>
      </w:r>
      <w:r w:rsidRPr="004F6B65">
        <w:rPr>
          <w:bCs/>
          <w:color w:val="000000"/>
          <w:sz w:val="28"/>
          <w:szCs w:val="28"/>
        </w:rPr>
        <w:t xml:space="preserve"> оборудованы – </w:t>
      </w:r>
      <w:r w:rsidR="004B69E2" w:rsidRPr="004F6B65">
        <w:rPr>
          <w:bCs/>
          <w:color w:val="000000"/>
          <w:sz w:val="28"/>
          <w:szCs w:val="28"/>
        </w:rPr>
        <w:t xml:space="preserve">шкафы, </w:t>
      </w:r>
      <w:r w:rsidRPr="004F6B65">
        <w:rPr>
          <w:bCs/>
          <w:color w:val="000000"/>
          <w:sz w:val="28"/>
          <w:szCs w:val="28"/>
        </w:rPr>
        <w:t>столы, стулья</w:t>
      </w:r>
      <w:r w:rsidR="00DA31C1" w:rsidRPr="004F6B65">
        <w:rPr>
          <w:bCs/>
          <w:color w:val="000000"/>
          <w:sz w:val="28"/>
          <w:szCs w:val="28"/>
        </w:rPr>
        <w:t xml:space="preserve"> (игрушки приносят из дома)</w:t>
      </w:r>
      <w:r w:rsidR="004B69E2" w:rsidRPr="004F6B65">
        <w:rPr>
          <w:bCs/>
          <w:color w:val="000000"/>
          <w:sz w:val="28"/>
          <w:szCs w:val="28"/>
        </w:rPr>
        <w:t>.</w:t>
      </w:r>
    </w:p>
    <w:p w:rsidR="00DA31C1" w:rsidRPr="004F6B65" w:rsidRDefault="00DA31C1" w:rsidP="004E49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 w:rsidRPr="004F6B65">
        <w:rPr>
          <w:bCs/>
          <w:color w:val="000000"/>
          <w:sz w:val="28"/>
          <w:szCs w:val="28"/>
          <w:u w:val="single"/>
        </w:rPr>
        <w:t xml:space="preserve">Кабинет для кружка </w:t>
      </w:r>
      <w:r w:rsidRPr="004F6B65">
        <w:rPr>
          <w:bCs/>
          <w:color w:val="000000"/>
          <w:sz w:val="28"/>
          <w:szCs w:val="28"/>
        </w:rPr>
        <w:t>– столы, стулья (дети приносят все необходимое самостоятельно)</w:t>
      </w:r>
      <w:r w:rsidR="004B69E2" w:rsidRPr="004F6B65">
        <w:rPr>
          <w:bCs/>
          <w:color w:val="000000"/>
          <w:sz w:val="28"/>
          <w:szCs w:val="28"/>
        </w:rPr>
        <w:t>.</w:t>
      </w:r>
    </w:p>
    <w:p w:rsidR="009903D0" w:rsidRPr="004F6B65" w:rsidRDefault="009903D0" w:rsidP="004E49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 xml:space="preserve">Спортивный зал </w:t>
      </w:r>
      <w:r w:rsidRPr="004F6B65">
        <w:rPr>
          <w:bCs/>
          <w:color w:val="000000"/>
          <w:sz w:val="28"/>
          <w:szCs w:val="28"/>
        </w:rPr>
        <w:t>оборудован – баскетбольные и волейбольные мячи, скакалки, маты, обручи</w:t>
      </w:r>
      <w:r w:rsidR="00AB021A" w:rsidRPr="004F6B65">
        <w:rPr>
          <w:bCs/>
          <w:color w:val="000000"/>
          <w:sz w:val="28"/>
          <w:szCs w:val="28"/>
        </w:rPr>
        <w:t>, канаты, сетка волейбольная.</w:t>
      </w:r>
    </w:p>
    <w:p w:rsidR="007B512D" w:rsidRPr="004F6B65" w:rsidRDefault="009903D0" w:rsidP="007B512D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bCs/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>Пищеблок</w:t>
      </w:r>
      <w:r w:rsidRPr="004F6B65">
        <w:rPr>
          <w:bCs/>
          <w:color w:val="000000"/>
          <w:sz w:val="28"/>
          <w:szCs w:val="28"/>
        </w:rPr>
        <w:t xml:space="preserve"> оборудован по зонам:</w:t>
      </w:r>
    </w:p>
    <w:p w:rsidR="007B512D" w:rsidRPr="004F6B65" w:rsidRDefault="00587CDE" w:rsidP="007B512D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4F6B65">
        <w:rPr>
          <w:sz w:val="28"/>
          <w:szCs w:val="28"/>
        </w:rPr>
        <w:t>В помещениях пищеблока выполнена приточно-вытяжная система вентиляции, представленная воздуховодами с жалюзийными решетками. Электроплита, являющаяся источником повышенного выделения влаги, тепла, газов, обеспечена локальной системой вытяжной вентиляции (вытяжным зонтом), с механическим побуждением.</w:t>
      </w:r>
    </w:p>
    <w:p w:rsidR="00F6343B" w:rsidRDefault="00587CDE" w:rsidP="00F6343B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4F6B65">
        <w:rPr>
          <w:sz w:val="28"/>
          <w:szCs w:val="28"/>
        </w:rPr>
        <w:t xml:space="preserve">Склад для хранения сыпучей продукции и бакалеи оборудован весами, стеллажом, высота которого от </w:t>
      </w:r>
      <w:r w:rsidR="000D133F">
        <w:rPr>
          <w:sz w:val="28"/>
          <w:szCs w:val="28"/>
        </w:rPr>
        <w:t>пола составляет не менее 15 см.</w:t>
      </w:r>
    </w:p>
    <w:p w:rsidR="00F6343B" w:rsidRDefault="00587CDE" w:rsidP="00F6343B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4F6B65">
        <w:rPr>
          <w:sz w:val="28"/>
          <w:szCs w:val="28"/>
        </w:rPr>
        <w:lastRenderedPageBreak/>
        <w:t xml:space="preserve">- Склад для хранения овощной продукции в малом количестве, оборудован стеллажом, высота которого  </w:t>
      </w:r>
      <w:r w:rsidR="000D133F">
        <w:rPr>
          <w:sz w:val="28"/>
          <w:szCs w:val="28"/>
        </w:rPr>
        <w:t xml:space="preserve">от </w:t>
      </w:r>
      <w:r w:rsidR="00F6343B">
        <w:rPr>
          <w:sz w:val="28"/>
          <w:szCs w:val="28"/>
        </w:rPr>
        <w:t>пола составляет более 15 см.</w:t>
      </w:r>
    </w:p>
    <w:p w:rsidR="00587CDE" w:rsidRPr="004F6B65" w:rsidRDefault="00587CDE" w:rsidP="00F6343B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4F6B65">
        <w:rPr>
          <w:sz w:val="28"/>
          <w:szCs w:val="28"/>
        </w:rPr>
        <w:t>Овощной цех обеспечен бесперебойной подачей воды и канализацией</w:t>
      </w:r>
      <w:proofErr w:type="gramStart"/>
      <w:r w:rsidRPr="004F6B65">
        <w:rPr>
          <w:sz w:val="28"/>
          <w:szCs w:val="28"/>
        </w:rPr>
        <w:t>.О</w:t>
      </w:r>
      <w:proofErr w:type="gramEnd"/>
      <w:r w:rsidRPr="004F6B65">
        <w:rPr>
          <w:sz w:val="28"/>
          <w:szCs w:val="28"/>
        </w:rPr>
        <w:t>борудован металлическим производственным столом «ОС», поверхность которого    устойчива к воздействию моющих и дезинфицирующих средств, комплектом разделочного инвентаря «ОС», который хранится в кассете на столе, моечной ванной со смесителем для первичной обработки сырых овощей и фруктов, раковиной для мытья рук, при которой имеется мыло в дозаторе, раковина оборудована смесителем, который исключает повторное загрязнение рук после мытья, полотенцем пов</w:t>
      </w:r>
      <w:r w:rsidR="000D133F">
        <w:rPr>
          <w:sz w:val="28"/>
          <w:szCs w:val="28"/>
        </w:rPr>
        <w:t>ара, контрольными весами «ОС»</w:t>
      </w:r>
      <w:proofErr w:type="gramStart"/>
      <w:r w:rsidR="000D133F">
        <w:rPr>
          <w:sz w:val="28"/>
          <w:szCs w:val="28"/>
        </w:rPr>
        <w:t>,</w:t>
      </w:r>
      <w:r w:rsidRPr="004F6B65">
        <w:rPr>
          <w:sz w:val="28"/>
          <w:szCs w:val="28"/>
        </w:rPr>
        <w:t>х</w:t>
      </w:r>
      <w:proofErr w:type="gramEnd"/>
      <w:r w:rsidRPr="004F6B65">
        <w:rPr>
          <w:sz w:val="28"/>
          <w:szCs w:val="28"/>
        </w:rPr>
        <w:t>олодильниками «Молочные продукты» с морозильным отсеком «Пти</w:t>
      </w:r>
      <w:r w:rsidR="000D133F">
        <w:rPr>
          <w:sz w:val="28"/>
          <w:szCs w:val="28"/>
        </w:rPr>
        <w:t>ца», холодильником</w:t>
      </w:r>
      <w:r w:rsidRPr="004F6B65">
        <w:rPr>
          <w:sz w:val="28"/>
          <w:szCs w:val="28"/>
        </w:rPr>
        <w:t xml:space="preserve"> с морозильным отсеком «Мясо», холодильником «Овощи» с морозильным отсеком «Сырая рыба», холодильником «Суточные пробы», с морозильным отсеком «Масло»</w:t>
      </w:r>
      <w:r w:rsidR="000D133F">
        <w:rPr>
          <w:sz w:val="28"/>
          <w:szCs w:val="28"/>
        </w:rPr>
        <w:t>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65">
        <w:rPr>
          <w:rFonts w:ascii="Times New Roman" w:hAnsi="Times New Roman" w:cs="Times New Roman"/>
          <w:sz w:val="28"/>
          <w:szCs w:val="28"/>
        </w:rPr>
        <w:t>Мясо-рыбный</w:t>
      </w:r>
      <w:proofErr w:type="gramEnd"/>
      <w:r w:rsidRPr="004F6B65">
        <w:rPr>
          <w:rFonts w:ascii="Times New Roman" w:hAnsi="Times New Roman" w:cs="Times New Roman"/>
          <w:sz w:val="28"/>
          <w:szCs w:val="28"/>
        </w:rPr>
        <w:t xml:space="preserve"> цех обеспечен бесперебойной подачей воды и канализацией. </w:t>
      </w:r>
      <w:proofErr w:type="gramStart"/>
      <w:r w:rsidRPr="004F6B65">
        <w:rPr>
          <w:rFonts w:ascii="Times New Roman" w:hAnsi="Times New Roman" w:cs="Times New Roman"/>
          <w:sz w:val="28"/>
          <w:szCs w:val="28"/>
        </w:rPr>
        <w:t xml:space="preserve">Оборудован производственными столами «МС», «РС», «КС», комплектами разделочного инвентаря «СМ», «СР», «СК», которые хранятся в держателях на рабочих столах; </w:t>
      </w:r>
      <w:proofErr w:type="spellStart"/>
      <w:r w:rsidRPr="004F6B65">
        <w:rPr>
          <w:rFonts w:ascii="Times New Roman" w:hAnsi="Times New Roman" w:cs="Times New Roman"/>
          <w:sz w:val="28"/>
          <w:szCs w:val="28"/>
        </w:rPr>
        <w:t>электромясорубкой</w:t>
      </w:r>
      <w:proofErr w:type="spellEnd"/>
      <w:r w:rsidRPr="004F6B65">
        <w:rPr>
          <w:rFonts w:ascii="Times New Roman" w:hAnsi="Times New Roman" w:cs="Times New Roman"/>
          <w:sz w:val="28"/>
          <w:szCs w:val="28"/>
        </w:rPr>
        <w:t xml:space="preserve"> «СП», контрольными весами «Сырая продукция», комплектом посуды для обработки яйца, моечной ванной для обработки «СМ»/«СР»/ «СК», раковиной для мытья рук, при которой имеется мыло в дозаторе, полотенце повара.</w:t>
      </w:r>
      <w:proofErr w:type="gramEnd"/>
      <w:r w:rsidRPr="004F6B65">
        <w:rPr>
          <w:rFonts w:ascii="Times New Roman" w:hAnsi="Times New Roman" w:cs="Times New Roman"/>
          <w:sz w:val="28"/>
          <w:szCs w:val="28"/>
        </w:rPr>
        <w:t xml:space="preserve"> Моечная ванна (раковина) для первичной обработки «СМ»/«СР»/«СК»   оборудована смесителем. Раковина для мытья рук персонала   оборудована смесителем, который исключает повторное загрязнение рук после мытья.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65">
        <w:rPr>
          <w:rFonts w:ascii="Times New Roman" w:hAnsi="Times New Roman" w:cs="Times New Roman"/>
          <w:sz w:val="28"/>
          <w:szCs w:val="28"/>
        </w:rPr>
        <w:t>Горячий цех обеспечен бесперебойной подачей воды и канализацией, оборудован раковиной для мытья рук, оборудованной смесителем, который исключает повторное загрязнение рук после мытья, при которой имеется мыло в дозаторе, настенное бумажное полотенце в держателе.</w:t>
      </w:r>
      <w:proofErr w:type="gramEnd"/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Горячий цех укомплектован разделочными столами с маркировкой «Вареное мясо», «Вареные овощи», «Вареные куры», «Гастрономия», «Готовая продукция», «Хлеб», контрольными весами «ГП», протирочной машиной, 2 электрическими плитами на 4 конфорки, духовым шкафом, овощерезкой</w:t>
      </w:r>
      <w:proofErr w:type="gramStart"/>
      <w:r w:rsidRPr="004F6B6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F6B65">
        <w:rPr>
          <w:rFonts w:ascii="Times New Roman" w:hAnsi="Times New Roman" w:cs="Times New Roman"/>
          <w:sz w:val="28"/>
          <w:szCs w:val="28"/>
        </w:rPr>
        <w:t>омплекты разделочного инвентаря (ножи, доски) промаркированы в соответствии с функциональным назначением «Варёное мясо», «Вареные к</w:t>
      </w:r>
      <w:r w:rsidR="000D133F">
        <w:rPr>
          <w:rFonts w:ascii="Times New Roman" w:hAnsi="Times New Roman" w:cs="Times New Roman"/>
          <w:sz w:val="28"/>
          <w:szCs w:val="28"/>
        </w:rPr>
        <w:t>уры», «Варёные овощи», «Хлеб», «Зелень»</w:t>
      </w:r>
      <w:r w:rsidRPr="004F6B65">
        <w:rPr>
          <w:rFonts w:ascii="Times New Roman" w:hAnsi="Times New Roman" w:cs="Times New Roman"/>
          <w:sz w:val="28"/>
          <w:szCs w:val="28"/>
        </w:rPr>
        <w:t>. Ножи и разделочные доски хранятся на рабочих столах на ребре в ячейках.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Имеется моечная ванна (раковина), предназначенная для вторичной обработки сырых овощей и фруктов, для промывки мытья круп перед использованием, для мытья упаковки консервированной продукции, моечная ванна (раковина)  оборудована смесителем.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Для  промывки   круп перед использованием, для вторичной обработки сырых овощей и фруктов, выделены промаркированные сетки и сито.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lastRenderedPageBreak/>
        <w:t>Раздаточная</w:t>
      </w:r>
      <w:r w:rsidR="000D133F">
        <w:rPr>
          <w:rFonts w:ascii="Times New Roman" w:hAnsi="Times New Roman" w:cs="Times New Roman"/>
          <w:sz w:val="28"/>
          <w:szCs w:val="28"/>
        </w:rPr>
        <w:t xml:space="preserve"> зона оборудована окном выдачи. </w:t>
      </w:r>
      <w:r w:rsidRPr="004F6B65">
        <w:rPr>
          <w:rFonts w:ascii="Times New Roman" w:hAnsi="Times New Roman" w:cs="Times New Roman"/>
          <w:sz w:val="28"/>
          <w:szCs w:val="28"/>
        </w:rPr>
        <w:t>Для чистой столовой посуды выделен стол. Чистые столовые приборы  хранятся в кассетах в вертикальном положении ручками вверх.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65">
        <w:rPr>
          <w:rFonts w:ascii="Times New Roman" w:hAnsi="Times New Roman" w:cs="Times New Roman"/>
          <w:sz w:val="28"/>
          <w:szCs w:val="28"/>
        </w:rPr>
        <w:t xml:space="preserve">Помещение моечной для мытья кухонной и столовой посуды </w:t>
      </w:r>
      <w:proofErr w:type="spellStart"/>
      <w:r w:rsidRPr="004F6B65">
        <w:rPr>
          <w:rFonts w:ascii="Times New Roman" w:hAnsi="Times New Roman" w:cs="Times New Roman"/>
          <w:sz w:val="28"/>
          <w:szCs w:val="28"/>
        </w:rPr>
        <w:t>зонировано</w:t>
      </w:r>
      <w:proofErr w:type="spellEnd"/>
      <w:r w:rsidRPr="004F6B65">
        <w:rPr>
          <w:rFonts w:ascii="Times New Roman" w:hAnsi="Times New Roman" w:cs="Times New Roman"/>
          <w:sz w:val="28"/>
          <w:szCs w:val="28"/>
        </w:rPr>
        <w:t xml:space="preserve"> на раздельные участки мытья столовой и кухонной посуды, обеспечено бесперебойной подачей воды и канализацией, раковиной для мытья рук, при которой имеется мыло в дозаторе, полотенце мойщицы, двухсекционной моечной ванной для мытья кухонной посуды, стеллажом для хранения чистой кухонной посуды (2 шт.), посудомоечной машиной, </w:t>
      </w:r>
      <w:proofErr w:type="spellStart"/>
      <w:r w:rsidRPr="004F6B65">
        <w:rPr>
          <w:rFonts w:ascii="Times New Roman" w:hAnsi="Times New Roman" w:cs="Times New Roman"/>
          <w:sz w:val="28"/>
          <w:szCs w:val="28"/>
        </w:rPr>
        <w:t>трехсекционной</w:t>
      </w:r>
      <w:proofErr w:type="spellEnd"/>
      <w:r w:rsidRPr="004F6B65">
        <w:rPr>
          <w:rFonts w:ascii="Times New Roman" w:hAnsi="Times New Roman" w:cs="Times New Roman"/>
          <w:sz w:val="28"/>
          <w:szCs w:val="28"/>
        </w:rPr>
        <w:t xml:space="preserve"> моечной ванной для мытья столовой посуды, столом</w:t>
      </w:r>
      <w:proofErr w:type="gramEnd"/>
      <w:r w:rsidRPr="004F6B65">
        <w:rPr>
          <w:rFonts w:ascii="Times New Roman" w:hAnsi="Times New Roman" w:cs="Times New Roman"/>
          <w:sz w:val="28"/>
          <w:szCs w:val="28"/>
        </w:rPr>
        <w:t xml:space="preserve"> для чистой посуды, решетчатым стеллажом для чистой столовой посуды 2 (шт.). Приём использованной посуды осуществляется через окно. Перед окном приема «грязной посуды» в обеденном зале выделена емкость для сбора пищевых отходов, стол для использованной посуды.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Помещение для хранения, обработки уборочного инвентаря и приготовления дезинфекционных растворов оборудовано раковиной и поддоном  со смесителем с подводкой  холодной и горячей воды.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Выделена ёмкость для дезинфекции посуды на случай возникновения неблагоприятной эпидемиологической ситуации.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Спецодеждой персонал обеспечен в соответствии с нормативными требованиями: для каждого работника имеются индивидуальные фартуки, халаты, косынки, в количестве не менее трех комплектов на одного работника. Для хранения верхней одежды и уличной обуви в помещении персонала столовой имеется настенная вешалка. Для сменной обуви и спецодежды имеется шкаф.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Поточность технологических процессов (</w:t>
      </w:r>
      <w:proofErr w:type="gramStart"/>
      <w:r w:rsidRPr="004F6B65">
        <w:rPr>
          <w:rFonts w:ascii="Times New Roman" w:hAnsi="Times New Roman" w:cs="Times New Roman"/>
          <w:sz w:val="28"/>
          <w:szCs w:val="28"/>
        </w:rPr>
        <w:t>соблюдается</w:t>
      </w:r>
      <w:proofErr w:type="gramEnd"/>
      <w:r w:rsidRPr="004F6B65">
        <w:rPr>
          <w:rFonts w:ascii="Times New Roman" w:hAnsi="Times New Roman" w:cs="Times New Roman"/>
          <w:sz w:val="28"/>
          <w:szCs w:val="28"/>
        </w:rPr>
        <w:t>/не соблюдается, соблюдение маркировки оборудования, наличие утвержденных инструкций по обработке и мытью, состояние кухонной и столовой посуды, соблюдение температурного режима в холодильном оборудовании, отбор и условия хранения суточных проб, условия и режим мытья столовой и кухонной посуды, ее запас и хранение, режим уборки помещений пищеблока):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Соблюдение температурного режима в холодильниках контролируется термометрами и фиксируется в «Журнале учета температурного режима холодильного оборудования».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Все оборудование промаркировано. Все производственные столы имеют покрытие, устойчивое к действию моющих и дезинфицирующих средств.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Обеспеченность разделочным инвентарем соответствует нормативным требованиям, весь инвентарь промаркирован. Разделочные доски - деревянные, гладко выструганные, без трещин, щелей и зазоров. Хранение разделочного инвентаря осуществляется непосредственно на рабочих местах.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Обеспеченность разделочным инвентарем и кухонной посудой соответствует нормативным требованиям, весь инвентарь промаркирован.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 xml:space="preserve">Инструкция по обработке </w:t>
      </w:r>
      <w:proofErr w:type="gramStart"/>
      <w:r w:rsidRPr="004F6B65">
        <w:rPr>
          <w:rFonts w:ascii="Times New Roman" w:hAnsi="Times New Roman" w:cs="Times New Roman"/>
          <w:sz w:val="28"/>
          <w:szCs w:val="28"/>
        </w:rPr>
        <w:t>овощей, предназначенных для приготовления холодных закусок без последующей термической обработки имеется</w:t>
      </w:r>
      <w:proofErr w:type="gramEnd"/>
      <w:r w:rsidRPr="004F6B65">
        <w:rPr>
          <w:rFonts w:ascii="Times New Roman" w:hAnsi="Times New Roman" w:cs="Times New Roman"/>
          <w:sz w:val="28"/>
          <w:szCs w:val="28"/>
        </w:rPr>
        <w:t>.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по мытью кухонной и столовой посуды с указанием концентрации и объемов применяемых моющих средств, температурных режимов воды в моечных ваннах имеются. В качестве моющего средства используется « </w:t>
      </w:r>
      <w:proofErr w:type="spellStart"/>
      <w:r w:rsidRPr="004F6B65">
        <w:rPr>
          <w:rFonts w:ascii="Times New Roman" w:hAnsi="Times New Roman" w:cs="Times New Roman"/>
          <w:sz w:val="28"/>
          <w:szCs w:val="28"/>
        </w:rPr>
        <w:t>Фэрри</w:t>
      </w:r>
      <w:proofErr w:type="spellEnd"/>
      <w:r w:rsidRPr="004F6B65">
        <w:rPr>
          <w:rFonts w:ascii="Times New Roman" w:hAnsi="Times New Roman" w:cs="Times New Roman"/>
          <w:sz w:val="28"/>
          <w:szCs w:val="28"/>
        </w:rPr>
        <w:t>».</w:t>
      </w:r>
    </w:p>
    <w:p w:rsidR="007B512D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 xml:space="preserve">Моечные ванны для мытья кухонной и столовой посуды имеют маркировку объемной вместимости. Для дозирования моющих и обеззараживающих средств используются мерные емкости. </w:t>
      </w:r>
    </w:p>
    <w:p w:rsidR="00587CDE" w:rsidRPr="004F6B65" w:rsidRDefault="00587CDE" w:rsidP="00587CDE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>Хранение кухонной посуды осуществляется на металлических стеллажах, столовой - на стеллаже с перфорированными полками. Высота нижней полки стеллажей от пола - 50 см, что соответствует санитарным требования. Столовые приборы хранятся в кассетах в вертикальном положении, ручками вверх, что соответствует санитарным нормам.</w:t>
      </w:r>
    </w:p>
    <w:p w:rsidR="00587CDE" w:rsidRPr="004F6B65" w:rsidRDefault="00587CDE" w:rsidP="007B512D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F6B65">
        <w:rPr>
          <w:rFonts w:ascii="Times New Roman" w:hAnsi="Times New Roman" w:cs="Times New Roman"/>
          <w:sz w:val="28"/>
          <w:szCs w:val="28"/>
        </w:rPr>
        <w:t xml:space="preserve">Кухонная посуда изготовлена из нержавеющей стали, используется по назначению. Столовая посуда изготовлена из фаянса, столовые приборы - из нержавеющей стали. Посуда целостная, без отбитых краев, сколов и деформаций. </w:t>
      </w:r>
    </w:p>
    <w:p w:rsidR="000F5618" w:rsidRPr="004F6B65" w:rsidRDefault="000F5618" w:rsidP="004E49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4F6B65">
        <w:rPr>
          <w:bCs/>
          <w:color w:val="000000"/>
          <w:sz w:val="28"/>
          <w:szCs w:val="28"/>
        </w:rPr>
        <w:t xml:space="preserve">Обеденный </w:t>
      </w:r>
      <w:r w:rsidR="00DC6101" w:rsidRPr="004F6B65">
        <w:rPr>
          <w:bCs/>
          <w:color w:val="000000"/>
          <w:sz w:val="28"/>
          <w:szCs w:val="28"/>
        </w:rPr>
        <w:t xml:space="preserve">зал </w:t>
      </w:r>
      <w:r w:rsidR="003F2845">
        <w:rPr>
          <w:bCs/>
          <w:color w:val="000000"/>
          <w:sz w:val="28"/>
          <w:szCs w:val="28"/>
        </w:rPr>
        <w:t>рассчитан на 150</w:t>
      </w:r>
      <w:r w:rsidRPr="004F6B65">
        <w:rPr>
          <w:bCs/>
          <w:color w:val="000000"/>
          <w:sz w:val="28"/>
          <w:szCs w:val="28"/>
        </w:rPr>
        <w:t xml:space="preserve"> посадочных места.</w:t>
      </w:r>
      <w:proofErr w:type="gramEnd"/>
    </w:p>
    <w:p w:rsidR="000F5618" w:rsidRPr="004F6B65" w:rsidRDefault="000F5618" w:rsidP="004E49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>Гардероб для верхней одежды оборудован</w:t>
      </w:r>
      <w:r w:rsidRPr="004F6B65">
        <w:rPr>
          <w:bCs/>
          <w:color w:val="000000"/>
          <w:sz w:val="28"/>
          <w:szCs w:val="28"/>
        </w:rPr>
        <w:t xml:space="preserve"> –</w:t>
      </w:r>
      <w:r w:rsidR="004B69E2" w:rsidRPr="004F6B65">
        <w:rPr>
          <w:bCs/>
          <w:color w:val="000000"/>
          <w:sz w:val="28"/>
          <w:szCs w:val="28"/>
        </w:rPr>
        <w:t>крючки для верхней одежды, стеллажи для обуви.</w:t>
      </w:r>
    </w:p>
    <w:p w:rsidR="000F5618" w:rsidRPr="004F6B65" w:rsidRDefault="000F5618" w:rsidP="004E49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>Кладовая спортинвентаря, игр и кружкового инвентаря</w:t>
      </w:r>
      <w:r w:rsidRPr="004F6B65">
        <w:rPr>
          <w:bCs/>
          <w:color w:val="000000"/>
          <w:sz w:val="28"/>
          <w:szCs w:val="28"/>
        </w:rPr>
        <w:t xml:space="preserve"> оборудована – полки.</w:t>
      </w:r>
    </w:p>
    <w:p w:rsidR="000F5618" w:rsidRPr="004F6B65" w:rsidRDefault="000F5618" w:rsidP="004E49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>Санузлы</w:t>
      </w:r>
      <w:r w:rsidRPr="004F6B65">
        <w:rPr>
          <w:bCs/>
          <w:color w:val="000000"/>
          <w:sz w:val="28"/>
          <w:szCs w:val="28"/>
        </w:rPr>
        <w:t xml:space="preserve"> оборудованы – </w:t>
      </w:r>
      <w:r w:rsidR="00AB021A" w:rsidRPr="004F6B65">
        <w:rPr>
          <w:bCs/>
          <w:color w:val="000000"/>
          <w:sz w:val="28"/>
          <w:szCs w:val="28"/>
        </w:rPr>
        <w:t xml:space="preserve">унитазы, </w:t>
      </w:r>
      <w:r w:rsidRPr="004F6B65">
        <w:rPr>
          <w:bCs/>
          <w:color w:val="000000"/>
          <w:sz w:val="28"/>
          <w:szCs w:val="28"/>
        </w:rPr>
        <w:t>раковина для мытья рук, мусорным ведром, держатель для туалетной бумаги.</w:t>
      </w:r>
    </w:p>
    <w:p w:rsidR="000F5618" w:rsidRPr="004F6B65" w:rsidRDefault="000F5618" w:rsidP="004E490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F6B65">
        <w:rPr>
          <w:bCs/>
          <w:color w:val="000000"/>
          <w:sz w:val="28"/>
          <w:szCs w:val="28"/>
          <w:u w:val="single"/>
        </w:rPr>
        <w:t>Помещение для хранения, обработки уборочного инвентаря и приготовления дезинфекционных растворов</w:t>
      </w:r>
      <w:r w:rsidRPr="004F6B65">
        <w:rPr>
          <w:bCs/>
          <w:color w:val="000000"/>
          <w:sz w:val="28"/>
          <w:szCs w:val="28"/>
        </w:rPr>
        <w:t xml:space="preserve"> оборудовано – полки </w:t>
      </w:r>
      <w:r w:rsidR="00DC6101" w:rsidRPr="004F6B65">
        <w:rPr>
          <w:bCs/>
          <w:color w:val="000000"/>
          <w:sz w:val="28"/>
          <w:szCs w:val="28"/>
        </w:rPr>
        <w:t>для размещения моющих, дези</w:t>
      </w:r>
      <w:r w:rsidRPr="004F6B65">
        <w:rPr>
          <w:bCs/>
          <w:color w:val="000000"/>
          <w:sz w:val="28"/>
          <w:szCs w:val="28"/>
        </w:rPr>
        <w:t>нфицирующих средств, инвентаря.</w:t>
      </w:r>
    </w:p>
    <w:p w:rsidR="00DD4E84" w:rsidRPr="004F6B65" w:rsidRDefault="00DC6101" w:rsidP="009E3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bCs/>
          <w:color w:val="000000"/>
          <w:sz w:val="28"/>
          <w:szCs w:val="28"/>
          <w:u w:val="single"/>
        </w:rPr>
      </w:pPr>
      <w:r w:rsidRPr="004F6B65">
        <w:rPr>
          <w:bCs/>
          <w:color w:val="000000"/>
          <w:sz w:val="28"/>
          <w:szCs w:val="28"/>
          <w:u w:val="single"/>
        </w:rPr>
        <w:t>Обеденный зал пищеблока:</w:t>
      </w:r>
    </w:p>
    <w:p w:rsidR="00856D84" w:rsidRPr="004F6B65" w:rsidRDefault="003F2845" w:rsidP="003F28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обеденном зале 150</w:t>
      </w:r>
      <w:r w:rsidR="00DC6101" w:rsidRPr="004F6B65">
        <w:rPr>
          <w:color w:val="000000"/>
          <w:sz w:val="28"/>
          <w:szCs w:val="28"/>
        </w:rPr>
        <w:t xml:space="preserve"> посадочных мест, которые</w:t>
      </w:r>
      <w:r>
        <w:rPr>
          <w:color w:val="000000"/>
          <w:sz w:val="28"/>
          <w:szCs w:val="28"/>
        </w:rPr>
        <w:t xml:space="preserve"> оборудованы столами и стульями</w:t>
      </w:r>
      <w:r w:rsidR="00856D84" w:rsidRPr="004F6B65">
        <w:rPr>
          <w:color w:val="000000"/>
          <w:sz w:val="28"/>
          <w:szCs w:val="28"/>
        </w:rPr>
        <w:t xml:space="preserve">. Обеденные столы моются горячей водой после каждого приема пищи. Обеденный зал моется после каждого приема пищи. Смена питания одна. Площадь на одно посадочное место – 2 кв.м. </w:t>
      </w:r>
      <w:r w:rsidR="00856D84" w:rsidRPr="004F6B65">
        <w:rPr>
          <w:sz w:val="28"/>
          <w:szCs w:val="28"/>
        </w:rPr>
        <w:t>Уборка обеденного зала проводится после каждого приема пищи.</w:t>
      </w:r>
    </w:p>
    <w:p w:rsidR="002B0335" w:rsidRDefault="009E3946" w:rsidP="002B033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16</w:t>
      </w:r>
      <w:r w:rsidR="004B6DEF" w:rsidRPr="004F6B65">
        <w:rPr>
          <w:color w:val="000000"/>
          <w:sz w:val="28"/>
          <w:szCs w:val="28"/>
          <w:u w:val="single"/>
        </w:rPr>
        <w:t>. Утвержденное штатное расписание и списочный состав сотрудников:</w:t>
      </w:r>
      <w:r w:rsidR="004B6DEF" w:rsidRPr="004F6B65">
        <w:rPr>
          <w:color w:val="000000"/>
          <w:sz w:val="28"/>
          <w:szCs w:val="28"/>
        </w:rPr>
        <w:t xml:space="preserve"> штатное расписание на </w:t>
      </w:r>
      <w:r w:rsidR="003F2845">
        <w:rPr>
          <w:color w:val="000000"/>
          <w:sz w:val="28"/>
          <w:szCs w:val="28"/>
        </w:rPr>
        <w:t>20</w:t>
      </w:r>
      <w:r w:rsidR="002E7DF3" w:rsidRPr="004F6B65">
        <w:rPr>
          <w:color w:val="000000"/>
          <w:sz w:val="28"/>
          <w:szCs w:val="28"/>
        </w:rPr>
        <w:t xml:space="preserve">,00 </w:t>
      </w:r>
      <w:r w:rsidR="004B6DEF" w:rsidRPr="004F6B65">
        <w:rPr>
          <w:color w:val="000000"/>
          <w:sz w:val="28"/>
          <w:szCs w:val="28"/>
        </w:rPr>
        <w:t xml:space="preserve">штатных единиц: </w:t>
      </w:r>
      <w:r w:rsidR="003F2845">
        <w:rPr>
          <w:color w:val="000000"/>
          <w:sz w:val="28"/>
          <w:szCs w:val="28"/>
        </w:rPr>
        <w:t>начальник лагеря, 12</w:t>
      </w:r>
      <w:r w:rsidR="009D18F5" w:rsidRPr="004F6B65">
        <w:rPr>
          <w:color w:val="000000"/>
          <w:sz w:val="28"/>
          <w:szCs w:val="28"/>
        </w:rPr>
        <w:t xml:space="preserve"> восп</w:t>
      </w:r>
      <w:r w:rsidR="003F2845">
        <w:rPr>
          <w:color w:val="000000"/>
          <w:sz w:val="28"/>
          <w:szCs w:val="28"/>
        </w:rPr>
        <w:t>итателей, физрук, медицинская сестра, старший повар, два</w:t>
      </w:r>
      <w:r w:rsidR="009D18F5" w:rsidRPr="004F6B65">
        <w:rPr>
          <w:color w:val="000000"/>
          <w:sz w:val="28"/>
          <w:szCs w:val="28"/>
        </w:rPr>
        <w:t xml:space="preserve"> повара, кухонный работник и уборщик служебных помещений: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3458"/>
        <w:gridCol w:w="3459"/>
      </w:tblGrid>
      <w:tr w:rsidR="003F2845" w:rsidRPr="003F2845" w:rsidTr="006C0DEC">
        <w:trPr>
          <w:trHeight w:val="468"/>
        </w:trPr>
        <w:tc>
          <w:tcPr>
            <w:tcW w:w="1116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2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2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58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Штатная единица</w:t>
            </w:r>
          </w:p>
        </w:tc>
        <w:tc>
          <w:tcPr>
            <w:tcW w:w="3459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Количество</w:t>
            </w:r>
          </w:p>
        </w:tc>
      </w:tr>
      <w:tr w:rsidR="003F2845" w:rsidRPr="003F2845" w:rsidTr="006C0DEC">
        <w:trPr>
          <w:trHeight w:val="468"/>
        </w:trPr>
        <w:tc>
          <w:tcPr>
            <w:tcW w:w="1116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3458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3459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45" w:rsidRPr="003F2845" w:rsidTr="006C0DEC">
        <w:trPr>
          <w:trHeight w:val="482"/>
        </w:trPr>
        <w:tc>
          <w:tcPr>
            <w:tcW w:w="1116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3458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59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F2845" w:rsidRPr="003F2845" w:rsidTr="006C0DEC">
        <w:trPr>
          <w:trHeight w:val="468"/>
        </w:trPr>
        <w:tc>
          <w:tcPr>
            <w:tcW w:w="1116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3458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3459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45" w:rsidRPr="003F2845" w:rsidTr="006C0DEC">
        <w:trPr>
          <w:trHeight w:val="468"/>
        </w:trPr>
        <w:tc>
          <w:tcPr>
            <w:tcW w:w="1116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3458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Физрук</w:t>
            </w:r>
          </w:p>
        </w:tc>
        <w:tc>
          <w:tcPr>
            <w:tcW w:w="3459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45" w:rsidRPr="003F2845" w:rsidTr="006C0DEC">
        <w:trPr>
          <w:trHeight w:val="468"/>
        </w:trPr>
        <w:tc>
          <w:tcPr>
            <w:tcW w:w="1116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3458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повар</w:t>
            </w:r>
          </w:p>
        </w:tc>
        <w:tc>
          <w:tcPr>
            <w:tcW w:w="3459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45" w:rsidRPr="003F2845" w:rsidTr="006C0DEC">
        <w:trPr>
          <w:trHeight w:val="468"/>
        </w:trPr>
        <w:tc>
          <w:tcPr>
            <w:tcW w:w="1116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58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459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845" w:rsidRPr="003F2845" w:rsidTr="006C0DEC">
        <w:trPr>
          <w:trHeight w:val="468"/>
        </w:trPr>
        <w:tc>
          <w:tcPr>
            <w:tcW w:w="1116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3458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3459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2845" w:rsidRPr="003F2845" w:rsidTr="006C0DEC">
        <w:trPr>
          <w:trHeight w:val="482"/>
        </w:trPr>
        <w:tc>
          <w:tcPr>
            <w:tcW w:w="1116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3458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59" w:type="dxa"/>
            <w:shd w:val="clear" w:color="auto" w:fill="auto"/>
          </w:tcPr>
          <w:p w:rsidR="003F2845" w:rsidRPr="003F2845" w:rsidRDefault="003F2845" w:rsidP="003F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8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2845" w:rsidRPr="003F2845" w:rsidRDefault="003F2845" w:rsidP="003F2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335" w:rsidRPr="004F6B65" w:rsidRDefault="009E3946" w:rsidP="009E39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="009D18F5" w:rsidRPr="004F6B65">
        <w:rPr>
          <w:color w:val="000000"/>
          <w:sz w:val="28"/>
          <w:szCs w:val="28"/>
          <w:u w:val="single"/>
        </w:rPr>
        <w:t>Режим дня:</w:t>
      </w:r>
    </w:p>
    <w:p w:rsidR="009D18F5" w:rsidRPr="004F6B65" w:rsidRDefault="009D18F5" w:rsidP="002B033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F6B65">
        <w:rPr>
          <w:color w:val="000000"/>
          <w:sz w:val="28"/>
          <w:szCs w:val="28"/>
        </w:rPr>
        <w:t>Ежедневно св</w:t>
      </w:r>
      <w:r w:rsidR="003F2845">
        <w:rPr>
          <w:color w:val="000000"/>
          <w:sz w:val="28"/>
          <w:szCs w:val="28"/>
        </w:rPr>
        <w:t>ою работу лагерь начинает в 8.15</w:t>
      </w:r>
      <w:r w:rsidRPr="004F6B65">
        <w:rPr>
          <w:color w:val="000000"/>
          <w:sz w:val="28"/>
          <w:szCs w:val="28"/>
        </w:rPr>
        <w:t xml:space="preserve">ч. и </w:t>
      </w:r>
      <w:r w:rsidR="003F2845">
        <w:rPr>
          <w:color w:val="000000"/>
          <w:sz w:val="28"/>
          <w:szCs w:val="28"/>
        </w:rPr>
        <w:t>заканчивает в 14.3</w:t>
      </w:r>
      <w:r w:rsidRPr="004F6B65">
        <w:rPr>
          <w:color w:val="000000"/>
          <w:sz w:val="28"/>
          <w:szCs w:val="28"/>
        </w:rPr>
        <w:t>0ч. в соответствии с утвержденным режимом дня.</w:t>
      </w:r>
    </w:p>
    <w:p w:rsidR="00DD4E84" w:rsidRPr="004F6B65" w:rsidRDefault="009E3946" w:rsidP="002E7DF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9D18F5" w:rsidRPr="004F6B65">
        <w:rPr>
          <w:color w:val="000000"/>
          <w:sz w:val="28"/>
          <w:szCs w:val="28"/>
          <w:u w:val="single"/>
        </w:rPr>
        <w:t>Помещения, оборудование для проведения де</w:t>
      </w:r>
      <w:r w:rsidR="002E7DF3" w:rsidRPr="004F6B65">
        <w:rPr>
          <w:color w:val="000000"/>
          <w:sz w:val="28"/>
          <w:szCs w:val="28"/>
          <w:u w:val="single"/>
        </w:rPr>
        <w:t>з</w:t>
      </w:r>
      <w:r w:rsidR="009D18F5" w:rsidRPr="004F6B65">
        <w:rPr>
          <w:color w:val="000000"/>
          <w:sz w:val="28"/>
          <w:szCs w:val="28"/>
          <w:u w:val="single"/>
        </w:rPr>
        <w:t>инфекционных и стерилизационных мероприятий:</w:t>
      </w:r>
      <w:r w:rsidR="00DD4E84" w:rsidRPr="004F6B65">
        <w:rPr>
          <w:b/>
          <w:bCs/>
          <w:color w:val="000000"/>
          <w:sz w:val="28"/>
          <w:szCs w:val="28"/>
        </w:rPr>
        <w:t> </w:t>
      </w:r>
      <w:r w:rsidR="00DD4E84" w:rsidRPr="004F6B65">
        <w:rPr>
          <w:color w:val="000000"/>
          <w:sz w:val="28"/>
          <w:szCs w:val="28"/>
        </w:rPr>
        <w:t>уборочный инвентарь, моющие и дезинфицирующие средства хранятся в специально отведённом месте (технической комнате). Уборочный инвентарь промаркирован. Моющими и дезинфицирующими средствами обеспечен</w:t>
      </w:r>
      <w:proofErr w:type="gramStart"/>
      <w:r w:rsidR="00DD4E84" w:rsidRPr="004F6B65">
        <w:rPr>
          <w:color w:val="000000"/>
          <w:sz w:val="28"/>
          <w:szCs w:val="28"/>
        </w:rPr>
        <w:t>ы</w:t>
      </w:r>
      <w:r w:rsidR="00340BB1">
        <w:rPr>
          <w:color w:val="000000"/>
          <w:sz w:val="28"/>
          <w:szCs w:val="28"/>
        </w:rPr>
        <w:t>(</w:t>
      </w:r>
      <w:proofErr w:type="spellStart"/>
      <w:proofErr w:type="gramEnd"/>
      <w:r w:rsidR="00783B81">
        <w:rPr>
          <w:color w:val="000000"/>
          <w:sz w:val="28"/>
          <w:szCs w:val="28"/>
        </w:rPr>
        <w:t>Аквадес</w:t>
      </w:r>
      <w:proofErr w:type="spellEnd"/>
      <w:r w:rsidR="00783B81">
        <w:rPr>
          <w:color w:val="000000"/>
          <w:sz w:val="28"/>
          <w:szCs w:val="28"/>
        </w:rPr>
        <w:t xml:space="preserve"> – Хлор) </w:t>
      </w:r>
      <w:r w:rsidR="00DD4E84" w:rsidRPr="004F6B65">
        <w:rPr>
          <w:color w:val="000000"/>
          <w:sz w:val="28"/>
          <w:szCs w:val="28"/>
        </w:rPr>
        <w:t xml:space="preserve">в достаточном количестве. Сертификаты </w:t>
      </w:r>
      <w:r w:rsidR="00AD76A4" w:rsidRPr="004F6B65">
        <w:rPr>
          <w:color w:val="000000"/>
          <w:sz w:val="28"/>
          <w:szCs w:val="28"/>
        </w:rPr>
        <w:t>соответствия</w:t>
      </w:r>
      <w:r w:rsidR="00DD4E84" w:rsidRPr="004F6B65">
        <w:rPr>
          <w:color w:val="000000"/>
          <w:sz w:val="28"/>
          <w:szCs w:val="28"/>
        </w:rPr>
        <w:t xml:space="preserve">, инструкции на используемые </w:t>
      </w:r>
      <w:r w:rsidR="00AD76A4" w:rsidRPr="004F6B65">
        <w:rPr>
          <w:color w:val="000000"/>
          <w:sz w:val="28"/>
          <w:szCs w:val="28"/>
        </w:rPr>
        <w:t>дезинфицирующие</w:t>
      </w:r>
      <w:r w:rsidR="00DD4E84" w:rsidRPr="004F6B65">
        <w:rPr>
          <w:color w:val="000000"/>
          <w:sz w:val="28"/>
          <w:szCs w:val="28"/>
        </w:rPr>
        <w:t xml:space="preserve"> средства представлены. Санузел подвергается </w:t>
      </w:r>
      <w:r w:rsidR="00AD76A4" w:rsidRPr="004F6B65">
        <w:rPr>
          <w:color w:val="000000"/>
          <w:sz w:val="28"/>
          <w:szCs w:val="28"/>
        </w:rPr>
        <w:t>дезинфекции</w:t>
      </w:r>
      <w:r w:rsidR="00DD4E84" w:rsidRPr="004F6B65">
        <w:rPr>
          <w:color w:val="000000"/>
          <w:sz w:val="28"/>
          <w:szCs w:val="28"/>
        </w:rPr>
        <w:t xml:space="preserve"> ежедневно.</w:t>
      </w:r>
    </w:p>
    <w:p w:rsidR="002E7DF3" w:rsidRPr="004F6B65" w:rsidRDefault="009E3946" w:rsidP="002E7DF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2E7DF3" w:rsidRPr="004F6B65">
        <w:rPr>
          <w:color w:val="000000"/>
          <w:sz w:val="28"/>
          <w:szCs w:val="28"/>
          <w:u w:val="single"/>
        </w:rPr>
        <w:t xml:space="preserve">Договор на проведение дезинфекционных, дезинсекционных и </w:t>
      </w:r>
      <w:proofErr w:type="spellStart"/>
      <w:r w:rsidR="002E7DF3" w:rsidRPr="004F6B65">
        <w:rPr>
          <w:color w:val="000000"/>
          <w:sz w:val="28"/>
          <w:szCs w:val="28"/>
          <w:u w:val="single"/>
        </w:rPr>
        <w:t>дератизационных</w:t>
      </w:r>
      <w:proofErr w:type="spellEnd"/>
      <w:r w:rsidR="002E7DF3" w:rsidRPr="004F6B65">
        <w:rPr>
          <w:color w:val="000000"/>
          <w:sz w:val="28"/>
          <w:szCs w:val="28"/>
          <w:u w:val="single"/>
        </w:rPr>
        <w:t xml:space="preserve"> мероприятий:</w:t>
      </w:r>
      <w:r w:rsidR="002E7DF3" w:rsidRPr="004F6B65">
        <w:rPr>
          <w:color w:val="000000"/>
          <w:sz w:val="28"/>
          <w:szCs w:val="28"/>
        </w:rPr>
        <w:t xml:space="preserve"> договор от </w:t>
      </w:r>
      <w:r w:rsidR="00340BB1">
        <w:rPr>
          <w:color w:val="000000"/>
          <w:sz w:val="28"/>
          <w:szCs w:val="28"/>
        </w:rPr>
        <w:t>15.03.2022г. № 2/000126</w:t>
      </w:r>
      <w:r w:rsidR="002E7DF3" w:rsidRPr="004F6B65">
        <w:rPr>
          <w:color w:val="000000"/>
          <w:sz w:val="28"/>
          <w:szCs w:val="28"/>
        </w:rPr>
        <w:t xml:space="preserve"> с </w:t>
      </w:r>
      <w:r w:rsidR="00340BB1">
        <w:rPr>
          <w:color w:val="000000"/>
          <w:sz w:val="28"/>
          <w:szCs w:val="28"/>
        </w:rPr>
        <w:t xml:space="preserve"> ФБУЗ «Центр гигиены и эпидемиологии в Республике Мордовия». </w:t>
      </w:r>
      <w:r w:rsidR="00975EDD">
        <w:rPr>
          <w:color w:val="000000"/>
          <w:sz w:val="28"/>
          <w:szCs w:val="28"/>
        </w:rPr>
        <w:t xml:space="preserve">Имеются </w:t>
      </w:r>
      <w:proofErr w:type="spellStart"/>
      <w:r w:rsidR="00975EDD">
        <w:rPr>
          <w:color w:val="000000"/>
          <w:sz w:val="28"/>
          <w:szCs w:val="28"/>
        </w:rPr>
        <w:t>переносные</w:t>
      </w:r>
      <w:r w:rsidR="00EA4283">
        <w:rPr>
          <w:color w:val="000000"/>
          <w:sz w:val="28"/>
          <w:szCs w:val="28"/>
        </w:rPr>
        <w:t>рециркуляторы</w:t>
      </w:r>
      <w:proofErr w:type="spellEnd"/>
      <w:r w:rsidR="00EA4283">
        <w:rPr>
          <w:color w:val="000000"/>
          <w:sz w:val="28"/>
          <w:szCs w:val="28"/>
        </w:rPr>
        <w:t xml:space="preserve"> бактерицидные  «</w:t>
      </w:r>
      <w:proofErr w:type="spellStart"/>
      <w:r w:rsidR="00975EDD">
        <w:rPr>
          <w:color w:val="000000"/>
          <w:sz w:val="28"/>
          <w:szCs w:val="28"/>
        </w:rPr>
        <w:t>Меги</w:t>
      </w:r>
      <w:proofErr w:type="spellEnd"/>
      <w:r w:rsidR="00975EDD">
        <w:rPr>
          <w:color w:val="000000"/>
          <w:sz w:val="28"/>
          <w:szCs w:val="28"/>
        </w:rPr>
        <w:t xml:space="preserve">» для обеззараживания воздуха - 3 </w:t>
      </w:r>
      <w:proofErr w:type="spellStart"/>
      <w:proofErr w:type="gramStart"/>
      <w:r w:rsidR="00975EDD">
        <w:rPr>
          <w:color w:val="000000"/>
          <w:sz w:val="28"/>
          <w:szCs w:val="28"/>
        </w:rPr>
        <w:t>шт</w:t>
      </w:r>
      <w:proofErr w:type="spellEnd"/>
      <w:proofErr w:type="gramEnd"/>
      <w:r w:rsidR="00975EDD">
        <w:rPr>
          <w:color w:val="000000"/>
          <w:sz w:val="28"/>
          <w:szCs w:val="28"/>
        </w:rPr>
        <w:t xml:space="preserve"> ( по 2 часа в каждом кабинете). </w:t>
      </w:r>
    </w:p>
    <w:p w:rsidR="008444F7" w:rsidRPr="004F6B65" w:rsidRDefault="009E3946" w:rsidP="002E7DF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20. </w:t>
      </w:r>
      <w:r w:rsidR="002E7DF3" w:rsidRPr="004F6B65">
        <w:rPr>
          <w:color w:val="000000"/>
          <w:sz w:val="28"/>
          <w:szCs w:val="28"/>
          <w:u w:val="single"/>
        </w:rPr>
        <w:t>Организация сбора, хранения, выво</w:t>
      </w:r>
      <w:r w:rsidR="00975EDD">
        <w:rPr>
          <w:color w:val="000000"/>
          <w:sz w:val="28"/>
          <w:szCs w:val="28"/>
          <w:u w:val="single"/>
        </w:rPr>
        <w:t>за, утилизации отходов (ТБО</w:t>
      </w:r>
      <w:r w:rsidR="002E7DF3" w:rsidRPr="004F6B65">
        <w:rPr>
          <w:color w:val="000000"/>
          <w:sz w:val="28"/>
          <w:szCs w:val="28"/>
          <w:u w:val="single"/>
        </w:rPr>
        <w:t xml:space="preserve">): </w:t>
      </w:r>
    </w:p>
    <w:p w:rsidR="002E7DF3" w:rsidRPr="004F6B65" w:rsidRDefault="008444F7" w:rsidP="002E7DF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4F6B65">
        <w:rPr>
          <w:color w:val="000000"/>
          <w:sz w:val="28"/>
          <w:szCs w:val="28"/>
        </w:rPr>
        <w:t>-</w:t>
      </w:r>
      <w:r w:rsidR="00AB021A" w:rsidRPr="004F6B65">
        <w:rPr>
          <w:color w:val="000000"/>
          <w:sz w:val="28"/>
          <w:szCs w:val="28"/>
        </w:rPr>
        <w:t xml:space="preserve">договор от </w:t>
      </w:r>
      <w:r w:rsidR="00975EDD">
        <w:rPr>
          <w:color w:val="000000"/>
          <w:sz w:val="28"/>
          <w:szCs w:val="28"/>
        </w:rPr>
        <w:t>29.12.2021 №  1122163825</w:t>
      </w:r>
      <w:r w:rsidRPr="004F6B65">
        <w:rPr>
          <w:color w:val="000000"/>
          <w:sz w:val="28"/>
          <w:szCs w:val="28"/>
        </w:rPr>
        <w:t xml:space="preserve">об оказании услуг по </w:t>
      </w:r>
      <w:r w:rsidR="00975EDD">
        <w:rPr>
          <w:color w:val="000000"/>
          <w:sz w:val="28"/>
          <w:szCs w:val="28"/>
        </w:rPr>
        <w:t>обращению с твердыми коммунальными отходами, ООО «РЕМОНДИС Саранск».</w:t>
      </w:r>
    </w:p>
    <w:p w:rsidR="008444F7" w:rsidRPr="004F6B65" w:rsidRDefault="008444F7" w:rsidP="002E7DF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1F5D84" w:rsidRPr="004F6B65" w:rsidRDefault="001F5D84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D25B3" w:rsidRPr="004F6B65" w:rsidRDefault="001D25B3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25B3" w:rsidRPr="004F6B65" w:rsidRDefault="001D25B3" w:rsidP="000B30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7A75" w:rsidRPr="00340BB1" w:rsidRDefault="00975EDD" w:rsidP="00340BB1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60175">
        <w:rPr>
          <w:sz w:val="28"/>
          <w:szCs w:val="28"/>
        </w:rPr>
        <w:t xml:space="preserve">                     </w:t>
      </w:r>
      <w:r w:rsidRPr="00340BB1">
        <w:rPr>
          <w:sz w:val="28"/>
          <w:szCs w:val="28"/>
        </w:rPr>
        <w:t>И.Н.Моисеева</w:t>
      </w:r>
      <w:bookmarkStart w:id="1" w:name="_GoBack"/>
      <w:bookmarkEnd w:id="1"/>
    </w:p>
    <w:sectPr w:rsidR="00EA7A75" w:rsidRPr="00340BB1" w:rsidSect="00F4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C31"/>
    <w:multiLevelType w:val="hybridMultilevel"/>
    <w:tmpl w:val="8140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EAA"/>
    <w:multiLevelType w:val="hybridMultilevel"/>
    <w:tmpl w:val="A1B89758"/>
    <w:lvl w:ilvl="0" w:tplc="618E0AA4">
      <w:start w:val="2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301142E5"/>
    <w:multiLevelType w:val="multilevel"/>
    <w:tmpl w:val="1BF6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45662"/>
    <w:multiLevelType w:val="hybridMultilevel"/>
    <w:tmpl w:val="32F8CDC0"/>
    <w:lvl w:ilvl="0" w:tplc="84DEBD1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246AB"/>
    <w:multiLevelType w:val="hybridMultilevel"/>
    <w:tmpl w:val="EAC4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00EB4"/>
    <w:multiLevelType w:val="hybridMultilevel"/>
    <w:tmpl w:val="F20683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46C30"/>
    <w:multiLevelType w:val="hybridMultilevel"/>
    <w:tmpl w:val="84BC912C"/>
    <w:lvl w:ilvl="0" w:tplc="44AE5822">
      <w:start w:val="2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>
    <w:nsid w:val="5ECF758E"/>
    <w:multiLevelType w:val="hybridMultilevel"/>
    <w:tmpl w:val="479E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F4A02"/>
    <w:multiLevelType w:val="hybridMultilevel"/>
    <w:tmpl w:val="CC9E69F8"/>
    <w:lvl w:ilvl="0" w:tplc="D2D61188">
      <w:start w:val="17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E84"/>
    <w:rsid w:val="00055CDE"/>
    <w:rsid w:val="00062353"/>
    <w:rsid w:val="0009620B"/>
    <w:rsid w:val="000B162E"/>
    <w:rsid w:val="000B30AC"/>
    <w:rsid w:val="000B4E43"/>
    <w:rsid w:val="000C0B39"/>
    <w:rsid w:val="000C6815"/>
    <w:rsid w:val="000D133F"/>
    <w:rsid w:val="000F5618"/>
    <w:rsid w:val="000F6390"/>
    <w:rsid w:val="00113124"/>
    <w:rsid w:val="00174B23"/>
    <w:rsid w:val="001C5D36"/>
    <w:rsid w:val="001D25B3"/>
    <w:rsid w:val="001D313A"/>
    <w:rsid w:val="001E2220"/>
    <w:rsid w:val="001F4429"/>
    <w:rsid w:val="001F5C7B"/>
    <w:rsid w:val="001F5D84"/>
    <w:rsid w:val="00260175"/>
    <w:rsid w:val="00263A6C"/>
    <w:rsid w:val="00264FF0"/>
    <w:rsid w:val="002B0335"/>
    <w:rsid w:val="002E3743"/>
    <w:rsid w:val="002E7DF3"/>
    <w:rsid w:val="00326FE3"/>
    <w:rsid w:val="003319F1"/>
    <w:rsid w:val="00331E05"/>
    <w:rsid w:val="00340BB1"/>
    <w:rsid w:val="00341C97"/>
    <w:rsid w:val="00396E91"/>
    <w:rsid w:val="003F2845"/>
    <w:rsid w:val="00433007"/>
    <w:rsid w:val="00450644"/>
    <w:rsid w:val="00470254"/>
    <w:rsid w:val="00486EC3"/>
    <w:rsid w:val="004B2776"/>
    <w:rsid w:val="004B5F83"/>
    <w:rsid w:val="004B69E2"/>
    <w:rsid w:val="004B6DEF"/>
    <w:rsid w:val="004E4909"/>
    <w:rsid w:val="004F68F6"/>
    <w:rsid w:val="004F6B65"/>
    <w:rsid w:val="00552C0C"/>
    <w:rsid w:val="00574F24"/>
    <w:rsid w:val="00587CDE"/>
    <w:rsid w:val="00605D4E"/>
    <w:rsid w:val="00662EC1"/>
    <w:rsid w:val="00663E9C"/>
    <w:rsid w:val="00687E4D"/>
    <w:rsid w:val="006A0C5F"/>
    <w:rsid w:val="006B44D1"/>
    <w:rsid w:val="006C0DEC"/>
    <w:rsid w:val="006E2CB5"/>
    <w:rsid w:val="006F2D4B"/>
    <w:rsid w:val="00716896"/>
    <w:rsid w:val="00716CA4"/>
    <w:rsid w:val="007372BF"/>
    <w:rsid w:val="00742FC9"/>
    <w:rsid w:val="00783B81"/>
    <w:rsid w:val="007B512D"/>
    <w:rsid w:val="007B6350"/>
    <w:rsid w:val="0083144F"/>
    <w:rsid w:val="00833FB1"/>
    <w:rsid w:val="008444F7"/>
    <w:rsid w:val="0085628C"/>
    <w:rsid w:val="00856D84"/>
    <w:rsid w:val="008926B4"/>
    <w:rsid w:val="008B649A"/>
    <w:rsid w:val="008F199D"/>
    <w:rsid w:val="009446C8"/>
    <w:rsid w:val="00954529"/>
    <w:rsid w:val="009672E0"/>
    <w:rsid w:val="00975EDD"/>
    <w:rsid w:val="009760C4"/>
    <w:rsid w:val="009903D0"/>
    <w:rsid w:val="009970AB"/>
    <w:rsid w:val="009A56B5"/>
    <w:rsid w:val="009D18F5"/>
    <w:rsid w:val="009E0C7B"/>
    <w:rsid w:val="009E3946"/>
    <w:rsid w:val="009E3A16"/>
    <w:rsid w:val="00A6116B"/>
    <w:rsid w:val="00A87FD3"/>
    <w:rsid w:val="00AB021A"/>
    <w:rsid w:val="00AD109A"/>
    <w:rsid w:val="00AD76A4"/>
    <w:rsid w:val="00AF2A81"/>
    <w:rsid w:val="00B2136D"/>
    <w:rsid w:val="00B47FCA"/>
    <w:rsid w:val="00B8163B"/>
    <w:rsid w:val="00B82223"/>
    <w:rsid w:val="00BD1F98"/>
    <w:rsid w:val="00BF0E0F"/>
    <w:rsid w:val="00BF29D8"/>
    <w:rsid w:val="00BF69AE"/>
    <w:rsid w:val="00C80517"/>
    <w:rsid w:val="00C844AE"/>
    <w:rsid w:val="00C84A84"/>
    <w:rsid w:val="00CA285E"/>
    <w:rsid w:val="00CC6417"/>
    <w:rsid w:val="00D03222"/>
    <w:rsid w:val="00D04617"/>
    <w:rsid w:val="00D40BEE"/>
    <w:rsid w:val="00DA31C1"/>
    <w:rsid w:val="00DC6101"/>
    <w:rsid w:val="00DD4E84"/>
    <w:rsid w:val="00DE6A97"/>
    <w:rsid w:val="00DF6BF0"/>
    <w:rsid w:val="00E02A04"/>
    <w:rsid w:val="00E4194E"/>
    <w:rsid w:val="00E509D7"/>
    <w:rsid w:val="00E857E4"/>
    <w:rsid w:val="00EA4283"/>
    <w:rsid w:val="00EA7A75"/>
    <w:rsid w:val="00EB2A69"/>
    <w:rsid w:val="00EB4270"/>
    <w:rsid w:val="00F43633"/>
    <w:rsid w:val="00F51FE3"/>
    <w:rsid w:val="00F55532"/>
    <w:rsid w:val="00F557A5"/>
    <w:rsid w:val="00F6343B"/>
    <w:rsid w:val="00F71C5C"/>
    <w:rsid w:val="00F851EE"/>
    <w:rsid w:val="00FB29FD"/>
    <w:rsid w:val="00FB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4E84"/>
  </w:style>
  <w:style w:type="paragraph" w:styleId="a4">
    <w:name w:val="Body Text"/>
    <w:basedOn w:val="a"/>
    <w:link w:val="a5"/>
    <w:uiPriority w:val="99"/>
    <w:rsid w:val="00DE6A97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E6A97"/>
    <w:rPr>
      <w:rFonts w:ascii="Times New Roman" w:eastAsia="Arial Unicode MS" w:hAnsi="Times New Roman" w:cs="Times New Roman"/>
      <w:shd w:val="clear" w:color="auto" w:fill="FFFFFF"/>
    </w:rPr>
  </w:style>
  <w:style w:type="paragraph" w:styleId="a6">
    <w:name w:val="No Spacing"/>
    <w:uiPriority w:val="1"/>
    <w:qFormat/>
    <w:rsid w:val="001F5D8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926B4"/>
    <w:pPr>
      <w:ind w:left="720"/>
      <w:contextualSpacing/>
    </w:pPr>
  </w:style>
  <w:style w:type="character" w:customStyle="1" w:styleId="2">
    <w:name w:val="Основной текст (2)"/>
    <w:basedOn w:val="a0"/>
    <w:rsid w:val="004E4909"/>
    <w:rPr>
      <w:rFonts w:ascii="Times New Roman" w:hAnsi="Times New Roman" w:cs="Times New Roman"/>
      <w:i/>
      <w:iCs/>
      <w:spacing w:val="-40"/>
      <w:sz w:val="42"/>
      <w:szCs w:val="42"/>
      <w:lang w:val="en-US" w:eastAsia="en-US"/>
    </w:rPr>
  </w:style>
  <w:style w:type="table" w:styleId="a8">
    <w:name w:val="Table Grid"/>
    <w:basedOn w:val="a1"/>
    <w:uiPriority w:val="59"/>
    <w:rsid w:val="009D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A7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E2A9-F41D-47B6-B20F-F0FF486F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7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2022-03-29T06:01:00Z</cp:lastPrinted>
  <dcterms:created xsi:type="dcterms:W3CDTF">2017-02-13T03:37:00Z</dcterms:created>
  <dcterms:modified xsi:type="dcterms:W3CDTF">2022-03-29T06:03:00Z</dcterms:modified>
</cp:coreProperties>
</file>