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  <w:r w:rsidRPr="00A93296">
        <w:rPr>
          <w:b/>
          <w:color w:val="111111"/>
          <w:sz w:val="56"/>
          <w:szCs w:val="56"/>
        </w:rPr>
        <w:t>«Воспитание духовно-нравственных ценностей дошкольников через литературно- художественную деятельность»</w:t>
      </w:r>
    </w:p>
    <w:p w:rsid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A93296">
        <w:rPr>
          <w:rFonts w:ascii="Times New Roman" w:hAnsi="Times New Roman" w:cs="Times New Roman"/>
          <w:sz w:val="32"/>
          <w:szCs w:val="32"/>
        </w:rPr>
        <w:t>Подготовила: Шувалова А.Н.</w:t>
      </w: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Default="00A93296" w:rsidP="00A93296">
      <w:pPr>
        <w:pStyle w:val="a4"/>
        <w:jc w:val="right"/>
      </w:pPr>
    </w:p>
    <w:p w:rsidR="00A93296" w:rsidRPr="00A93296" w:rsidRDefault="00A93296" w:rsidP="00A932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3296">
        <w:rPr>
          <w:rFonts w:ascii="Times New Roman" w:hAnsi="Times New Roman" w:cs="Times New Roman"/>
          <w:sz w:val="28"/>
          <w:szCs w:val="28"/>
        </w:rPr>
        <w:t>2023г</w:t>
      </w: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3296">
        <w:lastRenderedPageBreak/>
        <w:t>«</w:t>
      </w:r>
      <w:r w:rsidRPr="00A93296">
        <w:rPr>
          <w:rFonts w:ascii="Times New Roman" w:hAnsi="Times New Roman" w:cs="Times New Roman"/>
          <w:sz w:val="28"/>
          <w:szCs w:val="28"/>
        </w:rPr>
        <w:t>Духовная жизнь ребёнка полноценна лишь тогда,</w:t>
      </w: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3296">
        <w:rPr>
          <w:rFonts w:ascii="Times New Roman" w:hAnsi="Times New Roman" w:cs="Times New Roman"/>
          <w:sz w:val="28"/>
          <w:szCs w:val="28"/>
        </w:rPr>
        <w:t>когда он живёт в мире игры, сказки,</w:t>
      </w: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3296">
        <w:rPr>
          <w:rFonts w:ascii="Times New Roman" w:hAnsi="Times New Roman" w:cs="Times New Roman"/>
          <w:sz w:val="28"/>
          <w:szCs w:val="28"/>
        </w:rPr>
        <w:t>музыки, фантазии, творчества.</w:t>
      </w: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3296">
        <w:rPr>
          <w:rFonts w:ascii="Times New Roman" w:hAnsi="Times New Roman" w:cs="Times New Roman"/>
          <w:sz w:val="28"/>
          <w:szCs w:val="28"/>
        </w:rPr>
        <w:t xml:space="preserve">                                        Без этого – он засушенный цветок»</w:t>
      </w:r>
    </w:p>
    <w:p w:rsidR="00A93296" w:rsidRPr="00A93296" w:rsidRDefault="00A93296" w:rsidP="00A932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3296">
        <w:rPr>
          <w:rFonts w:ascii="Times New Roman" w:hAnsi="Times New Roman" w:cs="Times New Roman"/>
          <w:sz w:val="28"/>
          <w:szCs w:val="28"/>
        </w:rPr>
        <w:t xml:space="preserve"> </w:t>
      </w:r>
      <w:r w:rsidRPr="00A93296"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Сухомлинский.</w:t>
      </w:r>
    </w:p>
    <w:p w:rsidR="00A93296" w:rsidRDefault="00A93296" w:rsidP="00A93296">
      <w:pPr>
        <w:pStyle w:val="a3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Во все века люди высоко ценили нравственную воспитанность. Поэтому проблема нравственного воспитания детей постоянно находится в центре внимания общества.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За последние несколько лет в нашей стране произошли большие перемены: изменился общественный строй, подверглись резкой критике процессы, которыми мы когда-то гордились. К сожалению, все реже встречаются в жизни проявления любви и добра, сочувствия и сострадания. Материальные ценности преобладают над духовными, и мы все чаще наблюдаем примеры детской жестокости, агрессивности по отношению друг другу, по отношению к близким людям. Дети все чаще не могут построить дружеских отношений, договориться о совместных действиях в игре и быту.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Дошкольный возраст — </w:t>
      </w:r>
      <w:proofErr w:type="spellStart"/>
      <w:r w:rsidRPr="00A93296">
        <w:rPr>
          <w:color w:val="000000"/>
          <w:sz w:val="28"/>
          <w:szCs w:val="28"/>
        </w:rPr>
        <w:t>сензитивный</w:t>
      </w:r>
      <w:proofErr w:type="spellEnd"/>
      <w:r w:rsidRPr="00A93296">
        <w:rPr>
          <w:color w:val="000000"/>
          <w:sz w:val="28"/>
          <w:szCs w:val="28"/>
        </w:rPr>
        <w:t>, т. е. наиболее чувствительный для воспитания нравственных норм и правил, способности сопереживать и эмоционально откликаться на чужую боль. Не использовать эти возможности — значит больше никогда не успеть наполнить душу ребенка нравственными ценностями. В дошкольном возрасте закладываются основы личности ребенка, его мировоззрение, свое понимание добра и зла, своя реакция на поступки других и собственное поведение. Именно в дошкольные годы под руководством взрослых ребёнок приобретает первоначальный опыт поведения, отношения к близким людям, сверстникам, вещам, природе, усваивает моральные нормы. У них формируются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В формировании любого нравственного качества важно, чтобы оно проходило осознанно. Поэтому нужны знания, на основе которых у ребёнка будут складываться представления о сущности нравственного качества, о его необходимости и о преимуществах овладения им.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Художественная литература служит могучим действенным средством нравственного воспитания детей. Дети живо, эмоционально и доверчиво воспринимают читаемые им сказки, стихи, рассказы. Произведения литературы всегда содержат в себе какую- то оценку событий. Нужно, чтобы ребёнок сопоставлял свой собственный опыт с той моралью, которую преподносит ему книга. А, поскольку книга- это авторитет, у ребенка будет </w:t>
      </w:r>
      <w:r w:rsidRPr="00A93296">
        <w:rPr>
          <w:color w:val="000000"/>
          <w:sz w:val="28"/>
          <w:szCs w:val="28"/>
        </w:rPr>
        <w:lastRenderedPageBreak/>
        <w:t>вырабатываться правильная, этически верная оценка тех событий, которые ему довелось наблюдать самому.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        Художественное произведение способствует развитию чувств и представлений. Ребенок не всегда может увидеть главное в содержании произведений, поэтому после чтения обязательно надо провести беседу о прочитанном, обсудить описываемые ситуации, заключающие в себе моральный смысл, с целью формирования у детей умения оценивать поступок литературного героя и те переживания, которые он испытывал при совершении поступка.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        Используя художественные тексты, как готовый культурный материал, воспитатель выступает проводником детей в миры, создаваемые книгой, а как партнер вместе с детьми удивляется, восхищается, огорчается, сопереживает персонажам в происходящих с ними событиях.     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Использование художественной литературы в разных видах детской деятельности, позволит не только сформировать практические навыки нравственных норм поведения в обществе, но и раскрыть их значение для установления и поддержания положительных взаимоотношений с другими людьми.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   Сказка является одним из самых доступных средств для духовно-нравственного воспитания ребенка, которую во все времена использовали и педагоги, и родители. В сказке ребёнок узнаёт о добре и зле, происходит формирование гуманных чувств и социальных эмоций. Материалом для народных сказок всегда служила жизнь народа, его борьба за счастье, его верования и обычаи.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Эти сказки помогут педагогу показать: как дружба помогает победить зло [«Зимовье»]; как добрые и миролюбивые побеждают [«Волк и семеро козлят"]; что зло наказуемо [«Кот, петух и лиса», «</w:t>
      </w:r>
      <w:proofErr w:type="spellStart"/>
      <w:r w:rsidRPr="00A93296">
        <w:rPr>
          <w:color w:val="000000"/>
          <w:sz w:val="28"/>
          <w:szCs w:val="28"/>
        </w:rPr>
        <w:t>Заюшкина</w:t>
      </w:r>
      <w:proofErr w:type="spellEnd"/>
      <w:r w:rsidRPr="00A93296">
        <w:rPr>
          <w:color w:val="000000"/>
          <w:sz w:val="28"/>
          <w:szCs w:val="28"/>
        </w:rPr>
        <w:t xml:space="preserve"> избушка»].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Сказка не дает прямых наставлений детям [типа «Слушайся родителей», «Уважай старших», «Не уходи из дома без разрешения»], но в ее содержании всегда заложен урок, который они постепенно воспринимают, многократно возвращаясь к тексту сказки.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       Например, сказка «Репка» 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«Теремок», «Зимовье зверей» учат дружить. Наказ слушаться родителей, старших звучит </w:t>
      </w:r>
      <w:r w:rsidRPr="00A93296">
        <w:rPr>
          <w:color w:val="000000"/>
          <w:sz w:val="28"/>
          <w:szCs w:val="28"/>
        </w:rPr>
        <w:lastRenderedPageBreak/>
        <w:t>в сказках «Гуси-лебеди», «Сестрица Аленушка и братец Иванушка», «Снегурочка», «</w:t>
      </w:r>
      <w:proofErr w:type="spellStart"/>
      <w:r w:rsidRPr="00A93296">
        <w:rPr>
          <w:color w:val="000000"/>
          <w:sz w:val="28"/>
          <w:szCs w:val="28"/>
        </w:rPr>
        <w:t>Терешечка</w:t>
      </w:r>
      <w:proofErr w:type="spellEnd"/>
      <w:r w:rsidRPr="00A93296">
        <w:rPr>
          <w:color w:val="000000"/>
          <w:sz w:val="28"/>
          <w:szCs w:val="28"/>
        </w:rPr>
        <w:t>».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Решая задачи воспитания духовно--нравственных качеств, важно использовать как классическую русскую, так и современную литературу.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Например, рассказы В. Сухомлинского «Камень», «Красногрудые снегири», способствуют воспитанию чувства любви и гордости к родной стране,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Воспитать бережное отношение к природе, к животным. Заботиться о них и защищать от уничтожения помогут такие художественные произведения как: Э. </w:t>
      </w:r>
      <w:proofErr w:type="spellStart"/>
      <w:r w:rsidRPr="00A93296">
        <w:rPr>
          <w:color w:val="000000"/>
          <w:sz w:val="28"/>
          <w:szCs w:val="28"/>
        </w:rPr>
        <w:t>Шим</w:t>
      </w:r>
      <w:proofErr w:type="spellEnd"/>
      <w:r w:rsidRPr="00A93296">
        <w:rPr>
          <w:color w:val="000000"/>
          <w:sz w:val="28"/>
          <w:szCs w:val="28"/>
        </w:rPr>
        <w:t> «Не смей», М. Пришвина «Ребята и утята», К. Паустовского «Кот-</w:t>
      </w:r>
      <w:proofErr w:type="spellStart"/>
      <w:r w:rsidRPr="00A93296">
        <w:rPr>
          <w:color w:val="000000"/>
          <w:sz w:val="28"/>
          <w:szCs w:val="28"/>
        </w:rPr>
        <w:t>варюга</w:t>
      </w:r>
      <w:proofErr w:type="spellEnd"/>
      <w:r w:rsidRPr="00A93296">
        <w:rPr>
          <w:color w:val="000000"/>
          <w:sz w:val="28"/>
          <w:szCs w:val="28"/>
        </w:rPr>
        <w:t>», Н. Носова «Живая шляпа», Л. Толстого «Птичка», Н. Сладкова «Разноцветная земля», И. С. Тургенева «Воробей», З. Александровой «Птичья елка», «Мы кормушку смастерили».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В формировании умений заботиться о близких, проявлять чуткость, сочувствие, тактичность, оказывать им практическую помощь помогут рассказы Л. Н. Толстого «Старый дед и внучек», «Девочка и грибы», Т. А. </w:t>
      </w:r>
      <w:proofErr w:type="spellStart"/>
      <w:r w:rsidRPr="00A93296">
        <w:rPr>
          <w:color w:val="000000"/>
          <w:sz w:val="28"/>
          <w:szCs w:val="28"/>
        </w:rPr>
        <w:t>Шарыгиной</w:t>
      </w:r>
      <w:proofErr w:type="spellEnd"/>
      <w:r w:rsidRPr="00A93296">
        <w:rPr>
          <w:color w:val="000000"/>
          <w:sz w:val="28"/>
          <w:szCs w:val="28"/>
        </w:rPr>
        <w:t> «Три дочери», Л. Воронковой «Ссора с бабушкой», В. Сухомлинского «Если бы у меня был ковёр-самолёт», «А сердце тебе ничего не приказало?»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Произведения В. Осеевой «Просто старушка», «Хорошее», Е. Пермяк «Чужая калитка», В. Маяковского «Что такое хорошо и что такое плохо», С. Маршака «Если вы вежливы»,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Дать представление о своих достоинствах и недостатках. Способствовать процессу саморазвития личности помогут рассказы Н. Носова «Заплатка»; Е. Пермяк «Первая рыбка»; В. Осеевой «Сыновья».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 xml:space="preserve">Развивать способность самостоятельно преодолевать свои недостатки, испытать чувство стыда - рассказы Н. Носова «Огурцы»; В. Осеевой «Почему»; К. Ушинского «Играющие собаки»; Я. </w:t>
      </w:r>
      <w:proofErr w:type="spellStart"/>
      <w:r w:rsidRPr="00A93296">
        <w:rPr>
          <w:color w:val="000000"/>
          <w:sz w:val="28"/>
          <w:szCs w:val="28"/>
        </w:rPr>
        <w:t>Тайц</w:t>
      </w:r>
      <w:proofErr w:type="spellEnd"/>
      <w:r w:rsidRPr="00A93296">
        <w:rPr>
          <w:color w:val="000000"/>
          <w:sz w:val="28"/>
          <w:szCs w:val="28"/>
        </w:rPr>
        <w:t> «По ягоды»; Л. Толстого «Косточка».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bookmarkStart w:id="0" w:name="_GoBack"/>
      <w:bookmarkEnd w:id="0"/>
      <w:r w:rsidRPr="00A93296">
        <w:rPr>
          <w:color w:val="000000"/>
          <w:sz w:val="28"/>
          <w:szCs w:val="28"/>
        </w:rPr>
        <w:t>Художественная деятельность детей формирует способность выражать своё отношение к окружающему миру, сверстникам, семье, родине в рисунке и любой другой продуктивной деятельности, так как даёт возможность выразить свои эмоции, первичные нравственные представления.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Художественно- творческая деятельность, в частности рисование, вид деятельности, без которого немыслимо полноценное развитие ребенка.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lastRenderedPageBreak/>
        <w:t>Поэтому воспитатель должен обратить особое внимание на отбор художественных произведений, методику чтения и проведения бесед по художественным произведениям с целью формирования у детей гуманных чувств и этических представлений, а также на перенос этих представлений в жизнь и деятельность детей.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Необходимо знакомить детей с материальной и духовной культурой: с творчеством народных мастеров (Дымково, Филимоново, Городец, Хохлома и др.) и фольклором русского народа. Все это позволяет детям «почувствовать себя частью русского народа, ощутить гордость за свою страну, богатую славными традициями». Знакомство с народным искусством, дает возможность дошкольникам научиться чувствовать и понимать прекрасное нашего мира, усваивать музыкальные, словесные и изобразительные эталоны красоты. Искусство народа содержит в себе огромную силу эмоционального воздействия и является хорошей базой для формирования духовно-нравственного мира ребенка.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Художественная деятельность детей формирует способность выражать своё отношение к окружающему миру, сверстникам, семье, родине в рисунке и любой другой продуктивной деятельности, так как даёт возможность выразить свои эмоции, первичные нравственные представления.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Художественно- творческая деятельность, в частности рисование, вид деятельности, без которого немыслимо полноценное развитие ребенка.</w:t>
      </w:r>
    </w:p>
    <w:p w:rsidR="00A93296" w:rsidRPr="00A93296" w:rsidRDefault="00A93296" w:rsidP="00A9329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93296">
        <w:rPr>
          <w:color w:val="000000"/>
          <w:sz w:val="28"/>
          <w:szCs w:val="28"/>
        </w:rPr>
        <w:t>Приобщение дошкольников к истокам русской культуры является эффективным средствам формирования духовно-нравственных, способности к</w:t>
      </w:r>
      <w:r>
        <w:rPr>
          <w:color w:val="000000"/>
          <w:sz w:val="28"/>
          <w:szCs w:val="28"/>
        </w:rPr>
        <w:t xml:space="preserve"> самовыражению и самореализации.</w:t>
      </w:r>
    </w:p>
    <w:p w:rsidR="009B4D06" w:rsidRPr="00A93296" w:rsidRDefault="009B4D06" w:rsidP="00A93296">
      <w:pPr>
        <w:pStyle w:val="a4"/>
        <w:jc w:val="center"/>
      </w:pPr>
    </w:p>
    <w:sectPr w:rsidR="009B4D06" w:rsidRPr="00A9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96"/>
    <w:rsid w:val="009B4D06"/>
    <w:rsid w:val="00A93296"/>
    <w:rsid w:val="00E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0BF6-6C5B-4B84-BA68-5B7AF056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3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2023-01-21T16:30:00Z</dcterms:created>
  <dcterms:modified xsi:type="dcterms:W3CDTF">2023-01-26T16:32:00Z</dcterms:modified>
</cp:coreProperties>
</file>