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6" w:rsidRPr="00382A2F" w:rsidRDefault="00EE2AA6" w:rsidP="00EE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2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 Авторской программы</w:t>
      </w:r>
      <w:r w:rsidRPr="00382A2F">
        <w:rPr>
          <w:rFonts w:ascii="Thames" w:eastAsia="Times New Roman" w:hAnsi="Thames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А.Л. Чекина</w:t>
      </w:r>
      <w:r w:rsidRPr="003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и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итана на изучение математики</w:t>
      </w:r>
      <w:r w:rsidRPr="003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 w:rsidRPr="003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</w:t>
      </w:r>
      <w:r w:rsidRPr="003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EE2AA6" w:rsidRDefault="00EE2AA6" w:rsidP="00EE2AA6">
      <w:pPr>
        <w:spacing w:after="0" w:line="240" w:lineRule="auto"/>
        <w:rPr>
          <w:rFonts w:ascii="Thames" w:eastAsia="Times New Roman" w:hAnsi="Thames" w:cs="Times New Roman"/>
          <w:b/>
          <w:sz w:val="28"/>
          <w:szCs w:val="28"/>
          <w:lang w:eastAsia="ru-RU"/>
        </w:rPr>
      </w:pPr>
    </w:p>
    <w:p w:rsidR="00EE2AA6" w:rsidRPr="001C1237" w:rsidRDefault="00EE2AA6" w:rsidP="00EE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237">
        <w:rPr>
          <w:rFonts w:ascii="Times New Roman" w:eastAsia="Calibri" w:hAnsi="Times New Roman" w:cs="Times New Roman"/>
          <w:b/>
          <w:sz w:val="24"/>
          <w:szCs w:val="24"/>
        </w:rPr>
        <w:t>ПЛАНИРУЕМЫЕ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</w:t>
      </w:r>
      <w:r w:rsidRPr="001C123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EE2AA6" w:rsidRPr="001C1237" w:rsidRDefault="00EE2AA6" w:rsidP="00EE2AA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EE2AA6" w:rsidRPr="001C1237" w:rsidRDefault="00EE2AA6" w:rsidP="00EE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B035F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Предметными результатами</w:t>
      </w: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«Математика» </w:t>
      </w:r>
    </w:p>
    <w:p w:rsidR="00EE2AA6" w:rsidRPr="001C1237" w:rsidRDefault="00EE2AA6" w:rsidP="00EE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во  2-м классе является формирование следующих умений:</w:t>
      </w:r>
    </w:p>
    <w:p w:rsidR="00EE2AA6" w:rsidRPr="001C1237" w:rsidRDefault="00EE2AA6" w:rsidP="00EE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читать и записывать все однозначные, двузначные и трехзначные числа;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изученные числа и записывать результат сравнения с помощью знаков</w:t>
      </w:r>
      <w:proofErr w:type="gramStart"/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(&gt;, &lt; </w:t>
      </w:r>
      <w:proofErr w:type="gramEnd"/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или =);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правила прибавления числа к сумме и суммы к числу;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воспроизводить и применять переместительное свойство сложения и умножения;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правило вычитания суммы из суммы;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воспроизводить и применять правила сложения и вычитания с нулём, умножение с нулём и единицей;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письменное сложение и вычитание чисел в пределах трёх разрядов на уровне навыка;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строить отрезки заданной длины при помощи измерительной линейки;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значение сумм и разностей отрезков данной длины при помощи измерительной линейки и вычислений;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выражать длину отрезка, используя разные единицы длины (например, 1м 6дм или 16дм или 160см);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распознавать и формулировать составные задачи;</w:t>
      </w:r>
    </w:p>
    <w:p w:rsidR="00EE2AA6" w:rsidRPr="001C1237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EE2AA6" w:rsidRDefault="00EE2AA6" w:rsidP="00EE2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формулировать обратную задачу и использовать её для проверки решения данной.</w:t>
      </w:r>
    </w:p>
    <w:p w:rsidR="00EE2AA6" w:rsidRPr="001C1237" w:rsidRDefault="00EE2AA6" w:rsidP="00EE2AA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E2AA6" w:rsidRPr="001C1237" w:rsidRDefault="00EE2AA6" w:rsidP="00EE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2AA6" w:rsidRDefault="00EE2AA6" w:rsidP="00EE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23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EE2AA6" w:rsidRPr="001C1237" w:rsidRDefault="00EE2AA6" w:rsidP="00EE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2AA6" w:rsidRPr="00F6257C" w:rsidRDefault="00EE2AA6" w:rsidP="00EE2AA6">
      <w:pPr>
        <w:spacing w:after="0"/>
        <w:jc w:val="both"/>
        <w:rPr>
          <w:rFonts w:ascii="Times New Roman" w:hAnsi="Times New Roman"/>
          <w:b/>
        </w:rPr>
      </w:pPr>
      <w:r w:rsidRPr="00F6257C">
        <w:rPr>
          <w:rFonts w:ascii="Times New Roman" w:hAnsi="Times New Roman"/>
          <w:b/>
        </w:rPr>
        <w:t xml:space="preserve">Нумерация и сравнение чисел 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Устная и письменная нумерация трехзначных чисел: получение новой разрядной единиц</w:t>
      </w:r>
      <w:proofErr w:type="gramStart"/>
      <w:r w:rsidRPr="005F0823">
        <w:rPr>
          <w:rFonts w:ascii="Times New Roman" w:hAnsi="Times New Roman"/>
          <w:lang w:val="ru-RU"/>
        </w:rPr>
        <w:t>ы-</w:t>
      </w:r>
      <w:proofErr w:type="gramEnd"/>
      <w:r w:rsidRPr="005F0823">
        <w:rPr>
          <w:rFonts w:ascii="Times New Roman" w:hAnsi="Times New Roman"/>
          <w:lang w:val="ru-RU"/>
        </w:rPr>
        <w:t xml:space="preserve"> сотни, третий разряд десятичной записи-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Сравнение чисел на основе десятичной нумерации.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Изображение чисел на числовом луче. Понятие о натуральном ряде чисел.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Знакомство с римской письменной нумерацией.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Числовые равенства и неравенства.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Первичные представления о числовых последовательностях.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i/>
          <w:lang w:val="ru-RU"/>
        </w:rPr>
      </w:pPr>
      <w:r w:rsidRPr="005F0823">
        <w:rPr>
          <w:rFonts w:ascii="Times New Roman" w:hAnsi="Times New Roman"/>
          <w:u w:val="single"/>
          <w:lang w:val="ru-RU"/>
        </w:rPr>
        <w:t>Величины и их измерения</w:t>
      </w:r>
      <w:r w:rsidRPr="005F0823">
        <w:rPr>
          <w:rFonts w:ascii="Times New Roman" w:hAnsi="Times New Roman"/>
          <w:i/>
          <w:lang w:val="ru-RU"/>
        </w:rPr>
        <w:t>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i/>
          <w:lang w:val="ru-RU"/>
        </w:rPr>
        <w:tab/>
      </w:r>
      <w:r w:rsidRPr="005F0823">
        <w:rPr>
          <w:rFonts w:ascii="Times New Roman" w:hAnsi="Times New Roman"/>
          <w:lang w:val="ru-RU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</w:t>
      </w:r>
      <w:r w:rsidRPr="005F0823">
        <w:rPr>
          <w:rFonts w:ascii="Times New Roman" w:hAnsi="Times New Roman"/>
          <w:lang w:val="ru-RU"/>
        </w:rPr>
        <w:lastRenderedPageBreak/>
        <w:t>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Pr="001C1237" w:rsidRDefault="00EE2AA6" w:rsidP="00EE2AA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Арифметические действия 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Умножение как сложение одинаковых слагаемых. Знак умножения</w:t>
      </w:r>
      <w:proofErr w:type="gramStart"/>
      <w:r w:rsidRPr="005F0823">
        <w:rPr>
          <w:rFonts w:ascii="Times New Roman" w:hAnsi="Times New Roman"/>
          <w:lang w:val="ru-RU"/>
        </w:rPr>
        <w:t xml:space="preserve"> (</w:t>
      </w:r>
      <w:r w:rsidRPr="005F0823">
        <w:rPr>
          <w:rFonts w:ascii="Times New Roman" w:hAnsi="Times New Roman"/>
          <w:vertAlign w:val="superscript"/>
          <w:lang w:val="ru-RU"/>
        </w:rPr>
        <w:t>.</w:t>
      </w:r>
      <w:r w:rsidRPr="005F0823">
        <w:rPr>
          <w:rFonts w:ascii="Times New Roman" w:hAnsi="Times New Roman"/>
          <w:lang w:val="ru-RU"/>
        </w:rPr>
        <w:t xml:space="preserve">). </w:t>
      </w:r>
      <w:proofErr w:type="gramEnd"/>
      <w:r w:rsidRPr="005F0823">
        <w:rPr>
          <w:rFonts w:ascii="Times New Roman" w:hAnsi="Times New Roman"/>
          <w:lang w:val="ru-RU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Увеличение числа в несколько раз.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 xml:space="preserve"> </w:t>
      </w:r>
      <w:r w:rsidRPr="005F0823">
        <w:rPr>
          <w:rFonts w:ascii="Times New Roman" w:hAnsi="Times New Roman"/>
          <w:lang w:val="ru-RU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Знакомство с делением на уровне предметных действий. Знак деления</w:t>
      </w:r>
      <w:proofErr w:type="gramStart"/>
      <w:r w:rsidRPr="005F0823">
        <w:rPr>
          <w:rFonts w:ascii="Times New Roman" w:hAnsi="Times New Roman"/>
          <w:lang w:val="ru-RU"/>
        </w:rPr>
        <w:t xml:space="preserve"> (:). </w:t>
      </w:r>
      <w:proofErr w:type="gramEnd"/>
      <w:r w:rsidRPr="005F0823">
        <w:rPr>
          <w:rFonts w:ascii="Times New Roman" w:hAnsi="Times New Roman"/>
          <w:lang w:val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Деление как измерение величины или численности множества с помощью заданной единицы.</w:t>
      </w:r>
    </w:p>
    <w:p w:rsidR="00EE2AA6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EE2AA6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</w:p>
    <w:p w:rsidR="00EE2AA6" w:rsidRPr="001C1237" w:rsidRDefault="00EE2AA6" w:rsidP="00EE2AA6">
      <w:pPr>
        <w:spacing w:after="0"/>
        <w:rPr>
          <w:rFonts w:ascii="Times New Roman" w:hAnsi="Times New Roman"/>
          <w:b/>
        </w:rPr>
      </w:pPr>
      <w:r w:rsidRPr="001C1237">
        <w:rPr>
          <w:rFonts w:ascii="Times New Roman" w:hAnsi="Times New Roman"/>
          <w:b/>
        </w:rPr>
        <w:t>Геометрические величины и их измерение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Единица длины - метр. Соотношения между метром, дециметром и сантиметром (1м=10дм=100см).</w:t>
      </w:r>
    </w:p>
    <w:p w:rsidR="00EE2AA6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Длина </w:t>
      </w:r>
      <w:proofErr w:type="gramStart"/>
      <w:r w:rsidRPr="005F0823">
        <w:rPr>
          <w:rFonts w:ascii="Times New Roman" w:hAnsi="Times New Roman"/>
          <w:lang w:val="ru-RU"/>
        </w:rPr>
        <w:t>ломаной</w:t>
      </w:r>
      <w:proofErr w:type="gramEnd"/>
      <w:r w:rsidRPr="005F0823">
        <w:rPr>
          <w:rFonts w:ascii="Times New Roman" w:hAnsi="Times New Roman"/>
          <w:lang w:val="ru-RU"/>
        </w:rPr>
        <w:t>. Периметр многоугольника. Вычисление периметра квадрата и прямоугольника.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</w:p>
    <w:p w:rsidR="00EE2AA6" w:rsidRPr="001C1237" w:rsidRDefault="00EE2AA6" w:rsidP="00EE2AA6">
      <w:pPr>
        <w:spacing w:after="0"/>
        <w:rPr>
          <w:rFonts w:ascii="Times New Roman" w:hAnsi="Times New Roman"/>
          <w:b/>
        </w:rPr>
      </w:pPr>
      <w:r w:rsidRPr="001C1237">
        <w:rPr>
          <w:rFonts w:ascii="Times New Roman" w:hAnsi="Times New Roman"/>
          <w:b/>
        </w:rPr>
        <w:t xml:space="preserve"> Работа с данными 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b/>
          <w:lang w:val="ru-RU"/>
        </w:rPr>
        <w:tab/>
      </w:r>
      <w:r w:rsidRPr="005F0823">
        <w:rPr>
          <w:rFonts w:ascii="Times New Roman" w:hAnsi="Times New Roman"/>
          <w:lang w:val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EE2AA6" w:rsidRPr="005F0823" w:rsidRDefault="00EE2AA6" w:rsidP="00EE2AA6">
      <w:pPr>
        <w:pStyle w:val="a3"/>
        <w:ind w:left="0"/>
        <w:rPr>
          <w:rFonts w:ascii="Times New Roman" w:hAnsi="Times New Roman"/>
          <w:lang w:val="ru-RU"/>
        </w:rPr>
      </w:pPr>
    </w:p>
    <w:p w:rsidR="00EE2AA6" w:rsidRPr="001C1237" w:rsidRDefault="00EE2AA6" w:rsidP="00EE2AA6">
      <w:pPr>
        <w:spacing w:after="0"/>
        <w:rPr>
          <w:rFonts w:ascii="Times New Roman" w:hAnsi="Times New Roman"/>
          <w:b/>
        </w:rPr>
      </w:pPr>
      <w:r w:rsidRPr="001C1237">
        <w:rPr>
          <w:rFonts w:ascii="Times New Roman" w:hAnsi="Times New Roman"/>
          <w:b/>
        </w:rPr>
        <w:t xml:space="preserve"> Геометрические фигуры и их свойства</w:t>
      </w:r>
      <w:r>
        <w:rPr>
          <w:rFonts w:ascii="Times New Roman" w:hAnsi="Times New Roman"/>
          <w:b/>
        </w:rPr>
        <w:t xml:space="preserve"> 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Бесконечность </w:t>
      </w:r>
      <w:proofErr w:type="gramStart"/>
      <w:r w:rsidRPr="005F0823">
        <w:rPr>
          <w:rFonts w:ascii="Times New Roman" w:hAnsi="Times New Roman"/>
          <w:lang w:val="ru-RU"/>
        </w:rPr>
        <w:t>прямой</w:t>
      </w:r>
      <w:proofErr w:type="gramEnd"/>
      <w:r w:rsidRPr="005F0823">
        <w:rPr>
          <w:rFonts w:ascii="Times New Roman" w:hAnsi="Times New Roman"/>
          <w:lang w:val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5F0823">
        <w:rPr>
          <w:rFonts w:ascii="Times New Roman" w:hAnsi="Times New Roman"/>
          <w:lang w:val="ru-RU"/>
        </w:rPr>
        <w:t>данному</w:t>
      </w:r>
      <w:proofErr w:type="gramEnd"/>
      <w:r w:rsidRPr="005F0823">
        <w:rPr>
          <w:rFonts w:ascii="Times New Roman" w:hAnsi="Times New Roman"/>
          <w:lang w:val="ru-RU"/>
        </w:rPr>
        <w:t>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5F082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Текстовые задачи 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b/>
          <w:lang w:val="ru-RU"/>
        </w:rPr>
        <w:tab/>
      </w:r>
      <w:r w:rsidRPr="005F0823">
        <w:rPr>
          <w:rFonts w:ascii="Times New Roman" w:hAnsi="Times New Roman"/>
          <w:lang w:val="ru-RU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Графическое моделирование связей между данными и искомыми.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lastRenderedPageBreak/>
        <w:tab/>
        <w:t xml:space="preserve">Составная задача. Преобразование составной задачи в </w:t>
      </w:r>
      <w:proofErr w:type="gramStart"/>
      <w:r w:rsidRPr="005F0823">
        <w:rPr>
          <w:rFonts w:ascii="Times New Roman" w:hAnsi="Times New Roman"/>
          <w:lang w:val="ru-RU"/>
        </w:rPr>
        <w:t>простую</w:t>
      </w:r>
      <w:proofErr w:type="gramEnd"/>
      <w:r w:rsidRPr="005F0823">
        <w:rPr>
          <w:rFonts w:ascii="Times New Roman" w:hAnsi="Times New Roman"/>
          <w:lang w:val="ru-RU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Понятие об обратной задаче. Составление задач, обратных </w:t>
      </w:r>
      <w:proofErr w:type="gramStart"/>
      <w:r w:rsidRPr="005F0823">
        <w:rPr>
          <w:rFonts w:ascii="Times New Roman" w:hAnsi="Times New Roman"/>
          <w:lang w:val="ru-RU"/>
        </w:rPr>
        <w:t>данной</w:t>
      </w:r>
      <w:proofErr w:type="gramEnd"/>
      <w:r w:rsidRPr="005F0823">
        <w:rPr>
          <w:rFonts w:ascii="Times New Roman" w:hAnsi="Times New Roman"/>
          <w:lang w:val="ru-RU"/>
        </w:rPr>
        <w:t>. Решение обратной задачи как способ проверки правильности решения данной.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 xml:space="preserve">Моделирование и решение простых арифметических сюжетных задач на </w:t>
      </w:r>
      <w:proofErr w:type="gramStart"/>
      <w:r w:rsidRPr="005F0823">
        <w:rPr>
          <w:rFonts w:ascii="Times New Roman" w:hAnsi="Times New Roman"/>
          <w:lang w:val="ru-RU"/>
        </w:rPr>
        <w:t>сложение</w:t>
      </w:r>
      <w:proofErr w:type="gramEnd"/>
      <w:r w:rsidRPr="005F0823">
        <w:rPr>
          <w:rFonts w:ascii="Times New Roman" w:hAnsi="Times New Roman"/>
          <w:lang w:val="ru-RU"/>
        </w:rPr>
        <w:t xml:space="preserve"> и вычитание с помощью уравнений.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Задачи на время (начало, конец, продолжительность события).</w:t>
      </w:r>
    </w:p>
    <w:p w:rsidR="00EE2AA6" w:rsidRPr="005F0823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Решение разнообразных текстовых задач арифметическим способом.</w:t>
      </w: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5F0823">
        <w:rPr>
          <w:rFonts w:ascii="Times New Roman" w:hAnsi="Times New Roman"/>
          <w:lang w:val="ru-RU"/>
        </w:rPr>
        <w:tab/>
        <w:t>Задачи, содержание отношения «больше на (в)…», «меньше на (в)…»</w:t>
      </w: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F7083F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F7083F">
        <w:rPr>
          <w:rFonts w:ascii="Times New Roman" w:hAnsi="Times New Roman"/>
          <w:lang w:val="ru-RU"/>
        </w:rPr>
        <w:t>урок обобщения знаний</w:t>
      </w: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F7083F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Формы работы: </w:t>
      </w:r>
      <w:r w:rsidRPr="00F7083F">
        <w:rPr>
          <w:rFonts w:ascii="Times New Roman" w:hAnsi="Times New Roman"/>
          <w:lang w:val="ru-RU"/>
        </w:rPr>
        <w:t>фронтальная, работа в парах, работа в группах, индивидуальная работа.</w:t>
      </w:r>
      <w:bookmarkStart w:id="0" w:name="_GoBack"/>
      <w:bookmarkEnd w:id="0"/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EE2AA6" w:rsidRDefault="00EE2AA6" w:rsidP="00EE2AA6">
      <w:pPr>
        <w:pStyle w:val="a3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F6257C">
        <w:rPr>
          <w:rFonts w:ascii="Times New Roman" w:eastAsia="Calibri" w:hAnsi="Times New Roman"/>
          <w:b/>
          <w:lang w:val="ru-RU" w:bidi="ar-SA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382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370"/>
        <w:gridCol w:w="9"/>
        <w:gridCol w:w="1726"/>
        <w:gridCol w:w="117"/>
        <w:gridCol w:w="1559"/>
      </w:tblGrid>
      <w:tr w:rsidR="00EE2AA6" w:rsidRPr="00F6257C" w:rsidTr="00F7083F">
        <w:trPr>
          <w:trHeight w:val="518"/>
        </w:trPr>
        <w:tc>
          <w:tcPr>
            <w:tcW w:w="817" w:type="dxa"/>
            <w:vMerge w:val="restart"/>
          </w:tcPr>
          <w:p w:rsidR="00EE2AA6" w:rsidRPr="00F6257C" w:rsidRDefault="00EE2AA6" w:rsidP="00F7083F">
            <w:pPr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vMerge w:val="restart"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EE2AA6" w:rsidRPr="00F6257C" w:rsidTr="00F7083F">
        <w:trPr>
          <w:trHeight w:val="180"/>
        </w:trPr>
        <w:tc>
          <w:tcPr>
            <w:tcW w:w="817" w:type="dxa"/>
            <w:vMerge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vMerge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E2AA6" w:rsidRPr="00F6257C" w:rsidRDefault="00EE2AA6" w:rsidP="00F7083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</w:t>
            </w:r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Фактичес</w:t>
            </w:r>
            <w:proofErr w:type="spellEnd"/>
            <w:r w:rsidRPr="00F625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E2AA6" w:rsidRPr="00F6257C" w:rsidTr="00F7083F">
        <w:tc>
          <w:tcPr>
            <w:tcW w:w="10598" w:type="dxa"/>
            <w:gridSpan w:val="6"/>
          </w:tcPr>
          <w:p w:rsidR="00EE2AA6" w:rsidRPr="00F6257C" w:rsidRDefault="00EE2AA6" w:rsidP="00F708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2AA6" w:rsidRPr="00A54E5C" w:rsidRDefault="00EE2AA6" w:rsidP="00F70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E5C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и сравнение чисел (19 ч.)</w:t>
            </w:r>
          </w:p>
          <w:p w:rsidR="00EE2AA6" w:rsidRPr="00F6257C" w:rsidRDefault="00EE2AA6" w:rsidP="00F7083F">
            <w:pPr>
              <w:rPr>
                <w:rFonts w:ascii="Thames" w:hAnsi="Thames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 w:rsidRPr="00F6257C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Математика и летние каникулы. Таблица сложения однозначных чисел.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Повторение геометрического материала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Счёт десятками и «круглые» двузначные числа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Числовые равенства и неравенства.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Числовое выражение и его значение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Сложение «круглых» двузначных чисел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Вычитание «круглых» двузначных чисел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Десятки и единицы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Входящая контрольная работа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Анализ к/р. Арифметические  сюжетные задачи. Краткая запись задачи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Различные варианты записи задачи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Килограмм. Сколько килограммов?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Прямая бесконечна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Сложение «круглых» десятков с однозначными числами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Контрольная работа по теме «Нумерация и сравнение двузначных чисел»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Работа над ошибками. Сложение и вычитание «круглых» двузначных чисел.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 xml:space="preserve">Поразрядное сложение двузначного числа и  однозначного без </w:t>
            </w:r>
            <w:r w:rsidRPr="00A54E5C">
              <w:rPr>
                <w:rFonts w:ascii="Times New Roman" w:hAnsi="Times New Roman" w:cs="Times New Roman"/>
              </w:rPr>
              <w:lastRenderedPageBreak/>
              <w:t>перехода через разряд.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817" w:type="dxa"/>
          </w:tcPr>
          <w:p w:rsidR="00EE2AA6" w:rsidRPr="00F6257C" w:rsidRDefault="00EE2AA6" w:rsidP="00F70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 xml:space="preserve">Поразрядное вычитание однозначного числа </w:t>
            </w:r>
            <w:proofErr w:type="gramStart"/>
            <w:r w:rsidRPr="00A54E5C">
              <w:rPr>
                <w:rFonts w:ascii="Times New Roman" w:hAnsi="Times New Roman" w:cs="Times New Roman"/>
              </w:rPr>
              <w:t>из</w:t>
            </w:r>
            <w:proofErr w:type="gramEnd"/>
            <w:r w:rsidRPr="00A54E5C">
              <w:rPr>
                <w:rFonts w:ascii="Times New Roman" w:hAnsi="Times New Roman" w:cs="Times New Roman"/>
              </w:rPr>
              <w:t xml:space="preserve"> двузначного без перехода через разряд</w:t>
            </w:r>
          </w:p>
        </w:tc>
        <w:tc>
          <w:tcPr>
            <w:tcW w:w="1852" w:type="dxa"/>
            <w:gridSpan w:val="3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2AA6" w:rsidRPr="00F6257C" w:rsidRDefault="00EE2AA6" w:rsidP="00F708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AA6" w:rsidRPr="00F6257C" w:rsidTr="00F7083F">
        <w:tc>
          <w:tcPr>
            <w:tcW w:w="10598" w:type="dxa"/>
            <w:gridSpan w:val="6"/>
          </w:tcPr>
          <w:p w:rsidR="00EE2AA6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AA6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над числами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(25 ч.)</w:t>
            </w:r>
          </w:p>
          <w:p w:rsidR="00EE2AA6" w:rsidRPr="00A54E5C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Решение арифметических задач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Поразрядное сложение и вычитание двузначных чисел без перехода через разряд</w:t>
            </w:r>
            <w:proofErr w:type="gramStart"/>
            <w:r w:rsidRPr="00A54E5C">
              <w:rPr>
                <w:rFonts w:ascii="Times New Roman" w:hAnsi="Times New Roman" w:cs="Times New Roman"/>
              </w:rPr>
              <w:t>.(</w:t>
            </w:r>
            <w:proofErr w:type="gramEnd"/>
            <w:r w:rsidRPr="00A54E5C">
              <w:rPr>
                <w:rFonts w:ascii="Times New Roman" w:hAnsi="Times New Roman" w:cs="Times New Roman"/>
              </w:rPr>
              <w:t>Поупражняемся в вычислениях)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proofErr w:type="gramStart"/>
            <w:r w:rsidRPr="00A54E5C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A54E5C">
              <w:rPr>
                <w:rFonts w:ascii="Times New Roman" w:hAnsi="Times New Roman" w:cs="Times New Roman"/>
              </w:rPr>
              <w:t xml:space="preserve"> и луч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Сложение «круглого»  десятка и двузначного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 xml:space="preserve">Вычитание «круглого»  десятка </w:t>
            </w:r>
            <w:proofErr w:type="gramStart"/>
            <w:r w:rsidRPr="00A54E5C">
              <w:rPr>
                <w:rFonts w:ascii="Times New Roman" w:hAnsi="Times New Roman" w:cs="Times New Roman"/>
              </w:rPr>
              <w:t>из</w:t>
            </w:r>
            <w:proofErr w:type="gramEnd"/>
            <w:r w:rsidRPr="00A54E5C">
              <w:rPr>
                <w:rFonts w:ascii="Times New Roman" w:hAnsi="Times New Roman" w:cs="Times New Roman"/>
              </w:rPr>
              <w:t xml:space="preserve"> двузначного 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Дополнение  двузначного числа до «круглого»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2.7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Поупражняемся в вычислениях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2.8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Сложение двузначного числа и однозначного с переходом через разряд.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2.9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Вычитание однозначного числа из «круглого»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2.10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 xml:space="preserve">Поразрядное вычитание однозначного числа </w:t>
            </w:r>
            <w:proofErr w:type="gramStart"/>
            <w:r w:rsidRPr="00A54E5C">
              <w:rPr>
                <w:rFonts w:ascii="Times New Roman" w:hAnsi="Times New Roman" w:cs="Times New Roman"/>
              </w:rPr>
              <w:t>из</w:t>
            </w:r>
            <w:proofErr w:type="gramEnd"/>
            <w:r w:rsidRPr="00A54E5C">
              <w:rPr>
                <w:rFonts w:ascii="Times New Roman" w:hAnsi="Times New Roman" w:cs="Times New Roman"/>
              </w:rPr>
              <w:t xml:space="preserve"> двузначного с переходом через разряд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2.11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Угол. Какой угол меньше?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2.12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Прямой, острый и тупой углы. Последовательность чисел.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2.13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Углы многоугольника.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2.14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Контрольная работа по теме «Сложение и вычитание двузначных и однозначных чисел»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2.15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E5C">
              <w:rPr>
                <w:rFonts w:ascii="Times New Roman" w:hAnsi="Times New Roman" w:cs="Times New Roman"/>
              </w:rPr>
              <w:t>(Поупражняемся в вычислениях)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2.16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Разностное сравнение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E5C">
              <w:rPr>
                <w:rFonts w:ascii="Times New Roman" w:hAnsi="Times New Roman" w:cs="Times New Roman"/>
              </w:rPr>
              <w:t>Задачи на разностное сравнение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2.17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Отличие задач на разностное сравнение  от других задач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2.18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Двузначное число больше однозначного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2.19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Сравнение двузначных чисел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2.20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Прямоугольник и квадрат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2.21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Поразрядное сложение двузначных чисел без перехода через разряд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2.22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Поразрядное сложение двузначных чисел с переходом  через разряд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2.23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Поупражняемся в вычислениях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2.24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2.25</w:t>
            </w:r>
          </w:p>
        </w:tc>
        <w:tc>
          <w:tcPr>
            <w:tcW w:w="6370" w:type="dxa"/>
            <w:vAlign w:val="bottom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</w:rPr>
            </w:pPr>
            <w:r w:rsidRPr="00A54E5C">
              <w:rPr>
                <w:rFonts w:ascii="Times New Roman" w:hAnsi="Times New Roman" w:cs="Times New Roman"/>
              </w:rPr>
              <w:t>Работа над ошибками. Десять десятков или сотня.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10598" w:type="dxa"/>
            <w:gridSpan w:val="6"/>
          </w:tcPr>
          <w:p w:rsidR="00EE2AA6" w:rsidRPr="00121072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AA6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ические величины и их измерение</w:t>
            </w:r>
            <w:r w:rsidRPr="00121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работа с данными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(75 ч.)</w:t>
            </w:r>
          </w:p>
          <w:p w:rsidR="00EE2AA6" w:rsidRPr="00A54E5C" w:rsidRDefault="00EE2AA6" w:rsidP="00F708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Дециметр и метр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Килограмм и центнер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Сантиметр и метр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Сумма  и произведение. Знак « ».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Произведение и множители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Значение произведения и умножение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Задачи, раскрывающие  смысл  действия умножения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3.8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Перестановка множителей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3.9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0 и на число 0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3.10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 xml:space="preserve"> Умножение  числа 1 и на число 1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3.11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Длина ломаной линии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3.12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числа 1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3.13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числа 2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3.14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Периметр многоугольника.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3.15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3.16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3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3.17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4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3.18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Контрольная работа по теме «Сумма и произведение»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3.19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072">
              <w:rPr>
                <w:rFonts w:ascii="Times New Roman" w:hAnsi="Times New Roman" w:cs="Times New Roman"/>
              </w:rPr>
              <w:t>Поупражняемся в вычислениях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3.20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и сложение: порядок выполнения действий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3.21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Периметр квадрата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3.22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5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3.23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 xml:space="preserve"> Умножение  числа 6 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3.24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7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3.25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8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3.26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Умножение  числа 9 на однозначные числа</w:t>
            </w:r>
          </w:p>
        </w:tc>
        <w:tc>
          <w:tcPr>
            <w:tcW w:w="1735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A54E5C" w:rsidTr="00F7083F">
        <w:tc>
          <w:tcPr>
            <w:tcW w:w="817" w:type="dxa"/>
          </w:tcPr>
          <w:p w:rsidR="00EE2AA6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3.27</w:t>
            </w:r>
          </w:p>
        </w:tc>
        <w:tc>
          <w:tcPr>
            <w:tcW w:w="6370" w:type="dxa"/>
            <w:vAlign w:val="bottom"/>
          </w:tcPr>
          <w:p w:rsidR="00EE2AA6" w:rsidRPr="00121072" w:rsidRDefault="00EE2AA6" w:rsidP="00F7083F">
            <w:pPr>
              <w:rPr>
                <w:rFonts w:ascii="Times New Roman" w:hAnsi="Times New Roman" w:cs="Times New Roman"/>
              </w:rPr>
            </w:pPr>
            <w:r w:rsidRPr="00121072">
              <w:rPr>
                <w:rFonts w:ascii="Times New Roman" w:hAnsi="Times New Roman" w:cs="Times New Roman"/>
              </w:rPr>
              <w:t>Таблица умножения однозначных чисел</w:t>
            </w:r>
          </w:p>
        </w:tc>
        <w:tc>
          <w:tcPr>
            <w:tcW w:w="3411" w:type="dxa"/>
            <w:gridSpan w:val="4"/>
          </w:tcPr>
          <w:p w:rsidR="00EE2AA6" w:rsidRPr="00A54E5C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Увеличение в несколько раз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Контрольная работа по теме «Таблица умножения на однозначные числа»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Счёт десятками и «круглое»  число десятков.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Разряд сотен и названия «круглых» сотен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Сложение  «круглых» сотен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 xml:space="preserve"> Вычитание «круглых» сотен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Трёхзначное число как сумма разрядных слагаемых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Трёхзначное числ</w:t>
            </w:r>
            <w:proofErr w:type="gramStart"/>
            <w:r w:rsidRPr="00131CEB">
              <w:rPr>
                <w:rFonts w:ascii="Times New Roman" w:hAnsi="Times New Roman" w:cs="Times New Roman"/>
              </w:rPr>
              <w:t>о-</w:t>
            </w:r>
            <w:proofErr w:type="gramEnd"/>
            <w:r w:rsidRPr="00131CEB">
              <w:rPr>
                <w:rFonts w:ascii="Times New Roman" w:hAnsi="Times New Roman" w:cs="Times New Roman"/>
              </w:rPr>
              <w:t xml:space="preserve"> сумма «круглых» сотен и двузначного числа или однозначного числа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Трёхзначное число больше двузначного.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Сравнение трёхзначных чисел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Одно условие и несколько требований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Введение дополнительных требований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Запись решения задач по действиям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Запись решения задачи в виде одного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Учимся решать задачи и записывать их решение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Запись сложения в строчку и столбиком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Способ сложения столбиком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Центр и радиус окружности. Радиус и диаметр окружности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Вычитание суммы из суммы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Поразрядное вычитание чисел без перехода через разряд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Поразрядное вычитание чисел с переходом  через разряд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Запись вычитания в строчку и столбиком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Способ вычитания столбиком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Контрольная работа по теме «Сложение и вычитание трёхзначных чисел»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Работа над ошибками. Сложение и вычитание трёхзначных чисел столбиком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Умножение и вычитание: порядок выполнения действий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Вычисления с помощью калькулятора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Известное и неизвестное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Числовое равенство и уравнение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Как найти неизвестное слагаемое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Как найти неизвестное вычитаемое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Как найти неизвестное уменьшаемое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Учимся решать уравнения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Распределение предметов поровну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Знак  «</w:t>
            </w:r>
            <w:proofErr w:type="gramStart"/>
            <w:r w:rsidRPr="00131CEB">
              <w:rPr>
                <w:rFonts w:ascii="Times New Roman" w:hAnsi="Times New Roman" w:cs="Times New Roman"/>
              </w:rPr>
              <w:t>:»</w:t>
            </w:r>
            <w:proofErr w:type="gramEnd"/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Частное и его значение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Делимое и его делитель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Деление и вычитание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Деление и измерение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Деление пополам и половина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3.68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Деление на несколько равных частей и доля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Уменьшение в несколько раз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Действия первой и второй ступеней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Сколько прошло времени?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Солнечные и песочные часы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Который час?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Полночь и полдень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Циферблат и римские цифры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Час и минута. Учимся узнавать время.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Откладываем  равные отрезки.</w:t>
            </w:r>
          </w:p>
        </w:tc>
        <w:tc>
          <w:tcPr>
            <w:tcW w:w="3411" w:type="dxa"/>
            <w:gridSpan w:val="4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10598" w:type="dxa"/>
            <w:gridSpan w:val="6"/>
          </w:tcPr>
          <w:p w:rsidR="00EE2AA6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AA6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Текстовые 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(17 ч.)</w:t>
            </w:r>
          </w:p>
          <w:p w:rsidR="00EE2AA6" w:rsidRPr="00131CEB" w:rsidRDefault="00EE2AA6" w:rsidP="00F7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Числа на числовом луче.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Натуральный ряд чисел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Час и сутки. Сутки и неделя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Сутки и месяц. Месяц и год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Календарь. Год и век.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Самостоятельная работа по теме: "Единицы измерения времени"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CEB">
              <w:rPr>
                <w:rFonts w:ascii="Times New Roman" w:hAnsi="Times New Roman" w:cs="Times New Roman"/>
              </w:rPr>
              <w:t>Учимся пользоваться календарём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Данные и искомые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Обратная задача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Обратная задача и проверка решения данной задачи.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Запись решения задачи в виде уравнения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Работа над ошибками. Учимся решать задачи с помощью уравнения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4.13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Геометрические построения с помощью циркуля и линейки.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4.14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Вычисление значений выражений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4.15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Решение задач с проверкой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4.16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Время – дата и время – продолжительность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AA6" w:rsidRPr="00131CEB" w:rsidTr="00F7083F">
        <w:tc>
          <w:tcPr>
            <w:tcW w:w="817" w:type="dxa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4.17</w:t>
            </w:r>
          </w:p>
        </w:tc>
        <w:tc>
          <w:tcPr>
            <w:tcW w:w="6370" w:type="dxa"/>
            <w:vAlign w:val="bottom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</w:rPr>
            </w:pPr>
            <w:r w:rsidRPr="00131CEB">
              <w:rPr>
                <w:rFonts w:ascii="Times New Roman" w:hAnsi="Times New Roman" w:cs="Times New Roman"/>
              </w:rPr>
              <w:t>Так учили и учились в старину</w:t>
            </w:r>
          </w:p>
        </w:tc>
        <w:tc>
          <w:tcPr>
            <w:tcW w:w="1735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EE2AA6" w:rsidRPr="00131CEB" w:rsidRDefault="00EE2AA6" w:rsidP="00F708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E2AA6" w:rsidRPr="00131CEB" w:rsidRDefault="00EE2AA6" w:rsidP="00EE2AA6">
      <w:pPr>
        <w:pStyle w:val="a3"/>
        <w:ind w:left="0"/>
        <w:jc w:val="center"/>
        <w:rPr>
          <w:rFonts w:ascii="Times New Roman" w:eastAsia="Calibri" w:hAnsi="Times New Roman"/>
          <w:b/>
          <w:sz w:val="22"/>
          <w:szCs w:val="22"/>
          <w:lang w:val="ru-RU" w:bidi="ar-SA"/>
        </w:rPr>
      </w:pPr>
    </w:p>
    <w:p w:rsidR="00EE2AA6" w:rsidRPr="00131CEB" w:rsidRDefault="00EE2AA6" w:rsidP="00EE2AA6">
      <w:pPr>
        <w:pStyle w:val="a3"/>
        <w:ind w:left="0"/>
        <w:jc w:val="center"/>
        <w:rPr>
          <w:rFonts w:ascii="Times New Roman" w:eastAsia="Calibri" w:hAnsi="Times New Roman"/>
          <w:b/>
          <w:sz w:val="22"/>
          <w:szCs w:val="22"/>
          <w:lang w:val="ru-RU" w:bidi="ar-SA"/>
        </w:rPr>
      </w:pPr>
    </w:p>
    <w:p w:rsidR="00EE2AA6" w:rsidRPr="00131CEB" w:rsidRDefault="00EE2AA6" w:rsidP="00EE2AA6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E2AA6" w:rsidRPr="00131CEB" w:rsidRDefault="00EE2AA6" w:rsidP="00EE2AA6">
      <w:pPr>
        <w:rPr>
          <w:rFonts w:ascii="Times New Roman" w:hAnsi="Times New Roman" w:cs="Times New Roman"/>
        </w:rPr>
      </w:pPr>
    </w:p>
    <w:p w:rsidR="00F7083F" w:rsidRDefault="00F7083F"/>
    <w:sectPr w:rsidR="00F7083F" w:rsidSect="00F7083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6"/>
    <w:rsid w:val="003B11EB"/>
    <w:rsid w:val="00420038"/>
    <w:rsid w:val="0094113A"/>
    <w:rsid w:val="00EE2AA6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E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E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2017-10-30T11:31:00Z</dcterms:created>
  <dcterms:modified xsi:type="dcterms:W3CDTF">2017-10-30T11:50:00Z</dcterms:modified>
</cp:coreProperties>
</file>