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74" w:rsidRDefault="00F51374" w:rsidP="00F51374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1B5F60" w:rsidRDefault="001B5F60" w:rsidP="001B5F6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1B5F60" w:rsidRDefault="001B5F60" w:rsidP="001B5F6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Консультация</w:t>
      </w:r>
    </w:p>
    <w:p w:rsidR="001B5F60" w:rsidRPr="001B5F60" w:rsidRDefault="001B5F60" w:rsidP="001B5F60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B5F60"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  <w:lang w:eastAsia="ru-RU"/>
        </w:rPr>
        <w:t>«</w:t>
      </w:r>
      <w:r w:rsidRPr="001B5F60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Художественная литература как средство всестороннего развития дошкольника»</w:t>
      </w:r>
    </w:p>
    <w:p w:rsidR="001B5F60" w:rsidRPr="001B5F60" w:rsidRDefault="001B5F60" w:rsidP="001B5F60">
      <w:pPr>
        <w:shd w:val="clear" w:color="auto" w:fill="FFFFFF"/>
        <w:spacing w:after="153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Подготовила: воспитатель 1-й кв.категории Шишова Т.В.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Каждый год в детский сад приходят разные дети: смышлёные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</w:t>
      </w:r>
      <w:proofErr w:type="spellStart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Барби</w:t>
      </w:r>
      <w:proofErr w:type="spellEnd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 некоторых игровые приставки. Все дальше на задний план уходит интерес к художественной литературе, к поэтическому русскому слову.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наш век новых информационных технологий роль книги изменилась. По данным многочисленных исследований уже в дошкольном возрасте дети предпочитают книге другие источники информации: телевидение, видеопродукцию, компьютер, поэтому моя роль, как педагога состоит в том, чтобы заинтересовать дошкольников, побудить в них интерес к литературным произведениям, привить любовь к художественному слову, уважение книге. Книга дает возможность домыслить, "пофантазировать". Она учит размышлять над новой информацией, развивает креативность, творческие способности, умение думать самостоятельно.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Художественная литература служит действенным средством умственного, нравственного и эстетического </w:t>
      </w:r>
      <w:hyperlink r:id="rId6" w:history="1">
        <w:r w:rsidRPr="00025864">
          <w:rPr>
            <w:rFonts w:ascii="Times New Roman" w:eastAsia="Times New Roman" w:hAnsi="Times New Roman" w:cs="Times New Roman"/>
            <w:color w:val="337AB7"/>
            <w:sz w:val="32"/>
            <w:szCs w:val="32"/>
            <w:u w:val="single"/>
            <w:lang w:eastAsia="ru-RU"/>
          </w:rPr>
          <w:t>воспитания</w:t>
        </w:r>
      </w:hyperlink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Она развивает мышление и воображение ребенка, обогащает его эмоции, дает прекрасные образцы русского литературного языка. Велика роль художественной литературы в развитии речи ребенка, без чего невозможно успешное </w:t>
      </w:r>
      <w:hyperlink r:id="rId7" w:history="1">
        <w:r w:rsidRPr="00025864">
          <w:rPr>
            <w:rFonts w:ascii="Times New Roman" w:eastAsia="Times New Roman" w:hAnsi="Times New Roman" w:cs="Times New Roman"/>
            <w:color w:val="337AB7"/>
            <w:sz w:val="32"/>
            <w:szCs w:val="32"/>
            <w:u w:val="single"/>
            <w:lang w:eastAsia="ru-RU"/>
          </w:rPr>
          <w:t>обучение</w:t>
        </w:r>
      </w:hyperlink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 </w:t>
      </w:r>
      <w:hyperlink r:id="rId8" w:history="1">
        <w:r w:rsidRPr="00025864">
          <w:rPr>
            <w:rFonts w:ascii="Times New Roman" w:eastAsia="Times New Roman" w:hAnsi="Times New Roman" w:cs="Times New Roman"/>
            <w:color w:val="337AB7"/>
            <w:sz w:val="32"/>
            <w:szCs w:val="32"/>
            <w:u w:val="single"/>
            <w:lang w:eastAsia="ru-RU"/>
          </w:rPr>
          <w:t>школе</w:t>
        </w:r>
      </w:hyperlink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Поэтому целью своей педагогической деятельности определила развитие речи детей дошкольного возраста при ознакомлении с художественной литературой.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Особое место в развитии дошкольника занимает художественная литература.</w:t>
      </w:r>
    </w:p>
    <w:p w:rsidR="00ED68B0" w:rsidRPr="005415EF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Художественная литература - является основным источником воспитания, способствует развитию воображения, развивает речь, прививает любовь к Родине, к природе</w:t>
      </w:r>
      <w:r w:rsidRPr="005415E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5415EF">
        <w:rPr>
          <w:rFonts w:ascii="Times New Roman" w:hAnsi="Times New Roman" w:cs="Times New Roman"/>
          <w:color w:val="333333"/>
          <w:sz w:val="32"/>
          <w:szCs w:val="32"/>
        </w:rPr>
        <w:t>Художественная литература, как средство всестороннего развития ребенка, определяется ее общественной, а также воспитательно-образовательной ролью в жизни всего нашего народа.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 w:rsidRPr="00025864">
        <w:rPr>
          <w:color w:val="333333"/>
          <w:sz w:val="32"/>
          <w:szCs w:val="32"/>
        </w:rPr>
        <w:lastRenderedPageBreak/>
        <w:t>О. С. Ушакова отмечает, что 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ее воспитательное, познавательное и эстетическое значение, так как, расширяя знания ребенка об окружающем мире, она воздействует на личность малыша, развивает умение тонко чувствовать форму и ритм родного языка.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 xml:space="preserve">Детская книга рассматривается как средство умственного, нравственного и эстетического воспитания. Детский поэт И. </w:t>
      </w:r>
      <w:proofErr w:type="spellStart"/>
      <w:r w:rsidRPr="00025864">
        <w:rPr>
          <w:color w:val="333333"/>
          <w:sz w:val="32"/>
          <w:szCs w:val="32"/>
        </w:rPr>
        <w:t>Токмакова</w:t>
      </w:r>
      <w:proofErr w:type="spellEnd"/>
      <w:r w:rsidRPr="00025864">
        <w:rPr>
          <w:color w:val="333333"/>
          <w:sz w:val="32"/>
          <w:szCs w:val="32"/>
        </w:rPr>
        <w:t xml:space="preserve"> называет детскую литературу первоосновой воспитания. По словам В. А. Сухомлинского, «чтение книг – тропинка, по которой умелый, умный, думающий воспитатель находит путь к сердцу ребенка».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Художественная литература формирует нравственные чувства и оценки, нормы нравственного поведения, воспитывает эстетическое восприятие.</w:t>
      </w:r>
      <w:r>
        <w:rPr>
          <w:color w:val="333333"/>
          <w:sz w:val="32"/>
          <w:szCs w:val="32"/>
        </w:rPr>
        <w:t xml:space="preserve"> </w:t>
      </w:r>
      <w:r w:rsidRPr="00025864">
        <w:rPr>
          <w:color w:val="333333"/>
          <w:sz w:val="32"/>
          <w:szCs w:val="32"/>
        </w:rPr>
        <w:t>Детский сад знакомит дошкольников с лучшими произведениями для детей и на этой основе решает целый комплекс взаимосвязанных задач нравственного, умственного, эстетического воспитания.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прослушанному, используя сравнения, метафоры, эпитеты и другие средства образной выразительности.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При ознакомлении с книгой отчетливо выступает связь речевого и эстетического развития, язык усваивается в его эстетической функции. Владение языковыми изобразительно-выразительными средствами служит развитию художественного восприятия литературных произведений.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Художественная литература воздействует на чувства и разум ребенка, развивает его восприимчивость, эмоциональность. По словам Б. М. Теплова, искусство захватывает различные стороны психики человека: воображение, чувства, волю, развивает его сознание и самосознание, формирует мировоззрение. Произведения художественной литературы раскрывает перед детьми мир человеческих чувств, вызывая интерес к личности, к внутреннему миру героя.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 xml:space="preserve">Научившись переживать с героями художественных произведений, дети начинают замечать настроение близких и окружающих его людей. В них начинают пробуждаться гуманные чувства – способность проявить участие. Доброту, протест против несправедливости. Это основа, на </w:t>
      </w:r>
      <w:r w:rsidRPr="00025864">
        <w:rPr>
          <w:color w:val="333333"/>
          <w:sz w:val="32"/>
          <w:szCs w:val="32"/>
        </w:rPr>
        <w:lastRenderedPageBreak/>
        <w:t>которой воспитывается принципиальность, честность, настоящая гражданственность. «Чувства предшествуют знанию; кто не почувствовал истины, тот и не понял и не узнал ее» - писал В.Г. Белинский.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</w:t>
      </w:r>
      <w:r w:rsidRPr="00025864">
        <w:rPr>
          <w:color w:val="333333"/>
          <w:sz w:val="32"/>
          <w:szCs w:val="32"/>
        </w:rPr>
        <w:t xml:space="preserve">Знакомство ребенка с художественной литературой начинается с миниатюр народного творчества – </w:t>
      </w:r>
      <w:proofErr w:type="spellStart"/>
      <w:r w:rsidRPr="00025864">
        <w:rPr>
          <w:color w:val="333333"/>
          <w:sz w:val="32"/>
          <w:szCs w:val="32"/>
        </w:rPr>
        <w:t>потешек</w:t>
      </w:r>
      <w:proofErr w:type="spellEnd"/>
      <w:r w:rsidRPr="00025864">
        <w:rPr>
          <w:color w:val="333333"/>
          <w:sz w:val="32"/>
          <w:szCs w:val="32"/>
        </w:rPr>
        <w:t>, песен, затем он слушает народные сказки. Путешествие в мир сказки развивает воображение, фантазию детей, побуждает их самих к сочинительству. Воспитанные на лучших литературных образцах гуманности дети и в своих рассказах и сказках проявляют себя справедливыми, защищая обиженных и слабых, и наказывая злых.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Процесс развития эстетического восприятия очень заметен в дошкольном возрасте. Понять, что художественное произведение отражает типичные черты явлений, ребенок может уже в 4—5 лет. Исследователи отмечают такую особенность художественного восприятия ребенка, как активность, глубокое сопереживани</w:t>
      </w:r>
      <w:r>
        <w:rPr>
          <w:color w:val="333333"/>
          <w:sz w:val="32"/>
          <w:szCs w:val="32"/>
        </w:rPr>
        <w:t xml:space="preserve">е героям произведений. 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У </w:t>
      </w:r>
      <w:r w:rsidRPr="00025864">
        <w:rPr>
          <w:color w:val="333333"/>
          <w:sz w:val="32"/>
          <w:szCs w:val="32"/>
        </w:rPr>
        <w:t xml:space="preserve"> дошкольников </w:t>
      </w:r>
      <w:r>
        <w:rPr>
          <w:color w:val="333333"/>
          <w:sz w:val="32"/>
          <w:szCs w:val="32"/>
        </w:rPr>
        <w:t xml:space="preserve">среднего возраста </w:t>
      </w:r>
      <w:r w:rsidRPr="00025864">
        <w:rPr>
          <w:color w:val="333333"/>
          <w:sz w:val="32"/>
          <w:szCs w:val="32"/>
        </w:rPr>
        <w:t>появляется способность мысленно действовать в воображаемых обстоятельствах, как бы становиться на место героя. Например, вместе с героями сказки дети испытывают чувство страха в напряженные драматические моменты, чувство облегчения, удовлетворения при победе справедливости.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Художественное произведение привлекает ребенка не только своей яркой образной формой, но и смысловым содержанием. Средний возраст   дошкольников, могут дать сознательную, мотивированную оценку персонажам, используя в своих суждениях сложившиеся у них под влиянием воспитания критерии поведения человека в нашем социалистическом обществе.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Прямое сопереживание героям, умение следить за развитием сюжета, сопоставление событий, описанных в произведении, с теми, что ему приходилось наблюдать в жизни, помогают ребенку сравнительно быстро и правильно понимать реалистические рассказы, сказки, а к концу дошкольного возраста — перевертыши, небылицы.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Недостаточный уровень развития отвлеченного мышления затрудняет восприятие детьми таких жанров, как басни, пословицы, загадки, обусловливает необходимость помощи взрослого.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Исследователями установлено, что дошкольники способны к овладению поэтическим слухом и могут понимать основные различия между прозой и поэзией</w:t>
      </w:r>
      <w:r w:rsidR="001B5F60">
        <w:rPr>
          <w:color w:val="333333"/>
          <w:sz w:val="32"/>
          <w:szCs w:val="32"/>
        </w:rPr>
        <w:t>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lastRenderedPageBreak/>
        <w:t xml:space="preserve">  </w:t>
      </w:r>
      <w:r w:rsidRPr="00025864">
        <w:rPr>
          <w:color w:val="333333"/>
          <w:sz w:val="32"/>
          <w:szCs w:val="32"/>
        </w:rPr>
        <w:t>Дети среднего дошкольного возраста под воздействием целенаправленного руководства воспитателей способны увидеть единство содержания произведения и его художественной формы, найти в нем образные слова и выражения, почувствовать ритм и рифму стихотворения, даже вспомнить образные средства, использованные другими поэтами.</w:t>
      </w:r>
      <w:r>
        <w:rPr>
          <w:color w:val="333333"/>
          <w:sz w:val="32"/>
          <w:szCs w:val="32"/>
        </w:rPr>
        <w:t xml:space="preserve"> </w:t>
      </w:r>
      <w:r w:rsidRPr="00025864">
        <w:rPr>
          <w:color w:val="333333"/>
          <w:sz w:val="32"/>
          <w:szCs w:val="32"/>
        </w:rPr>
        <w:t>Представления, полученные детьми из художественных произведений, переносятся в их жизненный опыт постепенно, систематически.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</w:t>
      </w:r>
      <w:r w:rsidRPr="00025864">
        <w:rPr>
          <w:color w:val="333333"/>
          <w:sz w:val="32"/>
          <w:szCs w:val="32"/>
        </w:rPr>
        <w:t xml:space="preserve">Художественная литература является важным средством воспитания культуры поведения у детей среднего дошкольного возраста. Произведения художественной литературы способствуют формированию у детей нравственных мотивов культурного поведения, которыми он в дальнейшем руководствуется в своих поступках. 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Именно детская литература позволяет раскрыть дошкольникам сложность взаимоотношений между людьми, многообразие человеческих характеров, особенности тех или иных переживаний, способствует возникновению у детей эмоционального отношения к поступкам героев, а затем и окружающих людей, своим собственным поступкам. Художественная литература наглядно представляет примеры культурного поведения, которые дети могут использовать как образцы для подражания.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</w:t>
      </w:r>
      <w:r w:rsidRPr="00025864">
        <w:rPr>
          <w:color w:val="333333"/>
          <w:sz w:val="32"/>
          <w:szCs w:val="32"/>
        </w:rPr>
        <w:t>Велика роль занятий по чтению художественной литературы для воспитания культуры поведения. Слушая произведение, ребенок знакомится с окружающей жизнью, природой, трудом людей, со сверстниками, их радостями, а порой и неудачами. Художественное слово воздействует не только на сознание, но и на чувства и поступки ребенка. Слово может окрылить ребенка, вызвать желание стать лучше, сделать что-то хорошее, помогает осознать человеческие взаимоотношения, познакомится с нормами поведения.</w:t>
      </w: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>Используя художественную литературу как средство воспитания культуры поведения, педагог должен обратить особое внимание на отбор произведений, методику чтения и проведения бесед по художественным произведениям с целью формирования у детей гуманных чувств и этических представлений, на перенос этих представлений в жизнь и деятельность детей (насколько отражаются чувства детей, пробуждаемые искусством, в их деятельности, в их общении с окружающими людьми).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</w:t>
      </w:r>
      <w:r w:rsidRPr="00025864">
        <w:rPr>
          <w:color w:val="333333"/>
          <w:sz w:val="32"/>
          <w:szCs w:val="32"/>
        </w:rPr>
        <w:t xml:space="preserve">Отбирая литературу для детей, нужно помнить, что моральное, нравственное воздействие литературного произведения на ребенка </w:t>
      </w:r>
    </w:p>
    <w:p w:rsidR="00ED68B0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</w:p>
    <w:p w:rsidR="00ED68B0" w:rsidRPr="00025864" w:rsidRDefault="00ED68B0" w:rsidP="00ED68B0">
      <w:pPr>
        <w:pStyle w:val="a3"/>
        <w:shd w:val="clear" w:color="auto" w:fill="FFFFFF"/>
        <w:spacing w:before="0" w:beforeAutospacing="0" w:after="153" w:afterAutospacing="0"/>
        <w:jc w:val="both"/>
        <w:rPr>
          <w:color w:val="333333"/>
          <w:sz w:val="32"/>
          <w:szCs w:val="32"/>
        </w:rPr>
      </w:pPr>
      <w:r w:rsidRPr="00025864">
        <w:rPr>
          <w:color w:val="333333"/>
          <w:sz w:val="32"/>
          <w:szCs w:val="32"/>
        </w:rPr>
        <w:lastRenderedPageBreak/>
        <w:t>зависит, прежде всего, от его художественной ценности. В.Г. Белинский предъявлял два основных требования к детской литературе: этическое и эстетическое. Об этической направленности детской литературы он говорил, что, художественное произведение должно затрагивать душу ребенка, чтобы у него появилось сопереживание, сочувствие герою.</w:t>
      </w:r>
    </w:p>
    <w:p w:rsidR="00ED68B0" w:rsidRPr="00025864" w:rsidRDefault="00ED68B0" w:rsidP="00ED68B0">
      <w:pPr>
        <w:pStyle w:val="a3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Pr="00025864">
        <w:rPr>
          <w:b/>
          <w:bCs/>
          <w:color w:val="000000"/>
          <w:sz w:val="32"/>
          <w:szCs w:val="32"/>
        </w:rPr>
        <w:t>Новизна опыта</w:t>
      </w:r>
      <w:r w:rsidRPr="00025864">
        <w:rPr>
          <w:color w:val="000000"/>
          <w:sz w:val="32"/>
          <w:szCs w:val="32"/>
        </w:rPr>
        <w:t> состоит в создании системы работы по приобщению детей среднего дошкольного возраста к чтению художественной литературы и поиске новых методов и приемов в организации образовательной работы.</w:t>
      </w:r>
    </w:p>
    <w:p w:rsidR="00ED68B0" w:rsidRPr="00025864" w:rsidRDefault="00ED68B0" w:rsidP="00ED68B0">
      <w:pPr>
        <w:pStyle w:val="a3"/>
        <w:jc w:val="both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Pr="00025864">
        <w:rPr>
          <w:b/>
          <w:bCs/>
          <w:color w:val="000000"/>
          <w:sz w:val="32"/>
          <w:szCs w:val="32"/>
        </w:rPr>
        <w:t> </w:t>
      </w:r>
      <w:r w:rsidRPr="00025864">
        <w:rPr>
          <w:color w:val="000000"/>
          <w:sz w:val="32"/>
          <w:szCs w:val="32"/>
        </w:rPr>
        <w:t>Учитывая наглядно-действенный характер мышления дошкольников, основной материал дается с помощью наглядных и практических методов: использование театрализованных и словесных игр, игровых упражнений; беседы уточняющего, познавательного характера, наглядное моделирование, просмотр видеоматериалов;</w:t>
      </w:r>
    </w:p>
    <w:p w:rsidR="00ED68B0" w:rsidRPr="00025864" w:rsidRDefault="00ED68B0" w:rsidP="00ED68B0">
      <w:pPr>
        <w:pStyle w:val="a3"/>
        <w:jc w:val="both"/>
        <w:rPr>
          <w:b/>
          <w:color w:val="000000"/>
          <w:sz w:val="32"/>
          <w:szCs w:val="32"/>
        </w:rPr>
      </w:pPr>
      <w:r w:rsidRPr="00025864">
        <w:rPr>
          <w:b/>
          <w:color w:val="000000"/>
          <w:sz w:val="32"/>
          <w:szCs w:val="32"/>
        </w:rPr>
        <w:t>В систему работы по теме «Художественная литература как средство всестороннего развития дошкольников» я включила такие формы и методы работы, которые использую в практике: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Создание художественно-речевой среды для приобщения детей к художественной литературе: книжный уголок, наличие места для чтения и литературного творчества, разнообразная литература (сказки, рассказы, басни, поэзия, познавательные и развивающие книги)</w:t>
      </w:r>
    </w:p>
    <w:p w:rsidR="00ED68B0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Перспективный план</w:t>
      </w:r>
    </w:p>
    <w:p w:rsidR="00ED68B0" w:rsidRPr="004C0F15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4C0F15">
        <w:rPr>
          <w:color w:val="000000"/>
          <w:sz w:val="32"/>
          <w:szCs w:val="32"/>
        </w:rPr>
        <w:t>Серия конспектов НОД по ознакомлению детей с художественной литературой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Картотека пословиц, поговорок и крылатых выражений о книге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Рекомендации, памятки, консультации, анкеты для педагогов и родителей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Вопросник для оценки уровня развития детей по образовательной области «Чтение художественной литературы»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Картотека игр и упражнений по приобщению детей к художественной литературе</w:t>
      </w:r>
    </w:p>
    <w:p w:rsidR="00ED68B0" w:rsidRPr="00025864" w:rsidRDefault="00ED68B0" w:rsidP="00ED68B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Изучение методической литературы по теме</w:t>
      </w:r>
    </w:p>
    <w:p w:rsidR="00ED68B0" w:rsidRPr="001B5F60" w:rsidRDefault="00ED68B0" w:rsidP="001B5F60">
      <w:pPr>
        <w:pStyle w:val="a3"/>
        <w:numPr>
          <w:ilvl w:val="0"/>
          <w:numId w:val="2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 xml:space="preserve">Наглядное моделирование: </w:t>
      </w:r>
      <w:proofErr w:type="spellStart"/>
      <w:r w:rsidRPr="00025864">
        <w:rPr>
          <w:color w:val="000000"/>
          <w:sz w:val="32"/>
          <w:szCs w:val="32"/>
        </w:rPr>
        <w:t>мнемотаблицы</w:t>
      </w:r>
      <w:proofErr w:type="spellEnd"/>
      <w:r w:rsidRPr="00025864">
        <w:rPr>
          <w:color w:val="000000"/>
          <w:sz w:val="32"/>
          <w:szCs w:val="32"/>
        </w:rPr>
        <w:t xml:space="preserve"> для заучивания стихов и пересказа произведений.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Для достижения цели поставила следующие задачи: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Сформировать интерес к художественной литературе.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Расширять и активизировать словарный запас детей.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• Знакомить с основными жанровыми особенностями сказок, рассказов, стихотворений.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Совершенствовать художественно-речевые исполнительские навыки детей при чтении стихотворений;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Обращать внимание детей на изобразительно-выразительные средства (образные слова и выражения, эпитеты, сравнения) ; помогать почувствовать красоту и выразительность языка произведения, прививать чуткость к поэтическому слову.</w:t>
      </w:r>
    </w:p>
    <w:p w:rsidR="00ED68B0" w:rsidRPr="004C0F15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Развивать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творческие способности у детей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Выстраивая систему работы по развитию речи дошкольников, определила основные направления деятельности: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</w:t>
      </w:r>
      <w:r w:rsidRPr="000258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Создание предметно-развивающей среды.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группе создала предметно-развивающую среду в виде книжного уголка, куда вошли альбомы с изображением отечественных и зарубежных писателей, в театральном уголке обновились разные виды театров, для драматизации и совершенствования речевых, исполнительских навыков у детей. Подобрала и систематизировала дидактические игры, обогащающие и активизирующие словарный запас ("Путешествие", "</w:t>
      </w:r>
      <w:proofErr w:type="spellStart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Рифмовочка</w:t>
      </w:r>
      <w:proofErr w:type="spellEnd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"Кто и где спрятался", совершенствующие звуковую культуру речи ("Звуковое домино", "Найди звук", "Кто так кричит? ", "Слушаем звуки улицы", развивающие связную речь, память, мышление, воображение у дошкольников ("Представь себе", "Скажи какой:", "Шиворот - навыворот", "Говорим о многозначных словах", "Волшебник", "Великий </w:t>
      </w:r>
      <w:proofErr w:type="spellStart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Нехочуха</w:t>
      </w:r>
      <w:proofErr w:type="spellEnd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", "Цирк", "Животные и их детеныши", "Поэты" и др.) 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Создала копилку выразительных средств языка "Ларец мудрости" (загадки, пословицы, поговорки, крылатые выражения, скороговорки) ;</w:t>
      </w:r>
    </w:p>
    <w:p w:rsidR="005D046F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Оформила наглядно-дидактические пособия "Рассказы по картинкам", "Портреты детских писателей. XIX век", "Портреты детских писателей. XX век", "Многозначные слова", "Антонимы. Глаголы", "Антонимы. Прилагательные" и др., подобрала сюжетные картинки,  Оформила альбом с иллюстрациями к сказкам.</w:t>
      </w:r>
    </w:p>
    <w:p w:rsidR="00ED68B0" w:rsidRPr="00CD35C2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</w:t>
      </w:r>
      <w:r w:rsidRPr="000258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Работа с детьми.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работы с детьми по данному направлению разработала перспективный план по ознакомлению с художественной литературой. Приложением к перспективному плану является подборка занятий по развитию речи и ознакомлению с художественной литературой.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группе у нас работает детская организация "Книжные защитники", в которой мои воспитанники не только чинят книги из своей группы, но и активно помогают детям других групп. 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младше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й группе мною разработано и вместе с детьми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проведена проектная деятельность на тему « Читаем сказки».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Одно дело - прочитать книгу, и совсем другое - сделать ее самому.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Созданные детьми книжки - малышки составлены по произведениям детских писателей, но есть и такие, которые дошкольники придумывали вместе с родителями.</w:t>
      </w:r>
    </w:p>
    <w:p w:rsidR="00ED68B0" w:rsidRPr="00CD35C2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D35C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Знакомя детей с художественной литературой, использую следующие формы: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беседы по тексту, умение задавать вопросы и отвечать на них;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придумывание однокоренных слов;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использование фразеологизмов и пословиц в речи детей;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пересказ сказки по ролям.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чтение народных сказок «Лисичка со скалочкой», «</w:t>
      </w:r>
      <w:proofErr w:type="spellStart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Морозко</w:t>
      </w:r>
      <w:proofErr w:type="spellEnd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«Лиса и журавль» и др. 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беседы на этические темы «Хорошо ли быть таким? », «Правильно ли поступил герой» и др. 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игры-драматизации – упражнять детей в синхронном выражении чувств и телодвижений.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игры с геометрическими фигурами «Составь фигуру» (например, Заяц, Лиса, Колобок) ;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игра со счётными палочками «Изобрази героев сказки».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беседы на тему «Всё в природе взаимосвязано и всё находится в развитии»;</w:t>
      </w:r>
    </w:p>
    <w:p w:rsidR="005D046F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дидактические игры, направленные развитие логического мышления «А если бы пропал ветер? » или «А если бы исчезла вода? », «Вред – польза» и др.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-трудовая деятельность (процесс изготовления книжек-сказок своими руками в совместной деятельности с родителями) .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• </w:t>
      </w:r>
      <w:r w:rsidRPr="0002586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Работа с родителями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Успешным фактором работы с детьми является повышение знаний родителей о применении художественной литературы для развития речи детей, с этой целью была организована следующая работа: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Разработан перспективный план работы с родителями. Организованы консультации: «Что и как читать детям», «</w:t>
      </w:r>
      <w:proofErr w:type="spellStart"/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Сказкотерапи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занятиях по развитию речи», «Воспитание сказкой».</w:t>
      </w:r>
    </w:p>
    <w:p w:rsidR="00ED68B0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В  группе действует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выставка дидактических игр для речевого развития детей. Совместно с родителями в группе проведён конкурс чтецов, где родители выступали в роли жюри, а дети читали свои любимые стихи. Данное мероприятие повысило интерес к художественной литературе, вызвало интерес к поэзии.</w:t>
      </w:r>
    </w:p>
    <w:p w:rsidR="00ED68B0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Родители воспитанников  активно привлекаются в участии</w:t>
      </w:r>
      <w:r w:rsidRPr="00460DD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 утренниках в  драматизации сказок.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Традиционно в группе проводится совместно с родителями семейные чтения, где родители рассказывают свои любимые сказки из детства.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</w:t>
      </w:r>
    </w:p>
    <w:p w:rsidR="00ED68B0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Также используем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мультимидийный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проектор для просматривания  фильмов, мультфильмов по произведениям детский писателей(Чуковского,  Носова, сказки Бажова и т.д.</w:t>
      </w:r>
    </w:p>
    <w:p w:rsidR="00ED68B0" w:rsidRPr="005415EF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415EF">
        <w:rPr>
          <w:rFonts w:ascii="Times New Roman" w:hAnsi="Times New Roman" w:cs="Times New Roman"/>
          <w:color w:val="000000"/>
          <w:sz w:val="32"/>
          <w:szCs w:val="32"/>
        </w:rPr>
        <w:t>Родители заинтересованы воспитанием у детей интереса к книге и потребности в чтении. Они пополняют книжный уголок новой художественной и познавательной литературой.</w:t>
      </w:r>
    </w:p>
    <w:p w:rsidR="00ED68B0" w:rsidRPr="00585961" w:rsidRDefault="00ED68B0" w:rsidP="00ED68B0">
      <w:pPr>
        <w:shd w:val="clear" w:color="auto" w:fill="FFFFFF"/>
        <w:spacing w:after="153" w:line="24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Pr="0002586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Таким образом, взаимодействие с родителями повлияло на повышение знаний, умений и навыков у детей по данному направлению, в процессе ознакомления с художественной литературой.</w:t>
      </w:r>
    </w:p>
    <w:p w:rsidR="00ED68B0" w:rsidRPr="00025864" w:rsidRDefault="00ED68B0" w:rsidP="00ED68B0">
      <w:pPr>
        <w:pStyle w:val="a3"/>
        <w:jc w:val="both"/>
        <w:rPr>
          <w:b/>
          <w:color w:val="000000"/>
          <w:sz w:val="32"/>
          <w:szCs w:val="32"/>
        </w:rPr>
      </w:pPr>
      <w:r w:rsidRPr="00025864">
        <w:rPr>
          <w:b/>
          <w:color w:val="000000"/>
          <w:sz w:val="32"/>
          <w:szCs w:val="32"/>
        </w:rPr>
        <w:t>Длительность работы над темой небольшая, но определенные результаты достигнуты:</w:t>
      </w:r>
    </w:p>
    <w:p w:rsidR="00ED68B0" w:rsidRPr="00025864" w:rsidRDefault="00ED68B0" w:rsidP="00ED68B0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У детей повышается интерес к чтению художественной литературы</w:t>
      </w:r>
    </w:p>
    <w:p w:rsidR="00ED68B0" w:rsidRPr="00025864" w:rsidRDefault="00ED68B0" w:rsidP="00ED68B0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Формируется представление о создании книг, их значимости</w:t>
      </w:r>
    </w:p>
    <w:p w:rsidR="00ED68B0" w:rsidRPr="00025864" w:rsidRDefault="00ED68B0" w:rsidP="00ED68B0">
      <w:pPr>
        <w:pStyle w:val="a3"/>
        <w:numPr>
          <w:ilvl w:val="0"/>
          <w:numId w:val="4"/>
        </w:numPr>
        <w:jc w:val="both"/>
        <w:rPr>
          <w:color w:val="000000"/>
          <w:sz w:val="32"/>
          <w:szCs w:val="32"/>
        </w:rPr>
      </w:pPr>
      <w:r w:rsidRPr="00025864">
        <w:rPr>
          <w:color w:val="000000"/>
          <w:sz w:val="32"/>
          <w:szCs w:val="32"/>
        </w:rPr>
        <w:t>Увеличивается доля детей, проявивших интерес к чтению и рассматриванию книг в свободной самостоятельной деятельности</w:t>
      </w: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68B0" w:rsidRPr="00025864" w:rsidRDefault="00ED68B0" w:rsidP="00ED68B0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004F" w:rsidRDefault="0042004F" w:rsidP="00A009C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2004F" w:rsidRDefault="0042004F" w:rsidP="00A009C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2004F" w:rsidRDefault="0042004F" w:rsidP="00A009C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2004F" w:rsidRDefault="0042004F" w:rsidP="00A009C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42004F" w:rsidRDefault="0042004F" w:rsidP="00A009C4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sectPr w:rsidR="0042004F" w:rsidSect="001B5F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E272B"/>
    <w:multiLevelType w:val="multilevel"/>
    <w:tmpl w:val="9E96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52C76"/>
    <w:multiLevelType w:val="multilevel"/>
    <w:tmpl w:val="73E48E7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2258B"/>
    <w:multiLevelType w:val="multilevel"/>
    <w:tmpl w:val="0A6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44E9C"/>
    <w:multiLevelType w:val="multilevel"/>
    <w:tmpl w:val="DFA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24B65"/>
    <w:rsid w:val="00025864"/>
    <w:rsid w:val="000A7577"/>
    <w:rsid w:val="000E6CC4"/>
    <w:rsid w:val="00175F01"/>
    <w:rsid w:val="001874F1"/>
    <w:rsid w:val="001B5F60"/>
    <w:rsid w:val="001F0069"/>
    <w:rsid w:val="001F5411"/>
    <w:rsid w:val="003B01A8"/>
    <w:rsid w:val="0042004F"/>
    <w:rsid w:val="00460DD3"/>
    <w:rsid w:val="004C0F15"/>
    <w:rsid w:val="005415EF"/>
    <w:rsid w:val="00544A89"/>
    <w:rsid w:val="00585961"/>
    <w:rsid w:val="00594E9A"/>
    <w:rsid w:val="005C5E02"/>
    <w:rsid w:val="005D046F"/>
    <w:rsid w:val="00624B65"/>
    <w:rsid w:val="00663591"/>
    <w:rsid w:val="00667E52"/>
    <w:rsid w:val="00697060"/>
    <w:rsid w:val="00701880"/>
    <w:rsid w:val="00763DCB"/>
    <w:rsid w:val="007867DE"/>
    <w:rsid w:val="007C20B8"/>
    <w:rsid w:val="00A009C4"/>
    <w:rsid w:val="00B31113"/>
    <w:rsid w:val="00BF6C45"/>
    <w:rsid w:val="00C81AAB"/>
    <w:rsid w:val="00CD35C2"/>
    <w:rsid w:val="00D24E9D"/>
    <w:rsid w:val="00D30AA7"/>
    <w:rsid w:val="00D62B35"/>
    <w:rsid w:val="00DD0275"/>
    <w:rsid w:val="00ED68B0"/>
    <w:rsid w:val="00EE0955"/>
    <w:rsid w:val="00F32313"/>
    <w:rsid w:val="00F51374"/>
    <w:rsid w:val="00FF2795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11"/>
  </w:style>
  <w:style w:type="paragraph" w:styleId="2">
    <w:name w:val="heading 2"/>
    <w:basedOn w:val="a"/>
    <w:link w:val="20"/>
    <w:uiPriority w:val="9"/>
    <w:qFormat/>
    <w:rsid w:val="00624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24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4B65"/>
    <w:rPr>
      <w:color w:val="0000FF"/>
      <w:u w:val="single"/>
    </w:rPr>
  </w:style>
  <w:style w:type="character" w:styleId="a5">
    <w:name w:val="Strong"/>
    <w:basedOn w:val="a0"/>
    <w:uiPriority w:val="22"/>
    <w:qFormat/>
    <w:rsid w:val="00624B65"/>
    <w:rPr>
      <w:b/>
      <w:bCs/>
    </w:rPr>
  </w:style>
  <w:style w:type="paragraph" w:styleId="a6">
    <w:name w:val="List Paragraph"/>
    <w:basedOn w:val="a"/>
    <w:uiPriority w:val="34"/>
    <w:qFormat/>
    <w:rsid w:val="004C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guda.ru/ds/zakon-o-doshkolnom-obrazovanii-201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aguda.ru/ds/zakon-o-doshkolnom-obrazovanii-20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guda.ru/ds/zakon-o-doshkolnom-obrazovanii-2015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ED29-09F0-4FC5-8A3E-FD36802F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Детский сад Аленький</cp:lastModifiedBy>
  <cp:revision>15</cp:revision>
  <cp:lastPrinted>2017-09-07T04:15:00Z</cp:lastPrinted>
  <dcterms:created xsi:type="dcterms:W3CDTF">2017-08-16T15:26:00Z</dcterms:created>
  <dcterms:modified xsi:type="dcterms:W3CDTF">2017-10-17T07:11:00Z</dcterms:modified>
</cp:coreProperties>
</file>