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F" w:rsidRDefault="00B862AF">
      <w:r>
        <w:t xml:space="preserve">Законом Республики Мордовия от 1 декабря 2004 г. N 94-З в настоящий Закон внесены изменения, вступающие в силу с 1 января 2005 г. </w:t>
      </w:r>
    </w:p>
    <w:p w:rsidR="00B862AF" w:rsidRDefault="00B862AF">
      <w:r>
        <w:t>См. текст</w:t>
      </w:r>
      <w:r>
        <w:t xml:space="preserve"> </w:t>
      </w:r>
      <w:r>
        <w:t>Закона в предыдущей редакции</w:t>
      </w:r>
    </w:p>
    <w:p w:rsidR="00B862AF" w:rsidRDefault="00B862AF" w:rsidP="00B862AF">
      <w:pPr>
        <w:jc w:val="center"/>
        <w:rPr>
          <w:b/>
        </w:rPr>
      </w:pPr>
      <w:r w:rsidRPr="00B862AF">
        <w:rPr>
          <w:b/>
        </w:rPr>
        <w:t xml:space="preserve">Закон Республики Мордовия от 6 мая 1998 г. N 20-З "О библиотечном деле в Республике Мордовия" </w:t>
      </w:r>
    </w:p>
    <w:p w:rsidR="00B862AF" w:rsidRDefault="00B862AF" w:rsidP="00B862AF">
      <w:pPr>
        <w:jc w:val="center"/>
      </w:pPr>
      <w:r>
        <w:t>(с изменениями от 26 ноября 1998 г., 20 февраля 2002 г., 1 декабря 2004 г.)</w:t>
      </w:r>
    </w:p>
    <w:p w:rsidR="00B862AF" w:rsidRDefault="00B862AF">
      <w:r>
        <w:t xml:space="preserve"> Принят Государственным Собранием 24 апреля 1998 г. </w:t>
      </w:r>
    </w:p>
    <w:p w:rsidR="00B862AF" w:rsidRDefault="00B862AF">
      <w:r>
        <w:t xml:space="preserve">О Программе усиления информационной функции библиотек Республики Мордовия на 2000-2001 </w:t>
      </w:r>
      <w:proofErr w:type="spellStart"/>
      <w:r>
        <w:t>г.г</w:t>
      </w:r>
      <w:proofErr w:type="spellEnd"/>
      <w:r>
        <w:t>. см. постановление Правительства Республики Мордовия от 26 января 2000 г. N 42</w:t>
      </w:r>
    </w:p>
    <w:p w:rsidR="00B862AF" w:rsidRDefault="00B862AF">
      <w:r>
        <w:t xml:space="preserve"> </w:t>
      </w:r>
      <w:r w:rsidRPr="00B862AF">
        <w:rPr>
          <w:b/>
        </w:rPr>
        <w:t>Статья 1</w:t>
      </w:r>
      <w:r>
        <w:t>. Сфера действия настоящего Закона Настоящий Закон регулирует деятельность библиотек, финансируемых полностью или частично за счет средств республиканского бюджета Республики Мордовия.</w:t>
      </w:r>
    </w:p>
    <w:p w:rsidR="00B862AF" w:rsidRDefault="00B862AF">
      <w:r>
        <w:t xml:space="preserve"> </w:t>
      </w:r>
      <w:r w:rsidRPr="00B862AF">
        <w:rPr>
          <w:b/>
        </w:rPr>
        <w:t>Статья 2.</w:t>
      </w:r>
      <w:r>
        <w:t xml:space="preserve"> Государственная политика в области библиотечного дела</w:t>
      </w:r>
    </w:p>
    <w:p w:rsidR="00B862AF" w:rsidRDefault="00B862AF">
      <w:r>
        <w:t xml:space="preserve">1. </w:t>
      </w:r>
      <w:proofErr w:type="gramStart"/>
      <w:r>
        <w:t xml:space="preserve">Государственная политика в области библиотечного дела Республики Мордовия осуществляется путем: предоставления налоговых льгот и льгот по платежам в республиканский бюджет организациям, устанавливающим для библиотек право на приобретение документов на льготных условиях; обеспечения финансирования комплектования и обеспечения сохранности библиотечных фондов государственных библиотек; реализации прав граждан на библиотечное обслуживание; развития библиотечного обслуживания малообеспеченных слоев населения и особых групп пользователей библиотек. </w:t>
      </w:r>
      <w:proofErr w:type="gramEnd"/>
    </w:p>
    <w:p w:rsidR="00B862AF" w:rsidRDefault="00B862AF">
      <w:r>
        <w:t>2. Органы государственной власти Республики Мордовия не вправе принимать решения, которые влекут ухудшение материально-технического обеспечения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B862AF" w:rsidRDefault="00B862AF">
      <w:r>
        <w:t xml:space="preserve"> 3. Исключен. См. текст пункта 3 статьи 2</w:t>
      </w:r>
    </w:p>
    <w:p w:rsidR="00B862AF" w:rsidRDefault="00B862AF">
      <w:r>
        <w:t xml:space="preserve"> </w:t>
      </w:r>
      <w:r w:rsidRPr="00B862AF">
        <w:rPr>
          <w:b/>
        </w:rPr>
        <w:t>Статья 3.</w:t>
      </w:r>
      <w:r>
        <w:t xml:space="preserve"> Центральная библиотека Республики Мордовия Центральной библиотекой Республики Мордовия является Национальная библиотека имени </w:t>
      </w:r>
      <w:proofErr w:type="spellStart"/>
      <w:r>
        <w:t>А.С.Пушкина</w:t>
      </w:r>
      <w:proofErr w:type="spellEnd"/>
      <w:r>
        <w:t>.</w:t>
      </w:r>
    </w:p>
    <w:p w:rsidR="00B862AF" w:rsidRDefault="00B862AF">
      <w:r>
        <w:t xml:space="preserve"> </w:t>
      </w:r>
      <w:r w:rsidRPr="00B862AF">
        <w:rPr>
          <w:b/>
        </w:rPr>
        <w:t>Статья 4.</w:t>
      </w:r>
      <w:r>
        <w:t xml:space="preserve"> Национальная библиотека Республики Мордовия</w:t>
      </w:r>
    </w:p>
    <w:p w:rsidR="00B862AF" w:rsidRDefault="00B862AF">
      <w:r>
        <w:t xml:space="preserve"> 1. Национальной библиотекой Республики Мордовия является Национальная библиотека имени </w:t>
      </w:r>
      <w:proofErr w:type="spellStart"/>
      <w:r>
        <w:t>А.С.Пушкина</w:t>
      </w:r>
      <w:proofErr w:type="spellEnd"/>
      <w:r>
        <w:t xml:space="preserve"> (далее - Национальная библиотека)</w:t>
      </w:r>
    </w:p>
    <w:p w:rsidR="00B862AF" w:rsidRDefault="00B862AF">
      <w:r>
        <w:t xml:space="preserve">2. Национальная библиотека является особо ценным объектом национального и культурного достояния народов Республики Мордовия. Запрещается ее ликвидация, перепрофилирование и изменение основных функций, гарантируется целостность и </w:t>
      </w:r>
      <w:proofErr w:type="spellStart"/>
      <w:r>
        <w:t>неотчуждаемость</w:t>
      </w:r>
      <w:proofErr w:type="spellEnd"/>
      <w:r>
        <w:t xml:space="preserve"> ее фондов. Занимаемые Национальной библиотекой здания, сооружения и другое имущество являются государственной собственностью Республики Мордовия и находятся в оперативном управлении у библиотеки, а занимаемые ими земельные участки - в ее постоянном (бессрочном) пользовании. 3. Национальная библиотека является государственным учреждением культуры, главным хранилищем произведений печати Республики Мордовия, депозитарием национальных и </w:t>
      </w:r>
      <w:r>
        <w:lastRenderedPageBreak/>
        <w:t xml:space="preserve">краеведческих фондов, научно-исследовательским и научно-информационным учреждением по библиотековедению, </w:t>
      </w:r>
      <w:proofErr w:type="spellStart"/>
      <w:r>
        <w:t>библиографоведению</w:t>
      </w:r>
      <w:proofErr w:type="spellEnd"/>
      <w:r>
        <w:t>, книговедению.</w:t>
      </w:r>
    </w:p>
    <w:p w:rsidR="00B862AF" w:rsidRDefault="00B862AF">
      <w:r>
        <w:t xml:space="preserve">4. Национальная библиотека получает обязательный бесплатный экземпляр документов в соответствии с законодательством Российской Федерации об обязательном экземпляре документов, ведет </w:t>
      </w:r>
      <w:proofErr w:type="gramStart"/>
      <w:r>
        <w:t>контроль за</w:t>
      </w:r>
      <w:proofErr w:type="gramEnd"/>
      <w:r>
        <w:t xml:space="preserve"> его доставкой, ежегодно готовит к изданию государственный библиографический указатель "Летопись печати Республики Мордовия", ведет библиографический учет национальной печати; содействует обеспечению национальной литературой библиотек населенных пунктов с компактным проживанием мордовского населения, способствует изучению мордовских (мокша, эрзя) языков, осуществляет связь по всем видам библиотечной работы с диаспорой мордовского народа, проживающей за пределами Республики Мордовия; оказывает методическую помощь библиотекам, действующим на территории Республики Мордовия. </w:t>
      </w:r>
    </w:p>
    <w:p w:rsidR="00B862AF" w:rsidRDefault="00B862AF">
      <w:r>
        <w:t>5. Национальная библиотека удовлетворяет универсальные информационные потребности граждан республики, формирует, хранит и предоставляет пользователям наиболее полное собрание печатных документов Республики Мордовия и документов, изданных в России и зарубежных странах, согласно своему статусу.</w:t>
      </w:r>
    </w:p>
    <w:p w:rsidR="00B862AF" w:rsidRDefault="00B862AF">
      <w:r>
        <w:t xml:space="preserve"> 6. Фонд библиотеки является национальным достоянием народов Республики Мордовия, находится на особом режиме охраны, хранения и использования в соответствии с законодательством Российской Федерации и Республики Мордовия . 7. Национальная библиотека действует на основании положения, утверждаемого Правительством Республики Мордовия. </w:t>
      </w:r>
    </w:p>
    <w:p w:rsidR="00B862AF" w:rsidRDefault="00B862AF">
      <w:r w:rsidRPr="00B862AF">
        <w:rPr>
          <w:b/>
        </w:rPr>
        <w:t>Статья 5.</w:t>
      </w:r>
      <w:r>
        <w:t xml:space="preserve"> Республиканские библиотеки </w:t>
      </w:r>
    </w:p>
    <w:p w:rsidR="00B862AF" w:rsidRDefault="00B862AF">
      <w:r>
        <w:t>1. Статус государственных республиканских библиотек имеют республиканская детская библиотека, республиканская юношеская библиотека, республиканская специальная библиотека для слепых.</w:t>
      </w:r>
    </w:p>
    <w:p w:rsidR="00B862AF" w:rsidRDefault="00B862AF">
      <w:r>
        <w:t xml:space="preserve"> 2. </w:t>
      </w:r>
      <w:proofErr w:type="gramStart"/>
      <w:r>
        <w:t xml:space="preserve">Республиканские библиотеки: являются государственными хранилищами, информационными, образовательными и культурными центрами, научно-исследовательскими учреждениями по библиотековедению, библиографии и книговедению для специализированных групп пользователей; принимают участие в разработке программ по библиотечному делу, правил библиотечного обслуживания, в переподготовке и повышении квалификации библиотечных работников; участвуют во </w:t>
      </w:r>
      <w:proofErr w:type="spellStart"/>
      <w:r>
        <w:t>взаимоиспользовании</w:t>
      </w:r>
      <w:proofErr w:type="spellEnd"/>
      <w:r>
        <w:t xml:space="preserve"> библиотечных фондов, оказывают методическую помощь библиотекам Республики Мордовия в организации библиотечного дела, библиотековедения и библиографии;</w:t>
      </w:r>
      <w:proofErr w:type="gramEnd"/>
      <w:r>
        <w:t xml:space="preserve"> принимают участие в разработке нормативов для библиотек Республики Мордовия, могут являться экспертами по определению статуса библиотек, сертификации услуг; являются объектами национального и культурного достояния народов Республики Мордовия. Запрещается их ликвидация, перепрофилирование. Изменение основных функций разрешается в исключительных случаях Правительством Республики Мордовия.</w:t>
      </w:r>
    </w:p>
    <w:p w:rsidR="00B862AF" w:rsidRDefault="00B862AF">
      <w:r w:rsidRPr="00B862AF">
        <w:rPr>
          <w:b/>
        </w:rPr>
        <w:t xml:space="preserve"> Статья 6</w:t>
      </w:r>
      <w:r>
        <w:t xml:space="preserve">. Исключена. См. текст статьи 6 </w:t>
      </w:r>
      <w:bookmarkStart w:id="0" w:name="_GoBack"/>
      <w:bookmarkEnd w:id="0"/>
      <w:r>
        <w:t>Статья 6.1. Исключена. См. те</w:t>
      </w:r>
      <w:proofErr w:type="gramStart"/>
      <w:r>
        <w:t>кст ст</w:t>
      </w:r>
      <w:proofErr w:type="gramEnd"/>
      <w:r>
        <w:t>атьи 6.1</w:t>
      </w:r>
    </w:p>
    <w:p w:rsidR="00B862AF" w:rsidRDefault="00B862AF">
      <w:r>
        <w:t xml:space="preserve"> </w:t>
      </w:r>
      <w:r w:rsidRPr="00B862AF">
        <w:rPr>
          <w:b/>
        </w:rPr>
        <w:t>Статья 7</w:t>
      </w:r>
      <w:r>
        <w:t>. Библиотечная система в Республике Мордовия</w:t>
      </w:r>
    </w:p>
    <w:p w:rsidR="00B862AF" w:rsidRDefault="00B862AF">
      <w:r>
        <w:t xml:space="preserve"> 1. </w:t>
      </w:r>
      <w:proofErr w:type="gramStart"/>
      <w:r>
        <w:t xml:space="preserve">Библиотечная система в Республике Мордовия: на добровольных началах объединяет действующие на территории республики библиотеки всех видов; объединяет библиотечные сети муниципальных образований и является составной частью библиотечной системы в Российской </w:t>
      </w:r>
      <w:r>
        <w:lastRenderedPageBreak/>
        <w:t xml:space="preserve">Федерации; обеспечивает взаимное использование библиотеками библиотечных фондов и иных информационных ресурсов, создание единой системы информации о библиотечных фондах, расширение обслуживания пользователей библиотек по межбиблиотечному абонементу. </w:t>
      </w:r>
      <w:proofErr w:type="gramEnd"/>
    </w:p>
    <w:p w:rsidR="00B862AF" w:rsidRDefault="00B862AF">
      <w:r w:rsidRPr="00B862AF">
        <w:rPr>
          <w:b/>
        </w:rPr>
        <w:t>Статья 8.</w:t>
      </w:r>
      <w:r>
        <w:t xml:space="preserve"> Исключена. См. те</w:t>
      </w:r>
      <w:proofErr w:type="gramStart"/>
      <w:r>
        <w:t>кст ст</w:t>
      </w:r>
      <w:proofErr w:type="gramEnd"/>
      <w:r>
        <w:t>атьи 8</w:t>
      </w:r>
    </w:p>
    <w:p w:rsidR="00B862AF" w:rsidRDefault="00B862AF">
      <w:r w:rsidRPr="00B862AF">
        <w:rPr>
          <w:b/>
        </w:rPr>
        <w:t xml:space="preserve"> Статья 9</w:t>
      </w:r>
      <w:r>
        <w:t>. Исключена. См. те</w:t>
      </w:r>
      <w:proofErr w:type="gramStart"/>
      <w:r>
        <w:t>кст ст</w:t>
      </w:r>
      <w:proofErr w:type="gramEnd"/>
      <w:r>
        <w:t xml:space="preserve">атьи 9 </w:t>
      </w:r>
    </w:p>
    <w:p w:rsidR="00B862AF" w:rsidRDefault="00B862AF">
      <w:r w:rsidRPr="00B862AF">
        <w:rPr>
          <w:b/>
        </w:rPr>
        <w:t xml:space="preserve">Статья 10. </w:t>
      </w:r>
      <w:r>
        <w:t>Вступление в силу настоящего Закона</w:t>
      </w:r>
    </w:p>
    <w:p w:rsidR="00B862AF" w:rsidRDefault="00B862AF">
      <w:r>
        <w:t xml:space="preserve"> 1. Настоящий Закон вступает в силу со дня его официального опубликования.</w:t>
      </w:r>
    </w:p>
    <w:p w:rsidR="00B862AF" w:rsidRDefault="00B862AF">
      <w:r>
        <w:t xml:space="preserve"> 2. Правительству Республики Мордовия привести в соответствие с настоящим Законом изданные им нормативные правовые акты в области библиотечного дела и разработать мероприятия, обеспечивающие реализацию настоящего Закона. </w:t>
      </w:r>
    </w:p>
    <w:p w:rsidR="00B862AF" w:rsidRDefault="00B862AF">
      <w:r>
        <w:t xml:space="preserve">Глава Республики Мордовия </w:t>
      </w:r>
      <w:proofErr w:type="spellStart"/>
      <w:r>
        <w:t>Н.И.Меркушкин</w:t>
      </w:r>
      <w:proofErr w:type="spellEnd"/>
    </w:p>
    <w:p w:rsidR="00C933F8" w:rsidRDefault="00B862AF"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 6 мая 1998 года N 20-3</w:t>
      </w:r>
    </w:p>
    <w:sectPr w:rsidR="00C9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0"/>
    <w:rsid w:val="00B862AF"/>
    <w:rsid w:val="00C933F8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2016-03-29T06:02:00Z</dcterms:created>
  <dcterms:modified xsi:type="dcterms:W3CDTF">2016-03-29T06:11:00Z</dcterms:modified>
</cp:coreProperties>
</file>