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2" w:rsidRPr="00A25852" w:rsidRDefault="00A25852" w:rsidP="00A25852"/>
    <w:p w:rsidR="00A25852" w:rsidRPr="00A25852" w:rsidRDefault="00A25852" w:rsidP="00A25852"/>
    <w:p w:rsidR="00A25852" w:rsidRPr="00A25852" w:rsidRDefault="00831BBC" w:rsidP="00A13EDF">
      <w:pPr>
        <w:jc w:val="center"/>
      </w:pPr>
      <w:bookmarkStart w:id="0" w:name="_GoBack"/>
      <w:r w:rsidRPr="00A25852">
        <w:rPr>
          <w:b/>
          <w:bCs/>
        </w:rPr>
        <w:t>Методические рекомендации</w:t>
      </w:r>
    </w:p>
    <w:p w:rsidR="00A25852" w:rsidRPr="00A25852" w:rsidRDefault="00831BBC" w:rsidP="00A13EDF">
      <w:pPr>
        <w:jc w:val="center"/>
      </w:pPr>
      <w:r w:rsidRPr="00A25852">
        <w:rPr>
          <w:b/>
          <w:bCs/>
        </w:rPr>
        <w:t>По реализации образовательной программы</w:t>
      </w:r>
    </w:p>
    <w:p w:rsidR="00A25852" w:rsidRPr="00A25852" w:rsidRDefault="00831BBC" w:rsidP="00A13EDF">
      <w:pPr>
        <w:jc w:val="center"/>
      </w:pPr>
      <w:r w:rsidRPr="00A25852">
        <w:rPr>
          <w:b/>
          <w:bCs/>
        </w:rPr>
        <w:t>Дошкольного образования</w:t>
      </w:r>
    </w:p>
    <w:p w:rsidR="00A25852" w:rsidRPr="00A25852" w:rsidRDefault="00831BBC" w:rsidP="00A13EDF">
      <w:pPr>
        <w:jc w:val="center"/>
      </w:pPr>
      <w:r w:rsidRPr="00A25852">
        <w:rPr>
          <w:b/>
          <w:bCs/>
        </w:rPr>
        <w:t>С применением электронного обучения и</w:t>
      </w:r>
    </w:p>
    <w:p w:rsidR="00A25852" w:rsidRPr="00A25852" w:rsidRDefault="00831BBC" w:rsidP="00A13EDF">
      <w:pPr>
        <w:jc w:val="center"/>
      </w:pPr>
      <w:r w:rsidRPr="00A25852">
        <w:rPr>
          <w:b/>
          <w:bCs/>
        </w:rPr>
        <w:t>Дистанционных образовательных технологий</w:t>
      </w:r>
    </w:p>
    <w:bookmarkEnd w:id="0"/>
    <w:p w:rsidR="00A25852" w:rsidRPr="00A25852" w:rsidRDefault="00A25852" w:rsidP="00A25852"/>
    <w:p w:rsidR="00A25852" w:rsidRPr="00A25852" w:rsidRDefault="00A25852" w:rsidP="00A25852">
      <w:r w:rsidRPr="00A25852">
        <w:t>В соответствии с п. 2.1. Приказа Министерства образования Республики Мордовия от 03 апреля 2020 года №346 «Об организации образовательной деятельности в образовательных организациях Республики Мордовия с 4 по 30 апреля 2020 года» руководители государственных образовательных организаций, реализующих основные общеобразовательные программы, с 04 апреля 2020г. по 30 апреля 2020 г. должны организовать режим образовательной деятельности с использованием форм электронного обучения и дистанционных образовательных технологий при реализации образовательных программ в условиях домашней самоизоляции детей и педагогических работников.</w:t>
      </w:r>
    </w:p>
    <w:p w:rsidR="00A25852" w:rsidRPr="00A25852" w:rsidRDefault="00A25852" w:rsidP="00A25852">
      <w:r w:rsidRPr="00A25852">
        <w:t xml:space="preserve">Настоящие методические рекомендации разработаны в </w:t>
      </w:r>
      <w:proofErr w:type="gramStart"/>
      <w:r w:rsidRPr="00A25852">
        <w:t>рамках  методической</w:t>
      </w:r>
      <w:proofErr w:type="gramEnd"/>
      <w:r w:rsidRPr="00A25852">
        <w:t xml:space="preserve"> поддержки воспитателей, педагогов, специалистов дошкольных образовательных организаций в процессе реализации образовательной программы дошкольного образования с применением электронного обучения и дистанционных образовательных технологий и родителей, организующих процесс обучения детей в условиях домашней самоизоляции. </w:t>
      </w:r>
    </w:p>
    <w:p w:rsidR="00A25852" w:rsidRPr="00A25852" w:rsidRDefault="00A25852" w:rsidP="00A25852">
      <w:r w:rsidRPr="00A25852">
        <w:t>Методические рекомендации разработаны в соответствии с Федеральным законом от 29.12.2012г. №273-ФЗ «Об образовании в Российской Федерации», Приказом Министерства образования и науки РФ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Федеральным государственным образовательным стандартом дошкольного образования – Приказ Министерства образования и науки РФ от 17.10.2013 г. №1155.</w:t>
      </w:r>
    </w:p>
    <w:p w:rsidR="00A25852" w:rsidRPr="00A25852" w:rsidRDefault="00A25852" w:rsidP="00A25852">
      <w:r w:rsidRPr="00A25852">
        <w:t>В методических рекомендациях приведена модель реализации образовательной программы дошкольного образования с применением электронного обучения и дистанционных образовательных технологий, даны практические рекомендации для руководителей, педагогов и родителей как субъектов образовательного процесса.</w:t>
      </w:r>
    </w:p>
    <w:p w:rsidR="00A25852" w:rsidRPr="00A25852" w:rsidRDefault="00A25852" w:rsidP="00A25852">
      <w:r w:rsidRPr="00A25852"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Электронное обучение – это обучение в режиме онлайн (здесь и сейчас).</w:t>
      </w:r>
    </w:p>
    <w:p w:rsidR="00A25852" w:rsidRPr="00A25852" w:rsidRDefault="00A25852" w:rsidP="00A25852">
      <w:r w:rsidRPr="00A25852"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25852" w:rsidRPr="00A25852" w:rsidRDefault="00A25852" w:rsidP="00A25852"/>
    <w:p w:rsidR="00A25852" w:rsidRPr="00A25852" w:rsidRDefault="00A25852" w:rsidP="00A25852">
      <w:pPr>
        <w:numPr>
          <w:ilvl w:val="0"/>
          <w:numId w:val="1"/>
        </w:numPr>
        <w:rPr>
          <w:b/>
          <w:bCs/>
        </w:rPr>
      </w:pPr>
      <w:r w:rsidRPr="00A25852">
        <w:rPr>
          <w:b/>
          <w:bCs/>
        </w:rPr>
        <w:t>Модель реализации основной общеобразовательной программы дошкольного образования в дошкольной образовательной организации с применением электронного обучения и дистанционных образовательных технологий</w:t>
      </w:r>
    </w:p>
    <w:p w:rsidR="00A25852" w:rsidRPr="00A25852" w:rsidRDefault="00A25852" w:rsidP="00A25852"/>
    <w:p w:rsidR="00A25852" w:rsidRPr="00A25852" w:rsidRDefault="00A25852" w:rsidP="00A25852">
      <w:pPr>
        <w:numPr>
          <w:ilvl w:val="1"/>
          <w:numId w:val="2"/>
        </w:numPr>
      </w:pPr>
      <w:r w:rsidRPr="00A25852">
        <w:t>Образовательная организация, осуществляющая образовательную деятельность по образовательным программам дошкольного образования с применением электронного обучения и дистанционных образовательных технологий:</w:t>
      </w:r>
    </w:p>
    <w:p w:rsidR="00A25852" w:rsidRPr="00A25852" w:rsidRDefault="00A25852" w:rsidP="00A25852">
      <w:pPr>
        <w:numPr>
          <w:ilvl w:val="0"/>
          <w:numId w:val="3"/>
        </w:numPr>
      </w:pPr>
      <w:r w:rsidRPr="00A25852">
        <w:t>разрабатывает и утверждает приказ о временном переходе на реализацию образовательной программы дошкольного образования с применением форм электронного обучения и дистанционных образовательных технологий в связи с особыми обстоятельствами;</w:t>
      </w:r>
    </w:p>
    <w:p w:rsidR="00A25852" w:rsidRPr="00A25852" w:rsidRDefault="00A25852" w:rsidP="00A25852">
      <w:pPr>
        <w:numPr>
          <w:ilvl w:val="0"/>
          <w:numId w:val="3"/>
        </w:numPr>
      </w:pPr>
      <w:r w:rsidRPr="00A25852">
        <w:t>определяет порядок реализации образовательной программы дошкольного образования с применением форм электронного обучения и дистанционных образовательных технологий;</w:t>
      </w:r>
    </w:p>
    <w:p w:rsidR="00A25852" w:rsidRPr="00A25852" w:rsidRDefault="00A25852" w:rsidP="00A25852">
      <w:pPr>
        <w:numPr>
          <w:ilvl w:val="0"/>
          <w:numId w:val="3"/>
        </w:numPr>
      </w:pPr>
      <w:r w:rsidRPr="00A25852">
        <w:t>актуализирует имеющиеся в электронном виде дидактические и методические материалы для воспитанников, родителей (законных представителей), педагогических работников, формирует перечень дистанционных форм и методов работы с семьями воспитанников в соответствии с рабочими программами воспитателей и специалистов;</w:t>
      </w:r>
    </w:p>
    <w:p w:rsidR="00A25852" w:rsidRPr="00A25852" w:rsidRDefault="00A25852" w:rsidP="00A25852">
      <w:pPr>
        <w:numPr>
          <w:ilvl w:val="0"/>
          <w:numId w:val="3"/>
        </w:numPr>
      </w:pPr>
      <w:r w:rsidRPr="00A25852">
        <w:t xml:space="preserve">уведомляет в электронном виде родителей (законных представителей) воспитанников о переводе при реализации образовательной программы дошкольного образования на </w:t>
      </w:r>
      <w:proofErr w:type="spellStart"/>
      <w:r w:rsidRPr="00A25852">
        <w:t>обучениес</w:t>
      </w:r>
      <w:proofErr w:type="spellEnd"/>
      <w:r w:rsidRPr="00A25852">
        <w:t xml:space="preserve"> использованием форм электронного обучения и дистанционных образовательных технологий (дистанционное обучение);</w:t>
      </w:r>
    </w:p>
    <w:p w:rsidR="00A25852" w:rsidRPr="00A25852" w:rsidRDefault="00A25852" w:rsidP="00A25852">
      <w:pPr>
        <w:numPr>
          <w:ilvl w:val="0"/>
          <w:numId w:val="3"/>
        </w:numPr>
      </w:pPr>
      <w:r w:rsidRPr="00A25852">
        <w:t>обеспечивает ведение учета проведенной работы и ее результатов в электронной форме.</w:t>
      </w:r>
    </w:p>
    <w:p w:rsidR="00A25852" w:rsidRPr="00A25852" w:rsidRDefault="00A25852" w:rsidP="00A25852">
      <w:pPr>
        <w:numPr>
          <w:ilvl w:val="1"/>
          <w:numId w:val="4"/>
        </w:numPr>
      </w:pPr>
      <w:r w:rsidRPr="00A25852"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воспитателей и специалистов в части форм обучения, технических средств обучения.</w:t>
      </w:r>
    </w:p>
    <w:p w:rsidR="00A25852" w:rsidRPr="00A25852" w:rsidRDefault="00A25852" w:rsidP="00A25852">
      <w:pPr>
        <w:numPr>
          <w:ilvl w:val="1"/>
          <w:numId w:val="5"/>
        </w:numPr>
      </w:pPr>
      <w:r w:rsidRPr="00A25852">
        <w:t xml:space="preserve">В соответствии с техническими возможностями дошкольная образовательная организация организует проведение учебных занятий, консультаций, </w:t>
      </w:r>
      <w:proofErr w:type="spellStart"/>
      <w:r w:rsidRPr="00A25852">
        <w:t>вебинаров</w:t>
      </w:r>
      <w:proofErr w:type="spellEnd"/>
      <w:r w:rsidRPr="00A25852"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A25852" w:rsidRPr="00A25852" w:rsidRDefault="00A25852" w:rsidP="00A25852">
      <w:pPr>
        <w:numPr>
          <w:ilvl w:val="1"/>
          <w:numId w:val="6"/>
        </w:numPr>
      </w:pPr>
      <w:r w:rsidRPr="00A25852">
        <w:t>Для организации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</w:t>
      </w:r>
    </w:p>
    <w:p w:rsidR="00A25852" w:rsidRPr="00A25852" w:rsidRDefault="00A25852" w:rsidP="00A25852">
      <w:pPr>
        <w:numPr>
          <w:ilvl w:val="1"/>
          <w:numId w:val="7"/>
        </w:numPr>
      </w:pPr>
      <w:r w:rsidRPr="00A25852">
        <w:t>Для того чтобы педагоги учитывали свою нагрузку, а родители имели возможность участвовать в образовательной деятельности детей, администрацией дошкольной образовательной организации составляется и утверждается режим занятий в дистанционном режиме, периодичность предоставления консультаций для родителей на сайте, ежедневный график дистанционной работы педагогов. Воспитателям и специалистам рекомендуется планировать свою педагогическую деятельность с учетом системы дистанционного обучения, создавать и использовать простейшие, доступные для дошкольников, ресурсы и задания; предоставлять родителям (законным представителям) воспитанников текстовые, видео или аудио консультации, организовывать обратную связь. (Приложение 1. Примерная форма графика).</w:t>
      </w:r>
    </w:p>
    <w:p w:rsidR="00A25852" w:rsidRPr="00A25852" w:rsidRDefault="00A25852" w:rsidP="00A25852">
      <w:pPr>
        <w:numPr>
          <w:ilvl w:val="1"/>
          <w:numId w:val="8"/>
        </w:numPr>
      </w:pPr>
      <w:r w:rsidRPr="00A25852">
        <w:lastRenderedPageBreak/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руководителю дошкольной образовательной организации рекомендуется проводить ежедневный мониторинг фактически организованных форм работы с детьми и их родителями (законными представителями) с применением электронного обучения, дистанционных образовательных технологий. Допускается интеграция форм обучения.</w:t>
      </w:r>
    </w:p>
    <w:p w:rsidR="00A25852" w:rsidRPr="00A25852" w:rsidRDefault="00A25852" w:rsidP="00A25852"/>
    <w:p w:rsidR="00A25852" w:rsidRPr="00A25852" w:rsidRDefault="00A25852" w:rsidP="00A25852">
      <w:pPr>
        <w:numPr>
          <w:ilvl w:val="0"/>
          <w:numId w:val="9"/>
        </w:numPr>
        <w:rPr>
          <w:b/>
          <w:bCs/>
        </w:rPr>
      </w:pPr>
      <w:r w:rsidRPr="00A25852">
        <w:rPr>
          <w:b/>
          <w:bCs/>
        </w:rPr>
        <w:t>Рекомендации по применению электронного обучения и дистанционных образовательных технологий для реализации образовательной программы дошкольного образования</w:t>
      </w:r>
    </w:p>
    <w:p w:rsidR="00A25852" w:rsidRPr="00A25852" w:rsidRDefault="00A25852" w:rsidP="00A25852"/>
    <w:p w:rsidR="00A25852" w:rsidRPr="00A25852" w:rsidRDefault="00A25852" w:rsidP="00A25852">
      <w:pPr>
        <w:numPr>
          <w:ilvl w:val="1"/>
          <w:numId w:val="10"/>
        </w:numPr>
      </w:pPr>
      <w:r w:rsidRPr="00A25852"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Целевая аудитория дистанционного обучения дошкольников – это дети совместно с родителями. Дистанционное образование детей дошкольного возраста больше вовлекает в учебный процесс родителей (законных представителей), которые затем учат детей.</w:t>
      </w:r>
    </w:p>
    <w:p w:rsidR="00A25852" w:rsidRPr="00A25852" w:rsidRDefault="00A25852" w:rsidP="00A25852">
      <w:pPr>
        <w:numPr>
          <w:ilvl w:val="1"/>
          <w:numId w:val="10"/>
        </w:numPr>
      </w:pPr>
      <w:r w:rsidRPr="00A25852"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в образовательных организациях применяются разные модели обучения:</w:t>
      </w:r>
    </w:p>
    <w:p w:rsidR="00A25852" w:rsidRPr="00A25852" w:rsidRDefault="00A25852" w:rsidP="00A25852">
      <w:pPr>
        <w:numPr>
          <w:ilvl w:val="0"/>
          <w:numId w:val="11"/>
        </w:numPr>
      </w:pPr>
      <w:r w:rsidRPr="00A25852">
        <w:t>обучение в режиме онлайн (электронное обучение);</w:t>
      </w:r>
    </w:p>
    <w:p w:rsidR="00A25852" w:rsidRPr="00A25852" w:rsidRDefault="00A25852" w:rsidP="00A25852">
      <w:pPr>
        <w:numPr>
          <w:ilvl w:val="0"/>
          <w:numId w:val="11"/>
        </w:numPr>
      </w:pPr>
      <w:r w:rsidRPr="00A25852">
        <w:t>дистанционное обучение через интерактивные учебные материалы; </w:t>
      </w:r>
    </w:p>
    <w:p w:rsidR="00A25852" w:rsidRPr="00A25852" w:rsidRDefault="00A25852" w:rsidP="00A25852">
      <w:pPr>
        <w:numPr>
          <w:ilvl w:val="0"/>
          <w:numId w:val="11"/>
        </w:numPr>
      </w:pPr>
      <w:r w:rsidRPr="00A25852">
        <w:t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:rsidR="00A25852" w:rsidRPr="00A25852" w:rsidRDefault="00A25852" w:rsidP="00A25852">
      <w:pPr>
        <w:numPr>
          <w:ilvl w:val="1"/>
          <w:numId w:val="12"/>
        </w:numPr>
      </w:pPr>
      <w:r w:rsidRPr="00A25852">
        <w:t xml:space="preserve">Онлайн-обучение – это получение знаний и навыков при помощи компьютера или другого гаджета, подключенного к интернету в режиме «здесь и сейчас». Во время онлайн-обучения ребенок вместе с родителями «общается» с педагогом в прямой трансляции, слушает его, выполняет задания, обменивается файлами, родители пишут в чате. Педагог отвечает на вопросы детей и родителей, сам задает вопросы. Онлайн-обучение организуется посредством </w:t>
      </w:r>
      <w:proofErr w:type="spellStart"/>
      <w:r w:rsidRPr="00A25852">
        <w:t>вебинаров</w:t>
      </w:r>
      <w:proofErr w:type="spellEnd"/>
      <w:r w:rsidRPr="00A25852">
        <w:t>.</w:t>
      </w:r>
    </w:p>
    <w:p w:rsidR="00A25852" w:rsidRPr="00A25852" w:rsidRDefault="00A25852" w:rsidP="00A25852">
      <w:pPr>
        <w:numPr>
          <w:ilvl w:val="1"/>
          <w:numId w:val="13"/>
        </w:numPr>
      </w:pPr>
      <w:r w:rsidRPr="00A25852">
        <w:t xml:space="preserve">Организовывать </w:t>
      </w:r>
      <w:proofErr w:type="spellStart"/>
      <w:r w:rsidRPr="00A25852">
        <w:t>вебинары</w:t>
      </w:r>
      <w:proofErr w:type="spellEnd"/>
      <w:r w:rsidRPr="00A25852">
        <w:t xml:space="preserve"> бесплатно можно на портале </w:t>
      </w:r>
      <w:proofErr w:type="spellStart"/>
      <w:r w:rsidRPr="00A25852">
        <w:t>YouTube</w:t>
      </w:r>
      <w:proofErr w:type="spellEnd"/>
      <w:r w:rsidRPr="00A25852">
        <w:t xml:space="preserve">. Существуют и другие сервисы, с помощью которых педагог может организовать обучение в режиме реального времени: </w:t>
      </w:r>
      <w:proofErr w:type="spellStart"/>
      <w:r w:rsidRPr="00A25852">
        <w:t>Zoom</w:t>
      </w:r>
      <w:proofErr w:type="spellEnd"/>
      <w:r w:rsidRPr="00A25852">
        <w:t xml:space="preserve"> zoom.us, </w:t>
      </w:r>
      <w:proofErr w:type="spellStart"/>
      <w:r w:rsidRPr="00A25852">
        <w:t>Facebook</w:t>
      </w:r>
      <w:proofErr w:type="spellEnd"/>
      <w:r w:rsidRPr="00A25852">
        <w:t xml:space="preserve"> </w:t>
      </w:r>
      <w:proofErr w:type="spellStart"/>
      <w:r w:rsidRPr="00A25852">
        <w:t>Live</w:t>
      </w:r>
      <w:proofErr w:type="spellEnd"/>
      <w:r w:rsidRPr="00A25852">
        <w:t xml:space="preserve">, </w:t>
      </w:r>
      <w:proofErr w:type="spellStart"/>
      <w:r w:rsidRPr="00A25852">
        <w:t>Skype</w:t>
      </w:r>
      <w:proofErr w:type="spellEnd"/>
      <w:r w:rsidRPr="00A25852">
        <w:t xml:space="preserve">, </w:t>
      </w:r>
      <w:proofErr w:type="spellStart"/>
      <w:r w:rsidRPr="00A25852">
        <w:t>Teachbase</w:t>
      </w:r>
      <w:proofErr w:type="spellEnd"/>
      <w:r w:rsidRPr="00A25852">
        <w:t xml:space="preserve">, </w:t>
      </w:r>
      <w:proofErr w:type="spellStart"/>
      <w:r w:rsidRPr="00A25852">
        <w:t>MyOwnConference</w:t>
      </w:r>
      <w:proofErr w:type="spellEnd"/>
      <w:r w:rsidRPr="00A25852">
        <w:t xml:space="preserve">, </w:t>
      </w:r>
      <w:proofErr w:type="spellStart"/>
      <w:r w:rsidRPr="00A25852">
        <w:t>AnyMeeting</w:t>
      </w:r>
      <w:proofErr w:type="spellEnd"/>
      <w:r w:rsidRPr="00A25852">
        <w:t xml:space="preserve"> или </w:t>
      </w:r>
      <w:proofErr w:type="spellStart"/>
      <w:r w:rsidRPr="00A25852">
        <w:t>Livestorm</w:t>
      </w:r>
      <w:proofErr w:type="spellEnd"/>
      <w:r w:rsidRPr="00A25852">
        <w:t xml:space="preserve">. Трансляции есть в </w:t>
      </w:r>
      <w:proofErr w:type="spellStart"/>
      <w:r w:rsidRPr="00A25852">
        <w:t>Инстаграм</w:t>
      </w:r>
      <w:proofErr w:type="spellEnd"/>
      <w:r w:rsidRPr="00A25852">
        <w:t xml:space="preserve"> – педагог проводит встречу в своем аккаунте (родители должны быть подписаны на педагога).</w:t>
      </w:r>
    </w:p>
    <w:p w:rsidR="00A25852" w:rsidRPr="00A25852" w:rsidRDefault="00A25852" w:rsidP="00A25852">
      <w:pPr>
        <w:numPr>
          <w:ilvl w:val="1"/>
          <w:numId w:val="14"/>
        </w:numPr>
      </w:pPr>
      <w:r w:rsidRPr="00A25852">
        <w:t xml:space="preserve">Дистанционное обучение через интерактивные учебные материалы организуется двумя путями: 1) использование имеющиеся в образовательной организации электронных дидактических игр и материалов; 2) использование </w:t>
      </w:r>
      <w:proofErr w:type="spellStart"/>
      <w:r w:rsidRPr="00A25852">
        <w:t>интернет-ресурсов</w:t>
      </w:r>
      <w:proofErr w:type="spellEnd"/>
      <w:r w:rsidRPr="00A25852">
        <w:t>.</w:t>
      </w:r>
    </w:p>
    <w:p w:rsidR="00A25852" w:rsidRPr="00A25852" w:rsidRDefault="00A25852" w:rsidP="00A25852">
      <w:pPr>
        <w:numPr>
          <w:ilvl w:val="1"/>
          <w:numId w:val="15"/>
        </w:numPr>
      </w:pPr>
      <w:r w:rsidRPr="00A25852">
        <w:t xml:space="preserve">При помощи интерактивных учебных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на чате или по электронной почте. Можно использовать готовые учебные материалы, а можно создавать самостоятельно. Самый </w:t>
      </w:r>
      <w:r w:rsidRPr="00A25852">
        <w:lastRenderedPageBreak/>
        <w:t xml:space="preserve">простой вариант – это использование для этого программы </w:t>
      </w:r>
      <w:proofErr w:type="spellStart"/>
      <w:r w:rsidRPr="00A25852">
        <w:t>Microsoft</w:t>
      </w:r>
      <w:proofErr w:type="spellEnd"/>
      <w:r w:rsidRPr="00A25852">
        <w:t xml:space="preserve"> </w:t>
      </w:r>
      <w:proofErr w:type="spellStart"/>
      <w:r w:rsidRPr="00A25852">
        <w:t>Power</w:t>
      </w:r>
      <w:proofErr w:type="spellEnd"/>
      <w:r w:rsidRPr="00A25852">
        <w:t xml:space="preserve"> </w:t>
      </w:r>
      <w:proofErr w:type="spellStart"/>
      <w:r w:rsidRPr="00A25852">
        <w:t>Point</w:t>
      </w:r>
      <w:proofErr w:type="spellEnd"/>
      <w:r w:rsidRPr="00A25852">
        <w:t xml:space="preserve"> из пакета </w:t>
      </w:r>
      <w:proofErr w:type="spellStart"/>
      <w:r w:rsidRPr="00A25852">
        <w:t>Microsoft</w:t>
      </w:r>
      <w:proofErr w:type="spellEnd"/>
      <w:r w:rsidRPr="00A25852">
        <w:t xml:space="preserve"> </w:t>
      </w:r>
      <w:proofErr w:type="spellStart"/>
      <w:r w:rsidRPr="00A25852">
        <w:t>Office</w:t>
      </w:r>
      <w:proofErr w:type="spellEnd"/>
      <w:r w:rsidRPr="00A25852">
        <w:t xml:space="preserve">, с помощью которого можно создавать интерактивные игры, викторины, кроссворды. Удобным и простым приложением для создания мультимедийных интерактивных учебных материалов является приложение </w:t>
      </w:r>
      <w:proofErr w:type="spellStart"/>
      <w:r w:rsidRPr="00A25852">
        <w:t>Web</w:t>
      </w:r>
      <w:proofErr w:type="spellEnd"/>
      <w:r w:rsidRPr="00A25852">
        <w:t xml:space="preserve"> 2.0 LearningApps.org – </w:t>
      </w:r>
      <w:hyperlink r:id="rId5" w:history="1">
        <w:r w:rsidRPr="00A25852">
          <w:rPr>
            <w:rStyle w:val="a3"/>
          </w:rPr>
          <w:t>http://learningapps.org/</w:t>
        </w:r>
      </w:hyperlink>
      <w:r w:rsidRPr="00A25852">
        <w:t>. Этот конструктор может использоваться для разработки интерактивных заданий по разным образовательным областям и для применения в дистанционном обучении.</w:t>
      </w:r>
    </w:p>
    <w:p w:rsidR="00A25852" w:rsidRPr="00A25852" w:rsidRDefault="00A25852" w:rsidP="00A25852">
      <w:pPr>
        <w:numPr>
          <w:ilvl w:val="1"/>
          <w:numId w:val="16"/>
        </w:numPr>
      </w:pPr>
      <w:r w:rsidRPr="00A25852">
        <w:t xml:space="preserve">При реализации образовательной программы дошкольного образования воспитатели и специалисты детских садов могут использовать дистанционные образовательные технологии образовательных платформ, </w:t>
      </w:r>
      <w:proofErr w:type="spellStart"/>
      <w:r w:rsidRPr="00A25852">
        <w:t>интернет-ресурсов</w:t>
      </w:r>
      <w:proofErr w:type="spellEnd"/>
      <w:r w:rsidRPr="00A25852">
        <w:t xml:space="preserve"> и сервисов. Представляем некоторые из них: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r w:rsidRPr="00A25852">
        <w:rPr>
          <w:b/>
          <w:bCs/>
        </w:rPr>
        <w:t>Образованиум</w:t>
      </w:r>
      <w:proofErr w:type="spellEnd"/>
      <w:r w:rsidRPr="00A25852">
        <w:rPr>
          <w:b/>
          <w:bCs/>
        </w:rPr>
        <w:t xml:space="preserve">» </w:t>
      </w:r>
      <w:hyperlink r:id="rId6" w:history="1">
        <w:r w:rsidRPr="00A25852">
          <w:rPr>
            <w:rStyle w:val="a3"/>
          </w:rPr>
          <w:t>https://obr.nd.ru</w:t>
        </w:r>
      </w:hyperlink>
      <w:r w:rsidRPr="00A25852">
        <w:t xml:space="preserve"> – проект группы компаний «Новый диск». Курс «Стань школьником с </w:t>
      </w:r>
      <w:proofErr w:type="spellStart"/>
      <w:r w:rsidRPr="00A25852">
        <w:t>Робобориком</w:t>
      </w:r>
      <w:proofErr w:type="spellEnd"/>
      <w:r w:rsidRPr="00A25852">
        <w:t>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 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r w:rsidRPr="00A25852">
        <w:rPr>
          <w:b/>
          <w:bCs/>
        </w:rPr>
        <w:t>Учи.ру</w:t>
      </w:r>
      <w:proofErr w:type="spellEnd"/>
      <w:r w:rsidRPr="00A25852">
        <w:rPr>
          <w:b/>
          <w:bCs/>
        </w:rPr>
        <w:t>»</w:t>
      </w:r>
      <w:r w:rsidRPr="00A25852">
        <w:t xml:space="preserve"> – интерактивная образовательная платформа. Раздел «Математика для дошкольников» </w:t>
      </w:r>
      <w:hyperlink r:id="rId7" w:history="1">
        <w:r w:rsidRPr="00A25852">
          <w:rPr>
            <w:rStyle w:val="a3"/>
          </w:rPr>
          <w:t>https://uchi.ru/matematika/doshkolniki</w:t>
        </w:r>
      </w:hyperlink>
      <w:r w:rsidRPr="00A25852">
        <w:t xml:space="preserve"> предлагает математические игры для детей дошкольного возраста. Авторы учли закономерности усвоения знаний и навыков на каждом возрастном уровне психического и личностного развития.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proofErr w:type="gramStart"/>
      <w:r w:rsidRPr="00A25852">
        <w:rPr>
          <w:b/>
          <w:bCs/>
        </w:rPr>
        <w:t>Сказбука</w:t>
      </w:r>
      <w:proofErr w:type="spellEnd"/>
      <w:r w:rsidRPr="00A25852">
        <w:rPr>
          <w:b/>
          <w:bCs/>
        </w:rPr>
        <w:t xml:space="preserve">» </w:t>
      </w:r>
      <w:r w:rsidRPr="00A25852">
        <w:t> </w:t>
      </w:r>
      <w:r w:rsidRPr="00A25852">
        <w:rPr>
          <w:u w:val="single"/>
        </w:rPr>
        <w:t>https://skazbuka.com</w:t>
      </w:r>
      <w:proofErr w:type="gramEnd"/>
      <w:r w:rsidRPr="00A25852">
        <w:t xml:space="preserve"> – обучающее приложение для детей 2-6 лет с играми, сказками и мультфильмами. Буквы, цифры, размеры, цвета, формы! Учим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 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«Тилли»</w:t>
      </w:r>
      <w:r w:rsidRPr="00A25852">
        <w:t xml:space="preserve"> </w:t>
      </w:r>
      <w:hyperlink r:id="rId8" w:history="1">
        <w:proofErr w:type="gramStart"/>
        <w:r w:rsidRPr="00A25852">
          <w:rPr>
            <w:rStyle w:val="a3"/>
          </w:rPr>
          <w:t>https://tillionline.ru</w:t>
        </w:r>
      </w:hyperlink>
      <w:r w:rsidRPr="00A25852">
        <w:t xml:space="preserve">  –</w:t>
      </w:r>
      <w:proofErr w:type="gramEnd"/>
      <w:r w:rsidRPr="00A25852">
        <w:t xml:space="preserve">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 разнообразным тематикам сопровождает зайчонок Тилли. Он хвалит ребенка за успехи и приободряет, если что-то вдруг пошло не так. За прохождение упражнения ребенок получает кубок.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proofErr w:type="gramStart"/>
      <w:r w:rsidRPr="00A25852">
        <w:rPr>
          <w:b/>
          <w:bCs/>
        </w:rPr>
        <w:t>Умназия</w:t>
      </w:r>
      <w:proofErr w:type="spellEnd"/>
      <w:r w:rsidRPr="00A25852">
        <w:rPr>
          <w:b/>
          <w:bCs/>
        </w:rPr>
        <w:t>»</w:t>
      </w:r>
      <w:r w:rsidRPr="00A25852">
        <w:t xml:space="preserve">  </w:t>
      </w:r>
      <w:hyperlink r:id="rId9" w:history="1">
        <w:r w:rsidRPr="00A25852">
          <w:rPr>
            <w:rStyle w:val="a3"/>
          </w:rPr>
          <w:t>https://umnazia.ru</w:t>
        </w:r>
        <w:proofErr w:type="gramEnd"/>
      </w:hyperlink>
      <w:r w:rsidRPr="00A25852">
        <w:t xml:space="preserve">  – интерактивные онлайн-курсы и тренажеры для развития мышления детей 6 – 13 лет. Развивает логику, внимание, эрудицию, обучаемость и память. Платформа направлена </w:t>
      </w:r>
      <w:proofErr w:type="gramStart"/>
      <w:r w:rsidRPr="00A25852">
        <w:t>на  индивидуальную</w:t>
      </w:r>
      <w:proofErr w:type="gramEnd"/>
      <w:r w:rsidRPr="00A25852">
        <w:t xml:space="preserve"> траекторию детей. Умные алгоритмы составляют для ребенка персональный план развития необходимых навыков.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 xml:space="preserve">«Легко сказать» </w:t>
      </w:r>
      <w:hyperlink r:id="rId10" w:history="1">
        <w:r w:rsidRPr="00A25852">
          <w:rPr>
            <w:rStyle w:val="a3"/>
          </w:rPr>
          <w:t>https://yandex.ru/alice/legko-skazat</w:t>
        </w:r>
      </w:hyperlink>
      <w:r w:rsidRPr="00A25852">
        <w:t xml:space="preserve"> – детский тренажёр для развития речи. Осваивать речь детям помогают герои мультфильма </w:t>
      </w:r>
      <w:proofErr w:type="spellStart"/>
      <w:r w:rsidRPr="00A25852">
        <w:t>фиксики</w:t>
      </w:r>
      <w:proofErr w:type="spellEnd"/>
      <w:r w:rsidRPr="00A25852">
        <w:t xml:space="preserve">, а также </w:t>
      </w:r>
      <w:proofErr w:type="spellStart"/>
      <w:r w:rsidRPr="00A25852">
        <w:t>звукли</w:t>
      </w:r>
      <w:proofErr w:type="spellEnd"/>
      <w:r w:rsidRPr="00A25852">
        <w:t xml:space="preserve"> – звезды в образах фантастических героев. Тренажер бесплатный и работает на любом устройстве: смартфоне, умной колонке или компьютере. Для работы необходимо установить браузер Яндекс или приложение Яндекс. Для активации тренажера необходимо, включив браузер, сказать: Алиса, включи навык «Легко сказать».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 xml:space="preserve">«eSchool.pro» </w:t>
      </w:r>
      <w:hyperlink r:id="rId11" w:history="1">
        <w:r w:rsidRPr="00A25852">
          <w:rPr>
            <w:rStyle w:val="a3"/>
          </w:rPr>
          <w:t>https://eschool.pro/welcome</w:t>
        </w:r>
      </w:hyperlink>
      <w:r w:rsidRPr="00A25852">
        <w:t xml:space="preserve"> – платформа, помогающая освоить детям математику и русский язык. Занятия учат ребенка думать и действовать самостоятельно, работать с большим количеством информации и правильно планировать свой день. Родители видят детальную статистику по результатам обучения ребенка.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 xml:space="preserve">Проект «Планета сказок» </w:t>
      </w:r>
      <w:r w:rsidRPr="00A25852">
        <w:rPr>
          <w:u w:val="single"/>
        </w:rPr>
        <w:t>http://www.planetaskazok.ru/</w:t>
      </w:r>
      <w:r w:rsidRPr="00A25852">
        <w:t xml:space="preserve"> 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Красочные, </w:t>
      </w:r>
      <w:r w:rsidRPr="00A25852">
        <w:lastRenderedPageBreak/>
        <w:t>красивые иллюстрации, предпочтение работам известных художников как отечественных, так и зарубежных.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 xml:space="preserve">«Мир природы» </w:t>
      </w:r>
      <w:hyperlink r:id="rId12" w:history="1">
        <w:r w:rsidRPr="00A25852">
          <w:rPr>
            <w:rStyle w:val="a3"/>
          </w:rPr>
          <w:t>https://worldofnature.ru/</w:t>
        </w:r>
      </w:hyperlink>
      <w:r w:rsidRPr="00A25852">
        <w:t>– это иллюстрированная энциклопедия для детей и полезные материалы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</w:t>
      </w:r>
    </w:p>
    <w:p w:rsidR="00A25852" w:rsidRPr="00A25852" w:rsidRDefault="00831BBC" w:rsidP="00A25852">
      <w:pPr>
        <w:numPr>
          <w:ilvl w:val="0"/>
          <w:numId w:val="17"/>
        </w:numPr>
      </w:pPr>
      <w:hyperlink r:id="rId13" w:history="1">
        <w:r w:rsidR="00A25852" w:rsidRPr="00A25852">
          <w:rPr>
            <w:rStyle w:val="a3"/>
            <w:b/>
            <w:bCs/>
          </w:rPr>
          <w:t>Портал детской безопасности МЧС России «Спас-экстрим»</w:t>
        </w:r>
      </w:hyperlink>
      <w:r w:rsidR="00A25852" w:rsidRPr="00A25852">
        <w:rPr>
          <w:b/>
          <w:bCs/>
        </w:rPr>
        <w:t xml:space="preserve">. </w:t>
      </w:r>
      <w:hyperlink r:id="rId14" w:history="1">
        <w:r w:rsidR="00A25852" w:rsidRPr="00A25852">
          <w:rPr>
            <w:rStyle w:val="a3"/>
          </w:rPr>
          <w:t>http://www.spas-extreme.ru/</w:t>
        </w:r>
      </w:hyperlink>
      <w:r w:rsidR="00A25852" w:rsidRPr="00A25852">
        <w:t xml:space="preserve"> – информация по безопасности для детей и их родителей, игры, конкурсы, детская мультимедийная энциклопедия, памятки «Это должен знать каждый!» и многое другое.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r w:rsidRPr="00A25852">
        <w:rPr>
          <w:b/>
          <w:bCs/>
        </w:rPr>
        <w:t>Kids</w:t>
      </w:r>
      <w:proofErr w:type="spellEnd"/>
      <w:r w:rsidRPr="00A25852">
        <w:rPr>
          <w:b/>
          <w:bCs/>
        </w:rPr>
        <w:t xml:space="preserve"> </w:t>
      </w:r>
      <w:proofErr w:type="spellStart"/>
      <w:r w:rsidRPr="00A25852">
        <w:rPr>
          <w:b/>
          <w:bCs/>
        </w:rPr>
        <w:t>Smart</w:t>
      </w:r>
      <w:proofErr w:type="spellEnd"/>
      <w:r w:rsidRPr="00A25852">
        <w:rPr>
          <w:b/>
          <w:bCs/>
        </w:rPr>
        <w:t xml:space="preserve">» </w:t>
      </w:r>
      <w:hyperlink r:id="rId15" w:history="1">
        <w:r w:rsidRPr="00A25852">
          <w:rPr>
            <w:rStyle w:val="a3"/>
          </w:rPr>
          <w:t>https://kids-smart.ru/</w:t>
        </w:r>
      </w:hyperlink>
      <w:r w:rsidRPr="00A25852">
        <w:t xml:space="preserve"> – игровая платформа интеллектуального развития детей. Занятия и упражнения распределены по предметам и темам занятий, возрастным группам и уровням сложности. Все упражнения озвучены. Достижения, награды и дипломы помогают родителю следить за успехами малыша.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Сайт «</w:t>
      </w:r>
      <w:hyperlink r:id="rId16" w:history="1">
        <w:r w:rsidRPr="00A25852">
          <w:rPr>
            <w:rStyle w:val="a3"/>
            <w:b/>
            <w:bCs/>
          </w:rPr>
          <w:t>Развитие ребенка</w:t>
        </w:r>
      </w:hyperlink>
      <w:r w:rsidRPr="00A25852">
        <w:t xml:space="preserve">» </w:t>
      </w:r>
      <w:hyperlink r:id="rId17" w:history="1">
        <w:r w:rsidRPr="00A25852">
          <w:rPr>
            <w:rStyle w:val="a3"/>
          </w:rPr>
          <w:t>http://www.razvitierebenka.com/</w:t>
        </w:r>
      </w:hyperlink>
      <w:r w:rsidRPr="00A25852">
        <w:t xml:space="preserve"> 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сотворчества детей и взрослых и многое другое.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hyperlink r:id="rId18" w:history="1">
        <w:r w:rsidRPr="00A25852">
          <w:rPr>
            <w:rStyle w:val="a3"/>
            <w:b/>
            <w:bCs/>
          </w:rPr>
          <w:t>По складам</w:t>
        </w:r>
      </w:hyperlink>
      <w:r w:rsidRPr="00A25852">
        <w:rPr>
          <w:b/>
          <w:bCs/>
        </w:rPr>
        <w:t xml:space="preserve">» </w:t>
      </w:r>
      <w:hyperlink r:id="rId19" w:history="1">
        <w:r w:rsidRPr="00A25852">
          <w:rPr>
            <w:rStyle w:val="a3"/>
          </w:rPr>
          <w:t>http://poskladam.ru/</w:t>
        </w:r>
      </w:hyperlink>
      <w:r w:rsidRPr="00A25852">
        <w:t xml:space="preserve"> – </w:t>
      </w:r>
      <w:proofErr w:type="spellStart"/>
      <w:r w:rsidRPr="00A25852">
        <w:t>Android</w:t>
      </w:r>
      <w:proofErr w:type="spellEnd"/>
      <w:r w:rsidRPr="00A25852">
        <w:t xml:space="preserve"> приложение по обучению чтению. Слоги – слова – фразы, тренировка звуков русской речи, буквенная мозаика, словарный запас в 1000 слов. Уникальные игры на обучение детей чтению. Соединяя буквы, склады и слоги, дети постепенно начинают усваивать принципы составления и чтения слов.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proofErr w:type="spellStart"/>
      <w:r w:rsidRPr="00A25852">
        <w:rPr>
          <w:b/>
          <w:bCs/>
        </w:rPr>
        <w:t>IQша</w:t>
      </w:r>
      <w:proofErr w:type="spellEnd"/>
      <w:r w:rsidRPr="00A25852">
        <w:rPr>
          <w:b/>
          <w:bCs/>
        </w:rPr>
        <w:t xml:space="preserve">» </w:t>
      </w:r>
      <w:hyperlink r:id="rId20" w:history="1">
        <w:r w:rsidRPr="00A25852">
          <w:rPr>
            <w:rStyle w:val="a3"/>
          </w:rPr>
          <w:t>https://iqsha.ru/</w:t>
        </w:r>
      </w:hyperlink>
      <w:r w:rsidRPr="00A25852">
        <w:t xml:space="preserve"> – платный сайт для детей от двух до одиннадцати лет. 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 подготовки к школе. </w:t>
      </w:r>
      <w:proofErr w:type="spellStart"/>
      <w:r w:rsidRPr="00A25852">
        <w:t>Айкьюша</w:t>
      </w:r>
      <w:proofErr w:type="spellEnd"/>
      <w:r w:rsidRPr="00A25852">
        <w:t xml:space="preserve"> награждает детей медалями, кубками и дипломами.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 xml:space="preserve">«Детские электронные презентации и клипы» </w:t>
      </w:r>
      <w:hyperlink r:id="rId21" w:history="1">
        <w:r w:rsidRPr="00A25852">
          <w:rPr>
            <w:rStyle w:val="a3"/>
          </w:rPr>
          <w:t>https://viki.rdf.ru/</w:t>
        </w:r>
      </w:hyperlink>
      <w:r w:rsidRPr="00A25852">
        <w:t xml:space="preserve"> – многообразие тем презентаций: еда, улица, история, музыкальные инструменты, животные и многое другое. На их основе родители могут вести беседы и рассказы.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«Развивающие игры для вашего голопуза</w:t>
      </w:r>
      <w:r w:rsidRPr="00A25852">
        <w:t>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картинках. Разделы: «</w:t>
      </w:r>
      <w:proofErr w:type="spellStart"/>
      <w:r w:rsidRPr="00A25852">
        <w:t>Пазлы</w:t>
      </w:r>
      <w:proofErr w:type="spellEnd"/>
      <w:r w:rsidRPr="00A25852">
        <w:t>», «Учимся читать», «Математические игры», «Раскраски» и др.</w:t>
      </w:r>
    </w:p>
    <w:p w:rsidR="00A25852" w:rsidRPr="00A25852" w:rsidRDefault="00831BBC" w:rsidP="00A25852">
      <w:pPr>
        <w:numPr>
          <w:ilvl w:val="0"/>
          <w:numId w:val="17"/>
        </w:numPr>
      </w:pPr>
      <w:hyperlink r:id="rId22" w:history="1">
        <w:r w:rsidR="00A25852" w:rsidRPr="00A25852">
          <w:rPr>
            <w:rStyle w:val="a3"/>
            <w:b/>
            <w:bCs/>
          </w:rPr>
          <w:t>«Приключения Чевостика»</w:t>
        </w:r>
      </w:hyperlink>
      <w:r w:rsidR="00A25852" w:rsidRPr="00A25852">
        <w:t xml:space="preserve"> </w:t>
      </w:r>
      <w:hyperlink r:id="rId23" w:history="1">
        <w:r w:rsidR="00A25852" w:rsidRPr="00A25852">
          <w:rPr>
            <w:rStyle w:val="a3"/>
          </w:rPr>
          <w:t>https://chevostik.ru/lessons</w:t>
        </w:r>
      </w:hyperlink>
      <w:r w:rsidR="00A25852" w:rsidRPr="00A25852">
        <w:t xml:space="preserve"> – образовательный сайт, предназначенный для детей 3 – 8 лет. Это большая интерактивная энциклопедия в аудио-формате, увлекательные приключения, тесты и игры.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Сервис дистанционного образования детей «</w:t>
      </w:r>
      <w:proofErr w:type="spellStart"/>
      <w:r w:rsidRPr="00A25852">
        <w:rPr>
          <w:b/>
          <w:bCs/>
        </w:rPr>
        <w:t>Alimok</w:t>
      </w:r>
      <w:proofErr w:type="spellEnd"/>
      <w:r w:rsidRPr="00A25852">
        <w:rPr>
          <w:b/>
          <w:bCs/>
        </w:rPr>
        <w:t xml:space="preserve">» </w:t>
      </w:r>
      <w:r w:rsidRPr="00A25852">
        <w:t>https://alimok.com 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lastRenderedPageBreak/>
        <w:t>«</w:t>
      </w:r>
      <w:hyperlink r:id="rId24" w:history="1">
        <w:r w:rsidRPr="00A25852">
          <w:rPr>
            <w:rStyle w:val="a3"/>
            <w:b/>
            <w:bCs/>
          </w:rPr>
          <w:t>Играемся</w:t>
        </w:r>
      </w:hyperlink>
      <w:r w:rsidRPr="00A25852">
        <w:rPr>
          <w:b/>
          <w:bCs/>
        </w:rPr>
        <w:t xml:space="preserve">» </w:t>
      </w:r>
      <w:hyperlink r:id="rId25" w:history="1">
        <w:r w:rsidRPr="00A25852">
          <w:rPr>
            <w:rStyle w:val="a3"/>
          </w:rPr>
          <w:t>https://www.igraemsa.ru/</w:t>
        </w:r>
      </w:hyperlink>
      <w:r w:rsidRPr="00A25852">
        <w:t xml:space="preserve"> – сайт с обучающими бесплатными играми для детей. Игры разбиты на категории: на внимание и память, на логику и мышление, загадки и ребусы, </w:t>
      </w:r>
      <w:proofErr w:type="spellStart"/>
      <w:r w:rsidRPr="00A25852">
        <w:t>пазлы</w:t>
      </w:r>
      <w:proofErr w:type="spellEnd"/>
      <w:r w:rsidRPr="00A25852">
        <w:t>, для малышей и другие. </w:t>
      </w:r>
    </w:p>
    <w:p w:rsidR="00A25852" w:rsidRPr="00A25852" w:rsidRDefault="00A25852" w:rsidP="00A25852">
      <w:pPr>
        <w:numPr>
          <w:ilvl w:val="0"/>
          <w:numId w:val="17"/>
        </w:numPr>
      </w:pPr>
      <w:r w:rsidRPr="00A25852">
        <w:rPr>
          <w:b/>
          <w:bCs/>
        </w:rPr>
        <w:t>«</w:t>
      </w:r>
      <w:hyperlink r:id="rId26" w:history="1">
        <w:r w:rsidRPr="00A25852">
          <w:rPr>
            <w:rStyle w:val="a3"/>
            <w:b/>
            <w:bCs/>
          </w:rPr>
          <w:t>Чудо-юдо</w:t>
        </w:r>
      </w:hyperlink>
      <w:r w:rsidRPr="00A25852">
        <w:rPr>
          <w:b/>
          <w:bCs/>
        </w:rPr>
        <w:t xml:space="preserve">» </w:t>
      </w:r>
      <w:hyperlink r:id="rId27" w:history="1">
        <w:r w:rsidRPr="00A25852">
          <w:rPr>
            <w:rStyle w:val="a3"/>
          </w:rPr>
          <w:t>https://chudo-udo.info/</w:t>
        </w:r>
      </w:hyperlink>
      <w:r w:rsidRPr="00A25852">
        <w:t xml:space="preserve"> – разнообразные развивающие материалы: кроссворды и ребусы, лабиринты и прописи, скороговорки и </w:t>
      </w:r>
      <w:proofErr w:type="spellStart"/>
      <w:r w:rsidRPr="00A25852">
        <w:t>аудиосказки</w:t>
      </w:r>
      <w:proofErr w:type="spellEnd"/>
      <w:r w:rsidRPr="00A25852">
        <w:t xml:space="preserve">, поделки и </w:t>
      </w:r>
      <w:proofErr w:type="spellStart"/>
      <w:r w:rsidRPr="00A25852">
        <w:t>пазлы</w:t>
      </w:r>
      <w:proofErr w:type="spellEnd"/>
      <w:r w:rsidRPr="00A25852">
        <w:t xml:space="preserve">. Сайт наполнен материалами для распечатывания и описаниями различных </w:t>
      </w:r>
      <w:proofErr w:type="spellStart"/>
      <w:r w:rsidRPr="00A25852">
        <w:t>оффлайн</w:t>
      </w:r>
      <w:proofErr w:type="spellEnd"/>
      <w:r w:rsidRPr="00A25852">
        <w:t xml:space="preserve"> активностей.</w:t>
      </w:r>
    </w:p>
    <w:p w:rsidR="00A25852" w:rsidRPr="00A25852" w:rsidRDefault="00A25852" w:rsidP="00A25852">
      <w:pPr>
        <w:numPr>
          <w:ilvl w:val="1"/>
          <w:numId w:val="18"/>
        </w:numPr>
      </w:pPr>
      <w:r w:rsidRPr="00A25852">
        <w:t xml:space="preserve">Педагоги дошкольного образования для организации работы с детьми и семьями воспитанниками могут использовать материалы виртуального методического кабинета </w:t>
      </w:r>
      <w:r w:rsidRPr="00A25852">
        <w:rPr>
          <w:u w:val="single"/>
        </w:rPr>
        <w:t>http://www.pedkabinet.ru/.</w:t>
      </w:r>
    </w:p>
    <w:p w:rsidR="00A25852" w:rsidRPr="00A25852" w:rsidRDefault="00A25852" w:rsidP="00A25852">
      <w:pPr>
        <w:numPr>
          <w:ilvl w:val="1"/>
          <w:numId w:val="19"/>
        </w:numPr>
      </w:pPr>
      <w:r w:rsidRPr="00A25852">
        <w:t xml:space="preserve">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</w:t>
      </w:r>
      <w:proofErr w:type="spellStart"/>
      <w:r w:rsidRPr="00A25852">
        <w:t>ютуб</w:t>
      </w:r>
      <w:proofErr w:type="spellEnd"/>
      <w:r w:rsidRPr="00A25852">
        <w:t>-канала.</w:t>
      </w:r>
    </w:p>
    <w:p w:rsidR="00A25852" w:rsidRPr="00A25852" w:rsidRDefault="00A25852" w:rsidP="00A25852">
      <w:pPr>
        <w:numPr>
          <w:ilvl w:val="1"/>
          <w:numId w:val="20"/>
        </w:numPr>
      </w:pPr>
      <w:r w:rsidRPr="00A25852">
        <w:t>На сайтах размещаются: игры по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A25852" w:rsidRPr="00A25852" w:rsidRDefault="00A25852" w:rsidP="00A25852">
      <w:pPr>
        <w:numPr>
          <w:ilvl w:val="1"/>
          <w:numId w:val="21"/>
        </w:numPr>
      </w:pPr>
      <w:proofErr w:type="spellStart"/>
      <w:r w:rsidRPr="00A25852">
        <w:t>Ютуб</w:t>
      </w:r>
      <w:proofErr w:type="spellEnd"/>
      <w:r w:rsidRPr="00A25852">
        <w:t>-канал – это база для размещения видео-консультаций по актуальным вопросам работы с детьми, видео-занятий, мастер-классов.</w:t>
      </w:r>
    </w:p>
    <w:p w:rsidR="00A25852" w:rsidRPr="00A25852" w:rsidRDefault="00A25852" w:rsidP="00A25852">
      <w:pPr>
        <w:numPr>
          <w:ilvl w:val="1"/>
          <w:numId w:val="22"/>
        </w:numPr>
      </w:pPr>
      <w:r w:rsidRPr="00A25852">
        <w:t> Группа в социальной сети – закрытое сообщество, которое администрируют педагоги. Там размещаются альбомы с фото, обучающие видео, карточки с упражнениями, игры. Это наиболее удобный способ взаимодействия с родителями.</w:t>
      </w:r>
    </w:p>
    <w:p w:rsidR="00A25852" w:rsidRPr="00A25852" w:rsidRDefault="00A25852" w:rsidP="00A25852">
      <w:pPr>
        <w:numPr>
          <w:ilvl w:val="1"/>
          <w:numId w:val="23"/>
        </w:numPr>
      </w:pPr>
      <w:r w:rsidRPr="00A25852">
        <w:t xml:space="preserve">Электронная почта используется педагогами для отправки родителям (законным представителям) индивидуальных заданий для ребенка, находящегося дома, рекомендации, ссылки </w:t>
      </w:r>
      <w:proofErr w:type="gramStart"/>
      <w:r w:rsidRPr="00A25852">
        <w:t>на  видеозаписи</w:t>
      </w:r>
      <w:proofErr w:type="gramEnd"/>
      <w:r w:rsidRPr="00A25852">
        <w:t>, виртуальные экскурсии, олимпиады и конкурсы.</w:t>
      </w:r>
    </w:p>
    <w:p w:rsidR="00A25852" w:rsidRPr="00A25852" w:rsidRDefault="00A25852" w:rsidP="00A25852">
      <w:pPr>
        <w:numPr>
          <w:ilvl w:val="1"/>
          <w:numId w:val="24"/>
        </w:numPr>
      </w:pPr>
      <w:r w:rsidRPr="00A25852">
        <w:t xml:space="preserve">Мессенджеры </w:t>
      </w:r>
      <w:proofErr w:type="spellStart"/>
      <w:r w:rsidRPr="00A25852">
        <w:t>Viber</w:t>
      </w:r>
      <w:proofErr w:type="spellEnd"/>
      <w:r w:rsidRPr="00A25852">
        <w:t xml:space="preserve"> или </w:t>
      </w:r>
      <w:proofErr w:type="spellStart"/>
      <w:r w:rsidRPr="00A25852">
        <w:t>WhatsApp</w:t>
      </w:r>
      <w:proofErr w:type="spellEnd"/>
      <w:r w:rsidRPr="00A25852">
        <w:t xml:space="preserve">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:rsidR="00A25852" w:rsidRPr="00A25852" w:rsidRDefault="00A25852" w:rsidP="00A25852"/>
    <w:p w:rsidR="00A25852" w:rsidRPr="00A25852" w:rsidRDefault="00A25852" w:rsidP="00A25852"/>
    <w:p w:rsidR="00A25852" w:rsidRPr="00A25852" w:rsidRDefault="00A25852" w:rsidP="00A25852"/>
    <w:p w:rsidR="00A25852" w:rsidRPr="00A25852" w:rsidRDefault="00A25852" w:rsidP="00A25852">
      <w:r w:rsidRPr="00A25852">
        <w:rPr>
          <w:b/>
          <w:bCs/>
        </w:rPr>
        <w:t>Памятка для родителей</w:t>
      </w:r>
    </w:p>
    <w:p w:rsidR="00A25852" w:rsidRPr="00A25852" w:rsidRDefault="00A25852" w:rsidP="00A25852">
      <w:r w:rsidRPr="00A25852">
        <w:rPr>
          <w:b/>
          <w:bCs/>
        </w:rPr>
        <w:t>«Чем занять дошкольника в условиях самоизоляции»</w:t>
      </w:r>
    </w:p>
    <w:p w:rsidR="00A25852" w:rsidRPr="00A25852" w:rsidRDefault="00A25852" w:rsidP="00A25852">
      <w:r w:rsidRPr="00A25852"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</w:t>
      </w:r>
    </w:p>
    <w:p w:rsidR="00A25852" w:rsidRPr="00A25852" w:rsidRDefault="00A25852" w:rsidP="00A25852">
      <w:pPr>
        <w:numPr>
          <w:ilvl w:val="0"/>
          <w:numId w:val="25"/>
        </w:numPr>
        <w:rPr>
          <w:b/>
          <w:bCs/>
        </w:rPr>
      </w:pPr>
      <w:r w:rsidRPr="00A25852">
        <w:rPr>
          <w:b/>
          <w:bCs/>
        </w:rPr>
        <w:t>Как организовать жизнь дошкольника в условиях самоизоляции на дому?</w:t>
      </w:r>
    </w:p>
    <w:p w:rsidR="00A25852" w:rsidRPr="00A25852" w:rsidRDefault="00A25852" w:rsidP="00A25852">
      <w:r w:rsidRPr="00A25852">
        <w:t xml:space="preserve"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</w:t>
      </w:r>
      <w:r w:rsidRPr="00A25852">
        <w:lastRenderedPageBreak/>
        <w:t>сам себя не займет. Доступность – это один из критериев качества, который используют при оценке дошкольных образовательных организаций.</w:t>
      </w:r>
    </w:p>
    <w:p w:rsidR="00A25852" w:rsidRPr="00A25852" w:rsidRDefault="00A25852" w:rsidP="00A25852">
      <w:r w:rsidRPr="00A25852">
        <w:t>Во-вторых, у ребенка должна быть возможность уединиться. Сейчас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Повышенную усталость дошкольника можно наблюдать в плохом поведении, в плохом сне, может быть, в повышенной скандальности.</w:t>
      </w:r>
    </w:p>
    <w:p w:rsidR="00A25852" w:rsidRPr="00A25852" w:rsidRDefault="00A25852" w:rsidP="00A25852">
      <w:r w:rsidRPr="00A25852"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Три параметра – доступность, возможность уединения и возможность трансформации и преобразования пространства (место и время для игры) – минимальные условия, чтобы ребенок почувствовал себя дома комфортно и мог хотя бы потенциально занять себя сам.</w:t>
      </w:r>
    </w:p>
    <w:p w:rsidR="00A25852" w:rsidRPr="00A25852" w:rsidRDefault="00A25852" w:rsidP="00A25852">
      <w:r w:rsidRPr="00A25852">
        <w:rPr>
          <w:b/>
          <w:bCs/>
        </w:rPr>
        <w:t>Чем можно заняться с ребенком дома?</w:t>
      </w:r>
    </w:p>
    <w:p w:rsidR="00A25852" w:rsidRPr="00A25852" w:rsidRDefault="00A25852" w:rsidP="00A25852">
      <w:r w:rsidRPr="00A25852">
        <w:t xml:space="preserve">Главное для дошкольника – играть. Игра – это лучше, чем всякие </w:t>
      </w:r>
      <w:proofErr w:type="spellStart"/>
      <w:r w:rsidRPr="00A25852">
        <w:t>развивашки</w:t>
      </w:r>
      <w:proofErr w:type="spellEnd"/>
      <w:r w:rsidRPr="00A25852">
        <w:t xml:space="preserve">, </w:t>
      </w:r>
      <w:proofErr w:type="spellStart"/>
      <w:r w:rsidRPr="00A25852">
        <w:t>занимашки</w:t>
      </w:r>
      <w:proofErr w:type="spellEnd"/>
      <w:r w:rsidRPr="00A25852">
        <w:t>, любые онлайн-приложения. Родителям необходимо погрузиться в детское состояние и поиграть с ребенком. Для дошкольника это и полезно, и приятно.</w:t>
      </w:r>
    </w:p>
    <w:p w:rsidR="00A25852" w:rsidRPr="00A25852" w:rsidRDefault="00A25852" w:rsidP="00A25852">
      <w:r w:rsidRPr="00A25852">
        <w:t>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A25852" w:rsidRPr="00A25852" w:rsidRDefault="00A25852" w:rsidP="00A25852">
      <w:r w:rsidRPr="00A25852"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A25852" w:rsidRPr="00A25852" w:rsidRDefault="00A25852" w:rsidP="00A25852">
      <w:r w:rsidRPr="00A25852">
        <w:t xml:space="preserve">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Поделки, аппликации и многое другое – дайте волю фантазии и воображению, необязательно делать что-то по шаблону или какому-то </w:t>
      </w:r>
      <w:proofErr w:type="spellStart"/>
      <w:r w:rsidRPr="00A25852">
        <w:t>видеоуроку</w:t>
      </w:r>
      <w:proofErr w:type="spellEnd"/>
      <w:r w:rsidRPr="00A25852">
        <w:t xml:space="preserve"> из интернета. Позвольте ребенку просто повозиться с фасолью, с тестом, с краской.</w:t>
      </w:r>
    </w:p>
    <w:p w:rsidR="00A25852" w:rsidRPr="00A25852" w:rsidRDefault="00A25852" w:rsidP="00A25852">
      <w:r w:rsidRPr="00A25852">
        <w:t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A25852" w:rsidRPr="00A25852" w:rsidRDefault="00A25852" w:rsidP="00A25852">
      <w:r w:rsidRPr="00A25852">
        <w:t xml:space="preserve">Чтение – это важная сторона детской жизни и это то, что находится сейчас у дошкольников в некотором дефиците. Самоизоляция –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A25852">
        <w:t>виммельбухи</w:t>
      </w:r>
      <w:proofErr w:type="spellEnd"/>
      <w:r w:rsidRPr="00A25852">
        <w:t>.</w:t>
      </w:r>
    </w:p>
    <w:p w:rsidR="00A25852" w:rsidRPr="00A25852" w:rsidRDefault="00A25852" w:rsidP="00A25852">
      <w:r w:rsidRPr="00A25852">
        <w:t>Очень важно, чтобы у дошкольника были кубики. Конструирование – очень важная активность в дошкольном возрасте. С кубиками можно придумать большое количество игр.</w:t>
      </w:r>
    </w:p>
    <w:p w:rsidR="00A25852" w:rsidRPr="00A25852" w:rsidRDefault="00A25852" w:rsidP="00A25852">
      <w:r w:rsidRPr="00A25852">
        <w:rPr>
          <w:b/>
          <w:bCs/>
        </w:rPr>
        <w:t>Как быть с физической активностью при малой площади квартир?</w:t>
      </w:r>
    </w:p>
    <w:p w:rsidR="00A25852" w:rsidRPr="00A25852" w:rsidRDefault="00A25852" w:rsidP="00A25852">
      <w:r w:rsidRPr="00A25852">
        <w:lastRenderedPageBreak/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вообразите,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палатку.   Все это сопровождается крупно моторными движениями.</w:t>
      </w:r>
    </w:p>
    <w:p w:rsidR="00A25852" w:rsidRPr="00A25852" w:rsidRDefault="00A25852" w:rsidP="00A25852">
      <w:r w:rsidRPr="00A25852"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A25852">
        <w:t>твистер</w:t>
      </w:r>
      <w:proofErr w:type="spellEnd"/>
      <w:r w:rsidRPr="00A25852">
        <w:t>, вы можете сделать у себя в коридоре с помощью скотча классики, построить полосу препятствий из диванных подушек.</w:t>
      </w:r>
    </w:p>
    <w:p w:rsidR="00A25852" w:rsidRPr="00A25852" w:rsidRDefault="00A25852" w:rsidP="00A25852">
      <w:r w:rsidRPr="00A25852">
        <w:t xml:space="preserve">Еще одна активность, которая совмещает в себе подвижность – </w:t>
      </w:r>
      <w:proofErr w:type="spellStart"/>
      <w:r w:rsidRPr="00A25852">
        <w:t>квест</w:t>
      </w:r>
      <w:proofErr w:type="spellEnd"/>
      <w:r w:rsidRPr="00A25852"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A25852" w:rsidRPr="00A25852" w:rsidRDefault="00A25852" w:rsidP="00A25852">
      <w:r w:rsidRPr="00A25852">
        <w:t>Можно предложить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A25852" w:rsidRPr="00A25852" w:rsidRDefault="00A25852" w:rsidP="00A25852">
      <w:r w:rsidRPr="00A25852"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A25852">
        <w:t>квеста</w:t>
      </w:r>
      <w:proofErr w:type="spellEnd"/>
      <w:r w:rsidRPr="00A25852">
        <w:t xml:space="preserve"> (</w:t>
      </w:r>
      <w:proofErr w:type="spellStart"/>
      <w:r w:rsidRPr="00A25852">
        <w:t>крупномоторные</w:t>
      </w:r>
      <w:proofErr w:type="spellEnd"/>
      <w:r w:rsidRPr="00A25852">
        <w:t>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A25852" w:rsidRPr="00A25852" w:rsidRDefault="00A25852" w:rsidP="00A25852">
      <w:r w:rsidRPr="00A25852">
        <w:t>По окончании карантина можно сделать фотоальбом или стенгазету «Как мы провели карантин».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A25852" w:rsidRPr="00A25852" w:rsidRDefault="00A25852" w:rsidP="00A25852">
      <w:r w:rsidRPr="00A25852">
        <w:rPr>
          <w:b/>
          <w:bCs/>
        </w:rPr>
        <w:t>Какой должен быть режим дня дома на самоизоляции?</w:t>
      </w:r>
    </w:p>
    <w:p w:rsidR="00A25852" w:rsidRPr="00A25852" w:rsidRDefault="00A25852" w:rsidP="00A25852">
      <w:r w:rsidRPr="00A25852"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A25852" w:rsidRPr="00A25852" w:rsidRDefault="00A25852" w:rsidP="00A25852">
      <w:r w:rsidRPr="00A25852"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A25852">
        <w:t>перевозбуждает</w:t>
      </w:r>
      <w:proofErr w:type="spellEnd"/>
      <w:r w:rsidRPr="00A25852"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5F033F" w:rsidRDefault="005F033F"/>
    <w:sectPr w:rsidR="005F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7EE"/>
    <w:multiLevelType w:val="multilevel"/>
    <w:tmpl w:val="2F0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C585B"/>
    <w:multiLevelType w:val="multilevel"/>
    <w:tmpl w:val="B34C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86CDB"/>
    <w:multiLevelType w:val="multilevel"/>
    <w:tmpl w:val="AA86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876EE"/>
    <w:multiLevelType w:val="multilevel"/>
    <w:tmpl w:val="8F9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C1048"/>
    <w:multiLevelType w:val="multilevel"/>
    <w:tmpl w:val="B13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479F1"/>
    <w:multiLevelType w:val="multilevel"/>
    <w:tmpl w:val="B35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85369"/>
    <w:multiLevelType w:val="multilevel"/>
    <w:tmpl w:val="4024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433D8"/>
    <w:multiLevelType w:val="multilevel"/>
    <w:tmpl w:val="63C4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B3201"/>
    <w:multiLevelType w:val="multilevel"/>
    <w:tmpl w:val="FD3C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0654B"/>
    <w:multiLevelType w:val="hybridMultilevel"/>
    <w:tmpl w:val="94D40982"/>
    <w:lvl w:ilvl="0" w:tplc="375668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667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4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A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8E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45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81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E6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B59DB"/>
    <w:multiLevelType w:val="multilevel"/>
    <w:tmpl w:val="CB0AC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4"/>
  </w:num>
  <w:num w:numId="4">
    <w:abstractNumId w:val="8"/>
    <w:lvlOverride w:ilvl="1">
      <w:lvl w:ilvl="1">
        <w:numFmt w:val="decimal"/>
        <w:lvlText w:val="%2."/>
        <w:lvlJc w:val="left"/>
      </w:lvl>
    </w:lvlOverride>
  </w:num>
  <w:num w:numId="5">
    <w:abstractNumId w:val="8"/>
    <w:lvlOverride w:ilvl="1">
      <w:lvl w:ilvl="1">
        <w:numFmt w:val="decimal"/>
        <w:lvlText w:val="%2."/>
        <w:lvlJc w:val="left"/>
      </w:lvl>
    </w:lvlOverride>
  </w:num>
  <w:num w:numId="6">
    <w:abstractNumId w:val="8"/>
    <w:lvlOverride w:ilvl="1">
      <w:lvl w:ilvl="1">
        <w:numFmt w:val="decimal"/>
        <w:lvlText w:val="%2."/>
        <w:lvlJc w:val="left"/>
      </w:lvl>
    </w:lvlOverride>
  </w:num>
  <w:num w:numId="7">
    <w:abstractNumId w:val="8"/>
    <w:lvlOverride w:ilvl="1">
      <w:lvl w:ilvl="1">
        <w:numFmt w:val="decimal"/>
        <w:lvlText w:val="%2."/>
        <w:lvlJc w:val="left"/>
      </w:lvl>
    </w:lvlOverride>
  </w:num>
  <w:num w:numId="8">
    <w:abstractNumId w:val="8"/>
    <w:lvlOverride w:ilvl="1">
      <w:lvl w:ilvl="1">
        <w:numFmt w:val="decimal"/>
        <w:lvlText w:val="%2."/>
        <w:lvlJc w:val="left"/>
      </w:lvl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3"/>
    <w:lvlOverride w:ilvl="1">
      <w:lvl w:ilvl="1">
        <w:numFmt w:val="decimal"/>
        <w:lvlText w:val="%2."/>
        <w:lvlJc w:val="left"/>
      </w:lvl>
    </w:lvlOverride>
  </w:num>
  <w:num w:numId="13">
    <w:abstractNumId w:val="3"/>
    <w:lvlOverride w:ilvl="1">
      <w:lvl w:ilvl="1">
        <w:numFmt w:val="decimal"/>
        <w:lvlText w:val="%2."/>
        <w:lvlJc w:val="left"/>
      </w:lvl>
    </w:lvlOverride>
  </w:num>
  <w:num w:numId="14">
    <w:abstractNumId w:val="3"/>
    <w:lvlOverride w:ilvl="1">
      <w:lvl w:ilvl="1">
        <w:numFmt w:val="decimal"/>
        <w:lvlText w:val="%2."/>
        <w:lvlJc w:val="left"/>
      </w:lvl>
    </w:lvlOverride>
  </w:num>
  <w:num w:numId="15">
    <w:abstractNumId w:val="3"/>
    <w:lvlOverride w:ilvl="1">
      <w:lvl w:ilvl="1">
        <w:numFmt w:val="decimal"/>
        <w:lvlText w:val="%2."/>
        <w:lvlJc w:val="left"/>
      </w:lvl>
    </w:lvlOverride>
  </w:num>
  <w:num w:numId="16">
    <w:abstractNumId w:val="3"/>
    <w:lvlOverride w:ilvl="1">
      <w:lvl w:ilvl="1">
        <w:numFmt w:val="decimal"/>
        <w:lvlText w:val="%2."/>
        <w:lvlJc w:val="left"/>
      </w:lvl>
    </w:lvlOverride>
  </w:num>
  <w:num w:numId="17">
    <w:abstractNumId w:val="0"/>
  </w:num>
  <w:num w:numId="18">
    <w:abstractNumId w:val="7"/>
    <w:lvlOverride w:ilvl="1">
      <w:lvl w:ilvl="1">
        <w:numFmt w:val="decimal"/>
        <w:lvlText w:val="%2."/>
        <w:lvlJc w:val="left"/>
      </w:lvl>
    </w:lvlOverride>
  </w:num>
  <w:num w:numId="19">
    <w:abstractNumId w:val="7"/>
    <w:lvlOverride w:ilvl="1">
      <w:lvl w:ilvl="1">
        <w:numFmt w:val="decimal"/>
        <w:lvlText w:val="%2."/>
        <w:lvlJc w:val="left"/>
      </w:lvl>
    </w:lvlOverride>
  </w:num>
  <w:num w:numId="20">
    <w:abstractNumId w:val="7"/>
    <w:lvlOverride w:ilvl="1">
      <w:lvl w:ilvl="1">
        <w:numFmt w:val="decimal"/>
        <w:lvlText w:val="%2."/>
        <w:lvlJc w:val="left"/>
      </w:lvl>
    </w:lvlOverride>
  </w:num>
  <w:num w:numId="21">
    <w:abstractNumId w:val="7"/>
    <w:lvlOverride w:ilvl="1">
      <w:lvl w:ilvl="1">
        <w:numFmt w:val="decimal"/>
        <w:lvlText w:val="%2."/>
        <w:lvlJc w:val="left"/>
      </w:lvl>
    </w:lvlOverride>
  </w:num>
  <w:num w:numId="22">
    <w:abstractNumId w:val="7"/>
    <w:lvlOverride w:ilvl="1">
      <w:lvl w:ilvl="1">
        <w:numFmt w:val="decimal"/>
        <w:lvlText w:val="%2."/>
        <w:lvlJc w:val="left"/>
      </w:lvl>
    </w:lvlOverride>
  </w:num>
  <w:num w:numId="23">
    <w:abstractNumId w:val="7"/>
    <w:lvlOverride w:ilvl="1">
      <w:lvl w:ilvl="1">
        <w:numFmt w:val="decimal"/>
        <w:lvlText w:val="%2."/>
        <w:lvlJc w:val="left"/>
      </w:lvl>
    </w:lvlOverride>
  </w:num>
  <w:num w:numId="24">
    <w:abstractNumId w:val="7"/>
    <w:lvlOverride w:ilvl="1">
      <w:lvl w:ilvl="1">
        <w:numFmt w:val="decimal"/>
        <w:lvlText w:val="%2."/>
        <w:lvlJc w:val="left"/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03"/>
    <w:rsid w:val="003C2203"/>
    <w:rsid w:val="005F033F"/>
    <w:rsid w:val="00831BBC"/>
    <w:rsid w:val="00A13EDF"/>
    <w:rsid w:val="00A25852"/>
    <w:rsid w:val="00A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8B69-C3CF-46AF-B11A-96DD8A6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55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lionline.ru/" TargetMode="External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poskladam.ru/" TargetMode="External"/><Relationship Id="rId26" Type="http://schemas.openxmlformats.org/officeDocument/2006/relationships/hyperlink" Target="http://chudo-ud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ki.rdf.ru/" TargetMode="External"/><Relationship Id="rId7" Type="http://schemas.openxmlformats.org/officeDocument/2006/relationships/hyperlink" Target="https://uchi.ru/matematika/doshkolniki" TargetMode="External"/><Relationship Id="rId12" Type="http://schemas.openxmlformats.org/officeDocument/2006/relationships/hyperlink" Target="https://worldofnature.ru/" TargetMode="External"/><Relationship Id="rId17" Type="http://schemas.openxmlformats.org/officeDocument/2006/relationships/hyperlink" Target="http://www.razvitierebenka.com/" TargetMode="External"/><Relationship Id="rId25" Type="http://schemas.openxmlformats.org/officeDocument/2006/relationships/hyperlink" Target="https://www.igraems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vitierebenka.com/" TargetMode="External"/><Relationship Id="rId20" Type="http://schemas.openxmlformats.org/officeDocument/2006/relationships/hyperlink" Target="https://iqsh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r.nd.ru/" TargetMode="External"/><Relationship Id="rId11" Type="http://schemas.openxmlformats.org/officeDocument/2006/relationships/hyperlink" Target="https://eschool.pro/welcome" TargetMode="External"/><Relationship Id="rId24" Type="http://schemas.openxmlformats.org/officeDocument/2006/relationships/hyperlink" Target="http://www.igraemsa.ru/" TargetMode="External"/><Relationship Id="rId5" Type="http://schemas.openxmlformats.org/officeDocument/2006/relationships/hyperlink" Target="http://learningapps.org/" TargetMode="External"/><Relationship Id="rId15" Type="http://schemas.openxmlformats.org/officeDocument/2006/relationships/hyperlink" Target="https://kids-smart.ru/" TargetMode="External"/><Relationship Id="rId23" Type="http://schemas.openxmlformats.org/officeDocument/2006/relationships/hyperlink" Target="https://chevostik.ru/less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alice/legko-skazat" TargetMode="External"/><Relationship Id="rId19" Type="http://schemas.openxmlformats.org/officeDocument/2006/relationships/hyperlink" Target="http://posklad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nazia.ru" TargetMode="External"/><Relationship Id="rId14" Type="http://schemas.openxmlformats.org/officeDocument/2006/relationships/hyperlink" Target="http://www.spas-extreme.ru/" TargetMode="External"/><Relationship Id="rId22" Type="http://schemas.openxmlformats.org/officeDocument/2006/relationships/hyperlink" Target="https://chevostik.ru/" TargetMode="External"/><Relationship Id="rId27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2020-04-16T18:48:00Z</dcterms:created>
  <dcterms:modified xsi:type="dcterms:W3CDTF">2020-04-20T04:52:00Z</dcterms:modified>
</cp:coreProperties>
</file>