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0D" w:rsidRDefault="00D50B0D">
      <w:pPr>
        <w:spacing w:after="200" w:line="27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480810" cy="9218016"/>
            <wp:effectExtent l="19050" t="0" r="0" b="0"/>
            <wp:docPr id="1" name="Рисунок 1" descr="D:\Марина 2013\16.10.2021\IMG_20211016_08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 2013\16.10.2021\IMG_20211016_084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1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2" w:rsidRDefault="00926492" w:rsidP="00926492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Муниципальное общеобразовательное учреждение</w:t>
      </w:r>
    </w:p>
    <w:p w:rsidR="00926492" w:rsidRDefault="00926492" w:rsidP="00926492">
      <w:pPr>
        <w:widowControl w:val="0"/>
        <w:autoSpaceDE w:val="0"/>
        <w:autoSpaceDN w:val="0"/>
        <w:adjustRightInd w:val="0"/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№40»</w:t>
      </w:r>
    </w:p>
    <w:p w:rsidR="00926492" w:rsidRDefault="00926492" w:rsidP="00926492">
      <w:pPr>
        <w:widowControl w:val="0"/>
        <w:autoSpaceDE w:val="0"/>
        <w:autoSpaceDN w:val="0"/>
        <w:adjustRightInd w:val="0"/>
        <w:ind w:left="284"/>
        <w:jc w:val="center"/>
        <w:rPr>
          <w:bCs/>
          <w:sz w:val="28"/>
          <w:szCs w:val="28"/>
        </w:rPr>
      </w:pPr>
    </w:p>
    <w:tbl>
      <w:tblPr>
        <w:tblW w:w="9184" w:type="dxa"/>
        <w:tblInd w:w="144" w:type="dxa"/>
        <w:tblBorders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9"/>
        <w:gridCol w:w="3827"/>
        <w:gridCol w:w="2268"/>
      </w:tblGrid>
      <w:tr w:rsidR="00926492" w:rsidTr="00926492">
        <w:trPr>
          <w:trHeight w:val="2770"/>
        </w:trPr>
        <w:tc>
          <w:tcPr>
            <w:tcW w:w="308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492" w:rsidRPr="00926492" w:rsidRDefault="00926492">
            <w:pPr>
              <w:tabs>
                <w:tab w:val="left" w:pos="9288"/>
              </w:tabs>
              <w:textAlignment w:val="baseline"/>
              <w:rPr>
                <w:b/>
                <w:color w:val="000000"/>
                <w:szCs w:val="28"/>
              </w:rPr>
            </w:pPr>
            <w:r w:rsidRPr="00926492">
              <w:rPr>
                <w:b/>
                <w:bCs/>
                <w:color w:val="000000"/>
                <w:kern w:val="24"/>
                <w:szCs w:val="28"/>
              </w:rPr>
              <w:t>Рассмотрено: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b/>
                <w:color w:val="000000"/>
                <w:kern w:val="24"/>
                <w:szCs w:val="28"/>
              </w:rPr>
            </w:pPr>
            <w:r w:rsidRPr="00926492">
              <w:rPr>
                <w:b/>
                <w:color w:val="000000"/>
                <w:kern w:val="24"/>
                <w:szCs w:val="28"/>
              </w:rPr>
              <w:t>Заседание МО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kern w:val="24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>«Общественных дисциплин»</w:t>
            </w:r>
          </w:p>
          <w:p w:rsidR="00926492" w:rsidRPr="00926492" w:rsidRDefault="007350DB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Протокол № 1 от «27</w:t>
            </w:r>
            <w:r w:rsidR="00926492" w:rsidRPr="00926492">
              <w:rPr>
                <w:color w:val="000000"/>
                <w:kern w:val="24"/>
                <w:szCs w:val="28"/>
              </w:rPr>
              <w:t xml:space="preserve"> »</w:t>
            </w:r>
          </w:p>
          <w:p w:rsidR="00926492" w:rsidRPr="00926492" w:rsidRDefault="007350DB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августа  2021</w:t>
            </w:r>
            <w:r w:rsidR="00926492" w:rsidRPr="00926492">
              <w:rPr>
                <w:color w:val="000000"/>
                <w:kern w:val="24"/>
                <w:szCs w:val="28"/>
              </w:rPr>
              <w:t xml:space="preserve"> г.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kern w:val="24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>Руководитель МО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>_________ /Ганичева С.В.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38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492" w:rsidRPr="00926492" w:rsidRDefault="00926492">
            <w:pPr>
              <w:tabs>
                <w:tab w:val="left" w:pos="9288"/>
              </w:tabs>
              <w:textAlignment w:val="baseline"/>
              <w:rPr>
                <w:b/>
                <w:bCs/>
                <w:color w:val="000000"/>
                <w:kern w:val="24"/>
                <w:szCs w:val="28"/>
              </w:rPr>
            </w:pPr>
            <w:r w:rsidRPr="00926492">
              <w:rPr>
                <w:b/>
                <w:bCs/>
                <w:color w:val="000000"/>
                <w:kern w:val="24"/>
                <w:szCs w:val="28"/>
              </w:rPr>
              <w:t>Согласовано:</w:t>
            </w:r>
          </w:p>
          <w:p w:rsidR="00926492" w:rsidRPr="00926492" w:rsidRDefault="00926492">
            <w:pPr>
              <w:tabs>
                <w:tab w:val="left" w:pos="9288"/>
              </w:tabs>
              <w:textAlignment w:val="baseline"/>
              <w:rPr>
                <w:b/>
                <w:bCs/>
                <w:color w:val="000000"/>
                <w:kern w:val="24"/>
                <w:szCs w:val="28"/>
              </w:rPr>
            </w:pPr>
            <w:r w:rsidRPr="00926492">
              <w:rPr>
                <w:b/>
                <w:bCs/>
                <w:color w:val="000000"/>
                <w:kern w:val="24"/>
                <w:szCs w:val="28"/>
              </w:rPr>
              <w:t>Заседание МС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>Протокол № 1 от «2</w:t>
            </w:r>
            <w:r w:rsidR="007350DB">
              <w:rPr>
                <w:color w:val="000000"/>
                <w:kern w:val="24"/>
                <w:szCs w:val="28"/>
              </w:rPr>
              <w:t>5</w:t>
            </w:r>
            <w:r w:rsidRPr="00926492">
              <w:rPr>
                <w:color w:val="000000"/>
                <w:kern w:val="24"/>
                <w:szCs w:val="28"/>
              </w:rPr>
              <w:t>»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kern w:val="24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>августа 202</w:t>
            </w:r>
            <w:r w:rsidR="007350DB">
              <w:rPr>
                <w:color w:val="000000"/>
                <w:kern w:val="24"/>
                <w:szCs w:val="28"/>
              </w:rPr>
              <w:t>1</w:t>
            </w:r>
            <w:r w:rsidRPr="00926492">
              <w:rPr>
                <w:color w:val="000000"/>
                <w:kern w:val="24"/>
                <w:szCs w:val="28"/>
              </w:rPr>
              <w:t>г.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>Зам</w:t>
            </w:r>
            <w:proofErr w:type="gramStart"/>
            <w:r w:rsidRPr="00926492">
              <w:rPr>
                <w:color w:val="000000"/>
                <w:kern w:val="24"/>
                <w:szCs w:val="28"/>
              </w:rPr>
              <w:t>.д</w:t>
            </w:r>
            <w:proofErr w:type="gramEnd"/>
            <w:r w:rsidRPr="00926492">
              <w:rPr>
                <w:color w:val="000000"/>
                <w:kern w:val="24"/>
                <w:szCs w:val="28"/>
              </w:rPr>
              <w:t xml:space="preserve">иректора по УВР 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 xml:space="preserve">_____________/ С.В.Воеводина 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26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492" w:rsidRPr="00926492" w:rsidRDefault="00926492" w:rsidP="00926492">
            <w:pPr>
              <w:tabs>
                <w:tab w:val="left" w:pos="9288"/>
              </w:tabs>
              <w:textAlignment w:val="baseline"/>
              <w:rPr>
                <w:color w:val="000000"/>
                <w:szCs w:val="28"/>
              </w:rPr>
            </w:pPr>
            <w:r w:rsidRPr="00926492">
              <w:rPr>
                <w:b/>
                <w:bCs/>
                <w:color w:val="000000"/>
                <w:kern w:val="24"/>
                <w:szCs w:val="28"/>
              </w:rPr>
              <w:t>Утверждено: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>Директор МОУ «СОШ № 40»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kern w:val="24"/>
                <w:szCs w:val="28"/>
              </w:rPr>
            </w:pPr>
            <w:r w:rsidRPr="004246F9">
              <w:rPr>
                <w:color w:val="000000"/>
                <w:kern w:val="24"/>
                <w:szCs w:val="28"/>
              </w:rPr>
              <w:t xml:space="preserve">Приказ </w:t>
            </w:r>
            <w:r w:rsidR="004246F9" w:rsidRPr="004246F9">
              <w:rPr>
                <w:color w:val="000000"/>
                <w:kern w:val="24"/>
                <w:szCs w:val="28"/>
              </w:rPr>
              <w:t>№ 142</w:t>
            </w:r>
            <w:r w:rsidRPr="004246F9">
              <w:rPr>
                <w:color w:val="000000"/>
                <w:kern w:val="24"/>
                <w:szCs w:val="28"/>
              </w:rPr>
              <w:t xml:space="preserve">   от «</w:t>
            </w:r>
            <w:r w:rsidR="004246F9" w:rsidRPr="004246F9">
              <w:rPr>
                <w:color w:val="000000"/>
                <w:kern w:val="24"/>
                <w:szCs w:val="28"/>
              </w:rPr>
              <w:t>30</w:t>
            </w:r>
            <w:r w:rsidRPr="004246F9">
              <w:rPr>
                <w:color w:val="000000"/>
                <w:kern w:val="24"/>
                <w:szCs w:val="28"/>
              </w:rPr>
              <w:t>»августа</w:t>
            </w:r>
            <w:r w:rsidRPr="00926492">
              <w:rPr>
                <w:color w:val="000000"/>
                <w:kern w:val="24"/>
                <w:szCs w:val="28"/>
              </w:rPr>
              <w:t xml:space="preserve"> 202</w:t>
            </w:r>
            <w:r w:rsidR="007350DB">
              <w:rPr>
                <w:color w:val="000000"/>
                <w:kern w:val="24"/>
                <w:szCs w:val="28"/>
              </w:rPr>
              <w:t>1</w:t>
            </w:r>
            <w:r w:rsidRPr="00926492">
              <w:rPr>
                <w:color w:val="000000"/>
                <w:kern w:val="24"/>
                <w:szCs w:val="28"/>
              </w:rPr>
              <w:t>г.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  <w:r w:rsidRPr="00926492">
              <w:rPr>
                <w:color w:val="000000"/>
                <w:kern w:val="24"/>
                <w:szCs w:val="28"/>
              </w:rPr>
              <w:t xml:space="preserve">_____________/ С.В.Баранов </w:t>
            </w:r>
          </w:p>
          <w:p w:rsidR="00926492" w:rsidRPr="00926492" w:rsidRDefault="0092649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Cs w:val="28"/>
              </w:rPr>
            </w:pPr>
          </w:p>
        </w:tc>
      </w:tr>
    </w:tbl>
    <w:p w:rsidR="00926492" w:rsidRDefault="00926492" w:rsidP="00926492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926492" w:rsidRDefault="00926492" w:rsidP="00926492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926492" w:rsidRDefault="00926492" w:rsidP="00926492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926492" w:rsidRDefault="00926492" w:rsidP="0092649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учебного курса </w:t>
      </w:r>
      <w:r w:rsidR="00B03727">
        <w:rPr>
          <w:sz w:val="32"/>
          <w:szCs w:val="32"/>
        </w:rPr>
        <w:t>по выбору</w:t>
      </w:r>
      <w:r>
        <w:rPr>
          <w:sz w:val="32"/>
          <w:szCs w:val="32"/>
        </w:rPr>
        <w:t xml:space="preserve"> «Право» в 9  классе</w:t>
      </w:r>
    </w:p>
    <w:p w:rsidR="00926492" w:rsidRPr="00926492" w:rsidRDefault="00926492" w:rsidP="00926492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A3151C">
        <w:rPr>
          <w:rFonts w:ascii="Times New Roman" w:hAnsi="Times New Roman"/>
          <w:b w:val="0"/>
          <w:sz w:val="28"/>
          <w:szCs w:val="28"/>
        </w:rPr>
        <w:t>1</w:t>
      </w:r>
      <w:r w:rsidR="009B0E9A">
        <w:rPr>
          <w:rFonts w:ascii="Times New Roman" w:hAnsi="Times New Roman"/>
          <w:b w:val="0"/>
          <w:sz w:val="28"/>
          <w:szCs w:val="28"/>
        </w:rPr>
        <w:t>7</w:t>
      </w:r>
      <w:r w:rsidRPr="00926492">
        <w:rPr>
          <w:rFonts w:ascii="Times New Roman" w:hAnsi="Times New Roman"/>
          <w:b w:val="0"/>
          <w:sz w:val="28"/>
          <w:szCs w:val="28"/>
        </w:rPr>
        <w:t xml:space="preserve"> часов (</w:t>
      </w:r>
      <w:r>
        <w:rPr>
          <w:rFonts w:ascii="Times New Roman" w:hAnsi="Times New Roman"/>
          <w:b w:val="0"/>
          <w:sz w:val="28"/>
          <w:szCs w:val="28"/>
        </w:rPr>
        <w:t>0,5</w:t>
      </w:r>
      <w:r w:rsidRPr="00926492">
        <w:rPr>
          <w:rFonts w:ascii="Times New Roman" w:hAnsi="Times New Roman"/>
          <w:b w:val="0"/>
          <w:sz w:val="28"/>
          <w:szCs w:val="28"/>
        </w:rPr>
        <w:t xml:space="preserve"> ч. в неделю)</w:t>
      </w:r>
    </w:p>
    <w:p w:rsidR="00926492" w:rsidRDefault="00926492" w:rsidP="00926492">
      <w:pPr>
        <w:jc w:val="right"/>
        <w:rPr>
          <w:sz w:val="28"/>
          <w:szCs w:val="28"/>
        </w:rPr>
      </w:pPr>
    </w:p>
    <w:p w:rsidR="00926492" w:rsidRDefault="00926492" w:rsidP="00926492">
      <w:pPr>
        <w:jc w:val="right"/>
        <w:rPr>
          <w:sz w:val="28"/>
          <w:szCs w:val="28"/>
        </w:rPr>
      </w:pPr>
    </w:p>
    <w:p w:rsidR="00926492" w:rsidRDefault="00926492" w:rsidP="009264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26492" w:rsidRDefault="00926492" w:rsidP="009264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6492" w:rsidRDefault="00926492" w:rsidP="00926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926492" w:rsidRDefault="00926492" w:rsidP="009264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Составитель:  Денисова М.В.,                  </w:t>
      </w:r>
    </w:p>
    <w:p w:rsidR="00926492" w:rsidRDefault="00926492" w:rsidP="00926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учитель  истории и обществознания</w:t>
      </w:r>
    </w:p>
    <w:p w:rsidR="00926492" w:rsidRDefault="00926492" w:rsidP="0092649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492" w:rsidRDefault="00926492" w:rsidP="0092649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492" w:rsidRDefault="00926492" w:rsidP="0092649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492" w:rsidRDefault="00926492" w:rsidP="0092649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492" w:rsidRDefault="00926492" w:rsidP="0092649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492" w:rsidRDefault="00926492" w:rsidP="0092649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26492" w:rsidRDefault="00926492" w:rsidP="009264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926492" w:rsidRDefault="00926492" w:rsidP="009264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926492" w:rsidRDefault="007350DB" w:rsidP="009264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 1 от « 26 » августа 2021</w:t>
      </w:r>
      <w:r w:rsidR="00926492">
        <w:rPr>
          <w:sz w:val="28"/>
          <w:szCs w:val="28"/>
        </w:rPr>
        <w:t xml:space="preserve"> г.</w:t>
      </w:r>
    </w:p>
    <w:p w:rsidR="00926492" w:rsidRDefault="007350DB" w:rsidP="00926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2021 - 2022</w:t>
      </w:r>
      <w:r w:rsidR="00926492">
        <w:rPr>
          <w:b/>
          <w:bCs/>
          <w:sz w:val="28"/>
          <w:szCs w:val="28"/>
        </w:rPr>
        <w:t xml:space="preserve"> учебный год</w:t>
      </w:r>
    </w:p>
    <w:p w:rsidR="00926492" w:rsidRDefault="00926492" w:rsidP="00C07D31">
      <w:pPr>
        <w:rPr>
          <w:sz w:val="28"/>
          <w:szCs w:val="28"/>
        </w:rPr>
      </w:pPr>
    </w:p>
    <w:p w:rsidR="003475D0" w:rsidRPr="009A4E61" w:rsidRDefault="003475D0" w:rsidP="003475D0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9A4E61">
        <w:rPr>
          <w:b/>
          <w:bCs/>
          <w:i/>
          <w:iCs/>
          <w:sz w:val="28"/>
          <w:szCs w:val="28"/>
        </w:rPr>
        <w:t xml:space="preserve">Рабочая программа курса «Право» для 9 класса </w:t>
      </w:r>
    </w:p>
    <w:p w:rsidR="003475D0" w:rsidRPr="003475D0" w:rsidRDefault="00075978" w:rsidP="003475D0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9A4E61">
        <w:rPr>
          <w:b/>
          <w:bCs/>
          <w:i/>
          <w:iCs/>
          <w:sz w:val="28"/>
          <w:szCs w:val="28"/>
        </w:rPr>
        <w:t>(социально-гуманитарный профиль</w:t>
      </w:r>
      <w:r w:rsidR="003475D0">
        <w:rPr>
          <w:b/>
          <w:bCs/>
          <w:i/>
          <w:iCs/>
          <w:sz w:val="28"/>
          <w:szCs w:val="28"/>
        </w:rPr>
        <w:t>) – 1</w:t>
      </w:r>
      <w:r w:rsidR="009A4E61">
        <w:rPr>
          <w:b/>
          <w:bCs/>
          <w:i/>
          <w:iCs/>
          <w:sz w:val="28"/>
          <w:szCs w:val="28"/>
        </w:rPr>
        <w:t>7</w:t>
      </w:r>
      <w:r w:rsidR="003475D0">
        <w:rPr>
          <w:b/>
          <w:bCs/>
          <w:i/>
          <w:iCs/>
          <w:sz w:val="28"/>
          <w:szCs w:val="28"/>
        </w:rPr>
        <w:t xml:space="preserve"> часов</w:t>
      </w:r>
    </w:p>
    <w:p w:rsidR="00486147" w:rsidRDefault="00486147" w:rsidP="00486147">
      <w:pPr>
        <w:widowControl w:val="0"/>
        <w:spacing w:before="120" w:line="360" w:lineRule="auto"/>
        <w:jc w:val="center"/>
        <w:rPr>
          <w:b/>
          <w:caps/>
          <w:sz w:val="28"/>
          <w:szCs w:val="28"/>
        </w:rPr>
      </w:pPr>
      <w:r w:rsidRPr="00486147">
        <w:rPr>
          <w:b/>
          <w:caps/>
          <w:sz w:val="28"/>
          <w:szCs w:val="28"/>
        </w:rPr>
        <w:t>Пояснительная записка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Рабоча</w:t>
      </w:r>
      <w:r w:rsidR="00E762E6">
        <w:rPr>
          <w:color w:val="000000"/>
        </w:rPr>
        <w:t xml:space="preserve">я программа </w:t>
      </w:r>
      <w:r>
        <w:rPr>
          <w:color w:val="000000"/>
        </w:rPr>
        <w:t xml:space="preserve"> курса </w:t>
      </w:r>
      <w:r w:rsidR="00E762E6">
        <w:rPr>
          <w:color w:val="000000"/>
        </w:rPr>
        <w:t xml:space="preserve">по выбору </w:t>
      </w:r>
      <w:r>
        <w:rPr>
          <w:color w:val="000000"/>
        </w:rPr>
        <w:t>«Основы правовых знаний» в 9 классе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(Примерные программы по учебным предметам.</w:t>
      </w:r>
      <w:proofErr w:type="gramEnd"/>
      <w:r>
        <w:rPr>
          <w:color w:val="000000"/>
        </w:rPr>
        <w:t xml:space="preserve"> Обществознание. 5 – 9 классы. – М.: Просвещение, 2013), программы С.И. Володиной, В.В. Спасской и др. «Основы правовых знаний (Беседы о праве)» (Программы курса «Основы правовых знаний» для 7 – 9 классов. М.: Изд. «ВИТА-Пресс», 2010) и ориентирована на учебник С.И. Володиной, В.В. Спасской и др. «Основы правовых знаний» (Володина С.И., В.В. Спасская и др. Обществознание. Основы правовых знаний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учебник для 8 –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в 2-х ч. – М.: </w:t>
      </w:r>
      <w:proofErr w:type="spellStart"/>
      <w:r>
        <w:rPr>
          <w:color w:val="000000"/>
        </w:rPr>
        <w:t>Академкнига</w:t>
      </w:r>
      <w:proofErr w:type="spellEnd"/>
      <w:r>
        <w:rPr>
          <w:color w:val="000000"/>
        </w:rPr>
        <w:t>/Учебник, 2010).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Программа соответствует учебн</w:t>
      </w:r>
      <w:r w:rsidR="00562936">
        <w:rPr>
          <w:color w:val="000000"/>
        </w:rPr>
        <w:t>ому плану ОУ и  рассчитана на 16</w:t>
      </w:r>
      <w:r>
        <w:rPr>
          <w:color w:val="000000"/>
        </w:rPr>
        <w:t xml:space="preserve"> часов, 1 час в неделю в течение одного полугодия.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 условиях становления правового государства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приобретают вопросы формирования и закрепления юридического мышления и правовой культуры, чувства законности и справедливости. </w:t>
      </w:r>
      <w:proofErr w:type="gramStart"/>
      <w:r>
        <w:rPr>
          <w:color w:val="000000"/>
        </w:rPr>
        <w:t>В связи с эти становится актуальным включение в школьную программу курса «Основы правовых знаний», имеющего комплексный характер, знакомящий школьников с основами теории государства и права и основополагающими нормативно-правовыми актами, защищающими их права и устанавливающими ответственность  для несовершеннолетних правонарушителей, и опирающийся не только на правовые, но и на нравственные ценности и гуманизм.</w:t>
      </w:r>
      <w:proofErr w:type="gramEnd"/>
    </w:p>
    <w:p w:rsidR="001E46C6" w:rsidRDefault="001E46C6" w:rsidP="001E46C6">
      <w:pPr>
        <w:pStyle w:val="c2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Курс построен с таким расчетом, чтобы помочь учащимся заинтересоваться правом вообще и найти ответы на вопросы, с которыми им приходится сталкиваться в повседневной жизни и которые трудно решить без элементарных правовых знаний. В их числе, например, такие вопросы, как устройство государства (в особенности РФ) и роль человека и гражданина в нем; права несовершеннолетних; способы защиты нарушенных прав; правоохранительные органы.</w:t>
      </w:r>
    </w:p>
    <w:p w:rsidR="001E46C6" w:rsidRDefault="001E46C6" w:rsidP="001E46C6">
      <w:pPr>
        <w:pStyle w:val="c2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Важно и то, что материал курса обращен к подросткам, у которых нередки антиобщественные проявления. Отсюда большое внимание, которое проблемам правонарушений и юридической ответственности.</w:t>
      </w:r>
    </w:p>
    <w:p w:rsidR="001E46C6" w:rsidRDefault="001E46C6" w:rsidP="001E46C6">
      <w:pPr>
        <w:pStyle w:val="c2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Основной </w:t>
      </w:r>
      <w:r>
        <w:rPr>
          <w:rStyle w:val="c6"/>
          <w:b/>
          <w:bCs/>
          <w:i/>
          <w:iCs/>
          <w:color w:val="000000"/>
          <w:u w:val="single"/>
        </w:rPr>
        <w:t>целью</w:t>
      </w:r>
      <w:r>
        <w:rPr>
          <w:color w:val="000000"/>
        </w:rPr>
        <w:t> курса выступает формирование у подростка мотивации к осознанному законопослушному поведению.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Цель определяет </w:t>
      </w:r>
      <w:r>
        <w:rPr>
          <w:rStyle w:val="c6"/>
          <w:b/>
          <w:bCs/>
          <w:i/>
          <w:iCs/>
          <w:color w:val="000000"/>
          <w:u w:val="single"/>
        </w:rPr>
        <w:t>задачи</w:t>
      </w:r>
      <w:r>
        <w:rPr>
          <w:color w:val="000000"/>
        </w:rPr>
        <w:t> курса:</w:t>
      </w:r>
    </w:p>
    <w:p w:rsidR="001E46C6" w:rsidRDefault="001E46C6" w:rsidP="001E46C6">
      <w:pPr>
        <w:numPr>
          <w:ilvl w:val="0"/>
          <w:numId w:val="3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знакомство учащихся с содержанием курса «Основы правовых знаний»;</w:t>
      </w:r>
    </w:p>
    <w:p w:rsidR="001E46C6" w:rsidRDefault="001E46C6" w:rsidP="001E46C6">
      <w:pPr>
        <w:numPr>
          <w:ilvl w:val="0"/>
          <w:numId w:val="3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развитие представлений восьмиклассников о значении государства и права в жизни человека и общества;</w:t>
      </w:r>
    </w:p>
    <w:p w:rsidR="001E46C6" w:rsidRDefault="001E46C6" w:rsidP="001E46C6">
      <w:pPr>
        <w:numPr>
          <w:ilvl w:val="0"/>
          <w:numId w:val="3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обобщение, расширение и более глубокое осмысление знаний о государстве и праве, полученных во время изучения курсов «Мои права» в 5 и 7 классах и  «Обществознание» в 7 классе;</w:t>
      </w:r>
    </w:p>
    <w:p w:rsidR="001E46C6" w:rsidRDefault="001E46C6" w:rsidP="001E46C6">
      <w:pPr>
        <w:numPr>
          <w:ilvl w:val="0"/>
          <w:numId w:val="3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выработка и закрепление у учащихся установок на осознанное правомерное поведение;</w:t>
      </w:r>
    </w:p>
    <w:p w:rsidR="001E46C6" w:rsidRDefault="001E46C6" w:rsidP="001E46C6">
      <w:pPr>
        <w:numPr>
          <w:ilvl w:val="0"/>
          <w:numId w:val="3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обобщение, расширение и более глубокое осмысление школьниками знаний и представлений, полученных во время изучения курсов «Мои права» в 5 и 7 классах и  «Обществознание» в 7 классе о правовых свободах и обязанностях человека и гражданина, способах защиты нарушенных прав, системе государственной власти РФ;</w:t>
      </w:r>
    </w:p>
    <w:p w:rsidR="001E46C6" w:rsidRDefault="001E46C6" w:rsidP="001E46C6">
      <w:pPr>
        <w:numPr>
          <w:ilvl w:val="0"/>
          <w:numId w:val="3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дальнейшее развитие политико-правовой и гражданской культуры,  демократического мировоззрения школьников.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Преподавание курса может строиться с учетом  таких </w:t>
      </w:r>
      <w:r>
        <w:rPr>
          <w:rStyle w:val="c6"/>
          <w:b/>
          <w:bCs/>
          <w:i/>
          <w:iCs/>
          <w:color w:val="000000"/>
          <w:u w:val="single"/>
        </w:rPr>
        <w:t>подходов</w:t>
      </w:r>
      <w:r>
        <w:rPr>
          <w:color w:val="000000"/>
        </w:rPr>
        <w:t>, как:</w:t>
      </w:r>
    </w:p>
    <w:p w:rsidR="001E46C6" w:rsidRDefault="001E46C6" w:rsidP="001E46C6">
      <w:pPr>
        <w:numPr>
          <w:ilvl w:val="0"/>
          <w:numId w:val="4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целенаправленное включение обучающихся в обсуждение и самостоятельное исследование вопросов, связанных с изучением происхождения и сущности права и его связи с другими социальными нормами;</w:t>
      </w:r>
    </w:p>
    <w:p w:rsidR="001E46C6" w:rsidRDefault="001E46C6" w:rsidP="001E46C6">
      <w:pPr>
        <w:numPr>
          <w:ilvl w:val="0"/>
          <w:numId w:val="4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активизация познавательной активности школьников;</w:t>
      </w:r>
    </w:p>
    <w:p w:rsidR="001E46C6" w:rsidRDefault="001E46C6" w:rsidP="001E46C6">
      <w:pPr>
        <w:numPr>
          <w:ilvl w:val="0"/>
          <w:numId w:val="4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создание условий для позитивной самостоятельной деятельности обучающихся.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Большое внимание на каждом уроке, занятии следует уделять мотивации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Расширять мотивационные условия изучения курса можно за счет использования наглядности.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качестве наиболее важных механизмов, способствующих освоению содержания курса, могут быть выделены следующие </w:t>
      </w:r>
      <w:r>
        <w:rPr>
          <w:rStyle w:val="c6"/>
          <w:b/>
          <w:bCs/>
          <w:i/>
          <w:iCs/>
          <w:color w:val="000000"/>
          <w:u w:val="single"/>
        </w:rPr>
        <w:t>методы</w:t>
      </w:r>
      <w:r>
        <w:rPr>
          <w:color w:val="000000"/>
        </w:rPr>
        <w:t>: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30"/>
          <w:rFonts w:eastAsia="Calibri"/>
          <w:i/>
          <w:iCs/>
          <w:color w:val="000000"/>
        </w:rPr>
        <w:t>1) моральных дилемм и дискуссий</w:t>
      </w:r>
      <w:r>
        <w:rPr>
          <w:color w:val="000000"/>
        </w:rPr>
        <w:t> 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ситуациях;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30"/>
          <w:rFonts w:eastAsia="Calibri"/>
          <w:i/>
          <w:iCs/>
          <w:color w:val="000000"/>
        </w:rPr>
        <w:t>2) эвристические методы</w:t>
      </w:r>
      <w:r>
        <w:rPr>
          <w:color w:val="000000"/>
        </w:rPr>
        <w:t>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30"/>
          <w:rFonts w:eastAsia="Calibri"/>
          <w:i/>
          <w:iCs/>
          <w:color w:val="000000"/>
        </w:rPr>
        <w:t>3) исследовательский метод</w:t>
      </w:r>
      <w:r>
        <w:rPr>
          <w:color w:val="000000"/>
        </w:rPr>
        <w:t> 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30"/>
          <w:rFonts w:eastAsia="Calibri"/>
          <w:i/>
          <w:iCs/>
          <w:color w:val="000000"/>
        </w:rPr>
        <w:t>4) проектирование</w:t>
      </w:r>
      <w:r>
        <w:rPr>
          <w:color w:val="000000"/>
        </w:rPr>
        <w:t xml:space="preserve"> – особый вид деятельности, сочетающий индивидуальную самостоятельную работу с групповыми занятиями, в </w:t>
      </w:r>
      <w:proofErr w:type="gramStart"/>
      <w:r>
        <w:rPr>
          <w:color w:val="000000"/>
        </w:rPr>
        <w:t>результате</w:t>
      </w:r>
      <w:proofErr w:type="gramEnd"/>
      <w:r>
        <w:rPr>
          <w:color w:val="000000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33"/>
          <w:color w:val="000000"/>
        </w:rPr>
        <w:t>Из всего арсенала существующих разнообразных </w:t>
      </w:r>
      <w:r>
        <w:rPr>
          <w:rStyle w:val="c6"/>
          <w:b/>
          <w:bCs/>
          <w:i/>
          <w:iCs/>
          <w:color w:val="000000"/>
          <w:u w:val="single"/>
        </w:rPr>
        <w:t>форм, методов и вариантов проведения занятий</w:t>
      </w:r>
      <w:r>
        <w:rPr>
          <w:rStyle w:val="c33"/>
          <w:color w:val="000000"/>
        </w:rPr>
        <w:t>, следует выбирать соответствующие особенностям и запросам современных школьников, а именно: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эвристические беседы;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различные виды дискуссий;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учебные и социальные проекты;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уроки-экскурсии;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деловые и ролевые игры;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практикумы;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различные  викторины и другие конкурсные события;</w:t>
      </w:r>
    </w:p>
    <w:p w:rsidR="001E46C6" w:rsidRDefault="001E46C6" w:rsidP="001E46C6">
      <w:pPr>
        <w:numPr>
          <w:ilvl w:val="0"/>
          <w:numId w:val="5"/>
        </w:numPr>
        <w:shd w:val="clear" w:color="auto" w:fill="FFFFFF"/>
        <w:spacing w:line="360" w:lineRule="atLeast"/>
        <w:ind w:left="0" w:firstLine="540"/>
        <w:jc w:val="both"/>
        <w:rPr>
          <w:color w:val="000000"/>
        </w:rPr>
      </w:pPr>
      <w:r>
        <w:rPr>
          <w:color w:val="000000"/>
        </w:rPr>
        <w:t>творческие мастерские.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Методическое обеспечение курса позволяет  педагогу использовать </w:t>
      </w:r>
      <w:r>
        <w:rPr>
          <w:rStyle w:val="c0"/>
          <w:color w:val="000000"/>
        </w:rPr>
        <w:t>различные </w:t>
      </w:r>
      <w:r>
        <w:rPr>
          <w:rStyle w:val="c6"/>
          <w:b/>
          <w:bCs/>
          <w:i/>
          <w:iCs/>
          <w:color w:val="000000"/>
          <w:u w:val="single"/>
        </w:rPr>
        <w:t>формы работы</w:t>
      </w:r>
      <w:r>
        <w:rPr>
          <w:rStyle w:val="c0"/>
          <w:color w:val="000000"/>
        </w:rPr>
        <w:t>: коллективную, групповую и индивидуальную.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Основными </w:t>
      </w:r>
      <w:r>
        <w:rPr>
          <w:rStyle w:val="c6"/>
          <w:b/>
          <w:bCs/>
          <w:i/>
          <w:iCs/>
          <w:color w:val="000000"/>
          <w:u w:val="single"/>
        </w:rPr>
        <w:t>личностными результатами</w:t>
      </w:r>
      <w:r>
        <w:rPr>
          <w:color w:val="000000"/>
        </w:rPr>
        <w:t> освоения курса «Основы правовых знаний» являются:</w:t>
      </w:r>
    </w:p>
    <w:p w:rsidR="001E46C6" w:rsidRDefault="001E46C6" w:rsidP="001E46C6">
      <w:pPr>
        <w:numPr>
          <w:ilvl w:val="0"/>
          <w:numId w:val="6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формирование основ российской гражданской идентичности;</w:t>
      </w:r>
    </w:p>
    <w:p w:rsidR="001E46C6" w:rsidRDefault="001E46C6" w:rsidP="001E46C6">
      <w:pPr>
        <w:numPr>
          <w:ilvl w:val="0"/>
          <w:numId w:val="6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proofErr w:type="spellStart"/>
      <w:r>
        <w:rPr>
          <w:color w:val="000000"/>
        </w:rPr>
        <w:t>мотивированность</w:t>
      </w:r>
      <w:proofErr w:type="spellEnd"/>
      <w:r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E46C6" w:rsidRDefault="001E46C6" w:rsidP="001E46C6">
      <w:pPr>
        <w:numPr>
          <w:ilvl w:val="0"/>
          <w:numId w:val="6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</w:r>
    </w:p>
    <w:p w:rsidR="001E46C6" w:rsidRDefault="001E46C6" w:rsidP="001E46C6">
      <w:pPr>
        <w:numPr>
          <w:ilvl w:val="0"/>
          <w:numId w:val="6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 xml:space="preserve">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различных социальных ситуация, умение не создавать конфликты и находить выход из спорных ситуаций.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>
        <w:rPr>
          <w:rStyle w:val="c6"/>
          <w:b/>
          <w:bCs/>
          <w:i/>
          <w:iCs/>
          <w:color w:val="000000"/>
          <w:u w:val="single"/>
        </w:rPr>
        <w:t>Метапредметные</w:t>
      </w:r>
      <w:proofErr w:type="spellEnd"/>
      <w:r>
        <w:rPr>
          <w:rStyle w:val="c6"/>
          <w:b/>
          <w:bCs/>
          <w:i/>
          <w:iCs/>
          <w:color w:val="000000"/>
          <w:u w:val="single"/>
        </w:rPr>
        <w:t xml:space="preserve"> результаты</w:t>
      </w:r>
      <w:r>
        <w:rPr>
          <w:color w:val="000000"/>
        </w:rPr>
        <w:t xml:space="preserve"> выражаются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1E46C6" w:rsidRDefault="001E46C6" w:rsidP="001E46C6">
      <w:pPr>
        <w:numPr>
          <w:ilvl w:val="0"/>
          <w:numId w:val="7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E46C6" w:rsidRDefault="001E46C6" w:rsidP="001E46C6">
      <w:pPr>
        <w:numPr>
          <w:ilvl w:val="0"/>
          <w:numId w:val="7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объяснять правовые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E46C6" w:rsidRDefault="001E46C6" w:rsidP="001E46C6">
      <w:pPr>
        <w:numPr>
          <w:ilvl w:val="0"/>
          <w:numId w:val="7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способности анализировать реальные правовые ситуации, выбирать адекватные способы деятельности и модели поведения в них;</w:t>
      </w:r>
    </w:p>
    <w:p w:rsidR="001E46C6" w:rsidRDefault="001E46C6" w:rsidP="001E46C6">
      <w:pPr>
        <w:numPr>
          <w:ilvl w:val="0"/>
          <w:numId w:val="7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proofErr w:type="gramStart"/>
      <w:r>
        <w:rPr>
          <w:color w:val="000000"/>
        </w:rPr>
        <w:t>овладении</w:t>
      </w:r>
      <w:proofErr w:type="gramEnd"/>
      <w:r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E46C6" w:rsidRDefault="001E46C6" w:rsidP="001E46C6">
      <w:pPr>
        <w:numPr>
          <w:ilvl w:val="0"/>
          <w:numId w:val="7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1) использование элементов причинно-следственного анализа;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2) исследование несложных реальных связей и зависимостей;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6) объяснение изученных положений на конкретных примерах;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1E46C6" w:rsidRDefault="001E46C6" w:rsidP="001E46C6">
      <w:pPr>
        <w:pStyle w:val="c1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Основными </w:t>
      </w:r>
      <w:r>
        <w:rPr>
          <w:rStyle w:val="c6"/>
          <w:b/>
          <w:bCs/>
          <w:i/>
          <w:iCs/>
          <w:color w:val="000000"/>
          <w:u w:val="single"/>
        </w:rPr>
        <w:t>предметными результатами</w:t>
      </w:r>
      <w:r>
        <w:rPr>
          <w:color w:val="000000"/>
        </w:rPr>
        <w:t> выступают:</w:t>
      </w:r>
    </w:p>
    <w:p w:rsidR="001E46C6" w:rsidRDefault="001E46C6" w:rsidP="001E46C6">
      <w:pPr>
        <w:numPr>
          <w:ilvl w:val="0"/>
          <w:numId w:val="8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относительно целостное представление о праве, государстве и роли человека в нем;</w:t>
      </w:r>
    </w:p>
    <w:p w:rsidR="001E46C6" w:rsidRDefault="001E46C6" w:rsidP="001E46C6">
      <w:pPr>
        <w:numPr>
          <w:ilvl w:val="0"/>
          <w:numId w:val="8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знание ключевых правовых понятий;</w:t>
      </w:r>
    </w:p>
    <w:p w:rsidR="001E46C6" w:rsidRDefault="001E46C6" w:rsidP="001E46C6">
      <w:pPr>
        <w:numPr>
          <w:ilvl w:val="0"/>
          <w:numId w:val="8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1E46C6" w:rsidRDefault="001E46C6" w:rsidP="001E46C6">
      <w:pPr>
        <w:numPr>
          <w:ilvl w:val="0"/>
          <w:numId w:val="8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 xml:space="preserve">умения находить нужную социальную информацию в различных источниках; адекватно ее воспринимать, применяя основные правоведческие термины и понятия; преобразовывать в </w:t>
      </w:r>
      <w:r>
        <w:rPr>
          <w:color w:val="000000"/>
        </w:rPr>
        <w:lastRenderedPageBreak/>
        <w:t xml:space="preserve">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color w:val="000000"/>
        </w:rPr>
        <w:t>позиций</w:t>
      </w:r>
      <w:proofErr w:type="gramEnd"/>
      <w:r>
        <w:rPr>
          <w:color w:val="000000"/>
        </w:rPr>
        <w:t xml:space="preserve"> одобряемых в современном российском обществе ценностей;</w:t>
      </w:r>
    </w:p>
    <w:p w:rsidR="001E46C6" w:rsidRDefault="001E46C6" w:rsidP="001E46C6">
      <w:pPr>
        <w:numPr>
          <w:ilvl w:val="0"/>
          <w:numId w:val="8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E46C6" w:rsidRDefault="001E46C6" w:rsidP="001E46C6">
      <w:pPr>
        <w:numPr>
          <w:ilvl w:val="0"/>
          <w:numId w:val="8"/>
        </w:numPr>
        <w:shd w:val="clear" w:color="auto" w:fill="FFFFFF"/>
        <w:spacing w:line="360" w:lineRule="atLeast"/>
        <w:ind w:left="0" w:firstLine="568"/>
        <w:jc w:val="both"/>
        <w:rPr>
          <w:color w:val="000000"/>
        </w:rPr>
      </w:pPr>
      <w:r>
        <w:rPr>
          <w:color w:val="000000"/>
        </w:rPr>
        <w:t>приверженность гуманистическим и демократическим ценностям, патриотизму и гражданственности.</w:t>
      </w:r>
    </w:p>
    <w:p w:rsidR="001E46C6" w:rsidRDefault="001E46C6" w:rsidP="001E46C6">
      <w:pPr>
        <w:pStyle w:val="c2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rStyle w:val="c22"/>
          <w:rFonts w:ascii="Questrial" w:hAnsi="Questrial"/>
          <w:b/>
          <w:bCs/>
          <w:color w:val="000000"/>
        </w:rPr>
        <w:t xml:space="preserve">Содержание курса «Основы правовых знаний» в </w:t>
      </w:r>
      <w:r w:rsidR="00C07D31">
        <w:rPr>
          <w:rStyle w:val="c22"/>
          <w:rFonts w:ascii="Questrial" w:hAnsi="Questrial"/>
          <w:b/>
          <w:bCs/>
          <w:color w:val="000000"/>
        </w:rPr>
        <w:t xml:space="preserve">9 </w:t>
      </w:r>
      <w:r>
        <w:rPr>
          <w:rStyle w:val="c22"/>
          <w:rFonts w:ascii="Questrial" w:hAnsi="Questrial"/>
          <w:b/>
          <w:bCs/>
          <w:color w:val="000000"/>
        </w:rPr>
        <w:t>классе</w:t>
      </w:r>
    </w:p>
    <w:p w:rsidR="001E46C6" w:rsidRDefault="001E46C6" w:rsidP="00C07D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color w:val="000000"/>
        </w:rPr>
        <w:t>Тема 6. Гражданин и государство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Правовые основы взаимоотношения граждан и органов государственного управления. Понятие государственного управления. Органы исполнительной власти. Административные правоотношения и их особенности.  Субъекты административных правоотношений. Правовое положение граждан в сфере государственного управления.  Права и обязанности органов исполнительной власти. Право граждан на судебную защиту. Право граждан обращаться в государственные органы и органы местного самоуправления. Порядок обжалования акта или действия любого органа или должностного лица.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Административная ответственность. Понятие и признаки административного правонарушения. Административная ответственность. Административное наказание как мера ответственности. Протокол об административном правонарушении.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 Уголовная ответственность. Понятие преступления. Формы вины.  Характеристика обстоятельств, исключающих преступность деяния. Принцип презумпции невиновности. Возраст уголовной ответственности. Назначение наказания.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Уголовная ответственность несовершеннолетних. Особенности производства по делам несовершеннолетних. Меры пресечения. Особенности назначения наказания. Специализированные учреждения для несовершеннолетних.</w:t>
      </w:r>
    </w:p>
    <w:p w:rsidR="001E46C6" w:rsidRDefault="001E46C6" w:rsidP="00C07D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color w:val="000000"/>
        </w:rPr>
        <w:t>Тема 7.  Семья. Родители. Дети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Брак как юридическое понятие. Условия и порядок заключения брака. Препятствия к заключению брака. Прекращение брака.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 Права и обязанности супругов. Личные неимущественные права супругов. Законный режим имущества супругов. Договорный режим имущества супругов. Брачный договор.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Права и обязанности родителей и детей. Личные права и обязанности родителей. Лишение и ограничение родительских прав. Имущественные права и обязанности родителей. Права ребенка. Имущественные права детей. Опека и попечительство. Усыновление. Приемная семья.</w:t>
      </w:r>
    </w:p>
    <w:p w:rsidR="001E46C6" w:rsidRDefault="001E46C6" w:rsidP="00C07D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color w:val="000000"/>
        </w:rPr>
        <w:t>Тема 8. Общая характеристика гражданских правоотношений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Понятие гражданского правоотношения и его структура. Характеристика объектов гражданского правоотношения: нематериальные и материальные объекты. Содержание гражданских правоотношений. Субъективные гражданские права и субъективные гражданские обязанности.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 xml:space="preserve">Субъекты гражданских правоотношений. Физические и юридические лица. Признаки юридического лица. Правоспособность и дееспособность юридических лиц. Физическое лицо как субъект права. Его право- и дееспособность. Правовой статус </w:t>
      </w:r>
      <w:proofErr w:type="gramStart"/>
      <w:r>
        <w:rPr>
          <w:rStyle w:val="c0"/>
          <w:color w:val="000000"/>
        </w:rPr>
        <w:t>малолетних</w:t>
      </w:r>
      <w:proofErr w:type="gramEnd"/>
      <w:r>
        <w:rPr>
          <w:rStyle w:val="c0"/>
          <w:color w:val="000000"/>
        </w:rPr>
        <w:t>. Права и обязанности лиц от 14 до 18 лет. Виды гражданских правоотношений.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Осуществление и защита гражданских прав. Осуществление гражданских прав. Срок исковой давности. Защита гражданских прав. Формы защиты гражданских прав.</w:t>
      </w:r>
    </w:p>
    <w:p w:rsidR="001E46C6" w:rsidRDefault="001E46C6" w:rsidP="00C07D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color w:val="000000"/>
        </w:rPr>
        <w:t>Тема 9. Право собственности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Понятие права собственности. Основные правомочия собственника: владеть, пользоваться и распоряжаться. Основания возникновения права собственности. Общая</w:t>
      </w:r>
      <w:r>
        <w:rPr>
          <w:color w:val="000000"/>
        </w:rPr>
        <w:t> </w:t>
      </w:r>
      <w:r>
        <w:rPr>
          <w:rStyle w:val="c0"/>
          <w:color w:val="000000"/>
        </w:rPr>
        <w:t>собственность. Прекращение права собственности.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Основные формы собственности в России. Частная, государственная, муниципальная и другие формы собственности. Право хозяйственного ведения. Право оперативного управления. Ограничения права собственности. Специальный правовой режим.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Защита права собственности. Исковое заявление. Порядок защиты права собственности при отсутствии договорных отношений (истребование имущества из чужого незаконного владения, устранение нарушений, не связанных с правом владения, признание права собственности).</w:t>
      </w:r>
    </w:p>
    <w:p w:rsidR="001E46C6" w:rsidRDefault="001E46C6" w:rsidP="00C07D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color w:val="000000"/>
        </w:rPr>
        <w:t>Тема 10. Договор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 xml:space="preserve">Сделки и их виды. Понятие сделки. Формы сделок (устная, письменная, нотариальная). Виды сделок (односторонние, многосторонние, двусторонние). Договор. Срочные и бессрочные сделки. Реальные и </w:t>
      </w:r>
      <w:proofErr w:type="spellStart"/>
      <w:r>
        <w:rPr>
          <w:rStyle w:val="c0"/>
          <w:color w:val="000000"/>
        </w:rPr>
        <w:t>консенсуальные</w:t>
      </w:r>
      <w:proofErr w:type="spellEnd"/>
      <w:r>
        <w:rPr>
          <w:rStyle w:val="c0"/>
          <w:color w:val="000000"/>
        </w:rPr>
        <w:t xml:space="preserve"> сделки. Условные сделки (отлагательные и </w:t>
      </w:r>
      <w:proofErr w:type="spellStart"/>
      <w:r>
        <w:rPr>
          <w:rStyle w:val="c0"/>
          <w:color w:val="000000"/>
        </w:rPr>
        <w:t>отменительные</w:t>
      </w:r>
      <w:proofErr w:type="spellEnd"/>
      <w:r>
        <w:rPr>
          <w:rStyle w:val="c0"/>
          <w:color w:val="000000"/>
        </w:rPr>
        <w:t>).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Виды гражданско-правовых договоров. Понятие договора. Принцип свободы договора. Содержание договора. Оферта и акцепт. Особые виды договоров.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Соблюдение договоров. Юридическая ответственность за неисполнение обязательства по договору. Порядок изменения и расторжения договора. Способы обеспечения исполнения обязательств. Неустойка. Удержание имущества. Банковская гарантия. Залог. Поручительство. Задаток.</w:t>
      </w:r>
    </w:p>
    <w:p w:rsidR="001E46C6" w:rsidRDefault="001E46C6" w:rsidP="001E46C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b/>
          <w:bCs/>
          <w:color w:val="000000"/>
        </w:rPr>
        <w:t>Тема 11. Отдельные виды гражданских правоотношений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Жилищные правоотношения. Жилищный фонд. Право собственности на жилое помещение.  Ипотека. Участие граждан в жилищно-строительных и жилищно-кооперативных товариществах. Договор социального найма. Приватизация жилья. Порядок использования жилого помещения на основании жилищно-правовых договоров.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Права потребителей. Понятие потребителя. Права потребителя на качество, безопасность, информацию, на возмещение причиненного ущерба, на просвещение в области защиты прав потребителей.</w:t>
      </w:r>
    </w:p>
    <w:p w:rsidR="001E46C6" w:rsidRDefault="001E46C6" w:rsidP="001E46C6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b/>
          <w:bCs/>
          <w:color w:val="000000"/>
        </w:rPr>
        <w:t>Тема 12. Правовое регулирование трудовых отношений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Трудовые отношения и их характеристика. Социальное партнерство. Коллективные соглашения и их особенности Принципы правового регулирования трудовых и непосредственно связанных с трудовыми отношениями. Источники трудового права.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Трудовой договор работника и работодателя. Существенные условия трудового договора. Дополнительные условия. Условие об испытательном сроке. Срок трудового договора. Порядок оформления на работу. Трудовая книжка как документ о трудовой деятельности. Основания прекращения трудового договора.</w:t>
      </w:r>
    </w:p>
    <w:p w:rsidR="001E46C6" w:rsidRDefault="001E46C6" w:rsidP="001E4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Занятость и безработица. Федеральная государственная служба занятости населения. Порядок признания безработным. Социальная поддержка безработных. Устройство на работу. Резюме и собеседование.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b/>
          <w:bCs/>
          <w:i/>
          <w:iCs/>
          <w:szCs w:val="28"/>
        </w:rPr>
        <w:t>Предполагаемые результаты изучения программы: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 xml:space="preserve">1. В результате изучения  программы ученик должен </w:t>
      </w:r>
      <w:r w:rsidRPr="001E46C6">
        <w:rPr>
          <w:b/>
          <w:bCs/>
          <w:szCs w:val="28"/>
        </w:rPr>
        <w:t>знать и понимать:</w:t>
      </w:r>
      <w:r w:rsidRPr="001E46C6">
        <w:rPr>
          <w:szCs w:val="28"/>
        </w:rPr>
        <w:t xml:space="preserve"> 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>- государственную символику Российской Федерации;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>- признаки суверенитета, устройство государственной власти в РФ, функции и порядок формирования органов законодательной, исполнительной, судебной власти в РФ, полномочия Президента РФ, сущность и необходимость демократических выборов;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>- основные права и обязанности граждан РФ;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 xml:space="preserve">- права человека в мировом сообществе. 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 xml:space="preserve">2. </w:t>
      </w:r>
      <w:r w:rsidRPr="001E46C6">
        <w:rPr>
          <w:b/>
          <w:bCs/>
          <w:szCs w:val="28"/>
        </w:rPr>
        <w:t>Уметь: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 xml:space="preserve">- Работать с нормативными документами, источниками права, литературой, словарем, периодическими изданиями и т. </w:t>
      </w:r>
      <w:proofErr w:type="spellStart"/>
      <w:proofErr w:type="gramStart"/>
      <w:r w:rsidRPr="001E46C6">
        <w:rPr>
          <w:szCs w:val="28"/>
        </w:rPr>
        <w:t>п</w:t>
      </w:r>
      <w:proofErr w:type="spellEnd"/>
      <w:proofErr w:type="gramEnd"/>
      <w:r w:rsidRPr="001E46C6">
        <w:rPr>
          <w:szCs w:val="28"/>
        </w:rPr>
        <w:t>, производить поиск необходимой информации;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>- Сравнивать данные документов, делать выводы и заключения;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lastRenderedPageBreak/>
        <w:t>- Объяснять свою позицию по тому или иному вопросу, высказывать и по возможности аргументировать свою точку зрения;</w:t>
      </w:r>
    </w:p>
    <w:p w:rsidR="00486147" w:rsidRPr="001E46C6" w:rsidRDefault="00486147" w:rsidP="001A257D">
      <w:pPr>
        <w:spacing w:line="276" w:lineRule="auto"/>
        <w:rPr>
          <w:szCs w:val="28"/>
        </w:rPr>
      </w:pPr>
      <w:r w:rsidRPr="001E46C6">
        <w:rPr>
          <w:szCs w:val="28"/>
        </w:rPr>
        <w:t xml:space="preserve">- Использовать полученные знания и умения в практической деятельности, прогнозировать события, их последствия, строить общение с окружающим миром на основе понимания </w:t>
      </w:r>
      <w:proofErr w:type="spellStart"/>
      <w:r w:rsidRPr="001E46C6">
        <w:rPr>
          <w:szCs w:val="28"/>
        </w:rPr>
        <w:t>самоценности</w:t>
      </w:r>
      <w:proofErr w:type="spellEnd"/>
      <w:r w:rsidRPr="001E46C6">
        <w:rPr>
          <w:szCs w:val="28"/>
        </w:rPr>
        <w:t xml:space="preserve"> личности, на основе правовых ценностей. </w:t>
      </w:r>
    </w:p>
    <w:p w:rsidR="00486147" w:rsidRPr="001E46C6" w:rsidRDefault="00486147" w:rsidP="001A257D">
      <w:pPr>
        <w:spacing w:line="276" w:lineRule="auto"/>
      </w:pPr>
      <w:r w:rsidRPr="001E46C6">
        <w:rPr>
          <w:b/>
          <w:bCs/>
        </w:rPr>
        <w:t xml:space="preserve">3. Использовать </w:t>
      </w:r>
      <w:r w:rsidRPr="001E46C6">
        <w:t xml:space="preserve">приобретенные знания и умения в практической деятельности повседневной жизни </w:t>
      </w:r>
      <w:proofErr w:type="gramStart"/>
      <w:r w:rsidRPr="001E46C6">
        <w:t>для</w:t>
      </w:r>
      <w:proofErr w:type="gramEnd"/>
      <w:r w:rsidRPr="001E46C6">
        <w:t>:</w:t>
      </w:r>
    </w:p>
    <w:p w:rsidR="00486147" w:rsidRPr="001E46C6" w:rsidRDefault="00486147" w:rsidP="001A257D">
      <w:pPr>
        <w:spacing w:line="276" w:lineRule="auto"/>
      </w:pPr>
      <w:r w:rsidRPr="001E46C6">
        <w:t>- получения и оценки политической информации;</w:t>
      </w:r>
    </w:p>
    <w:p w:rsidR="00486147" w:rsidRPr="001E46C6" w:rsidRDefault="00486147" w:rsidP="001A257D">
      <w:pPr>
        <w:spacing w:line="276" w:lineRule="auto"/>
      </w:pPr>
      <w:r w:rsidRPr="001E46C6">
        <w:t>- участия в политической жизни страны, общественных организациях;</w:t>
      </w:r>
    </w:p>
    <w:p w:rsidR="00486147" w:rsidRPr="001E46C6" w:rsidRDefault="00486147" w:rsidP="001A257D">
      <w:pPr>
        <w:spacing w:line="276" w:lineRule="auto"/>
      </w:pPr>
      <w:r w:rsidRPr="001E46C6">
        <w:t>- в случае обращения в суд;</w:t>
      </w:r>
    </w:p>
    <w:p w:rsidR="00486147" w:rsidRPr="001E46C6" w:rsidRDefault="00486147" w:rsidP="001A257D">
      <w:pPr>
        <w:spacing w:line="276" w:lineRule="auto"/>
      </w:pPr>
      <w:r w:rsidRPr="001E46C6">
        <w:t>- оценки собственной деятельности в качестве гражданина РФ.</w:t>
      </w:r>
      <w:r w:rsidRPr="001E46C6">
        <w:rPr>
          <w:b/>
        </w:rPr>
        <w:t xml:space="preserve"> </w:t>
      </w:r>
    </w:p>
    <w:p w:rsidR="00486147" w:rsidRPr="001E46C6" w:rsidRDefault="00486147" w:rsidP="001A257D">
      <w:pPr>
        <w:widowControl w:val="0"/>
        <w:spacing w:line="276" w:lineRule="auto"/>
        <w:ind w:firstLine="720"/>
        <w:jc w:val="both"/>
      </w:pPr>
      <w:r w:rsidRPr="001E46C6"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486147" w:rsidRPr="001E46C6" w:rsidRDefault="00486147" w:rsidP="001A257D">
      <w:pPr>
        <w:widowControl w:val="0"/>
        <w:spacing w:before="20" w:line="276" w:lineRule="auto"/>
        <w:ind w:firstLine="720"/>
        <w:jc w:val="both"/>
      </w:pPr>
      <w:r w:rsidRPr="001E46C6"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486147" w:rsidRPr="001E46C6" w:rsidRDefault="00486147" w:rsidP="001A257D">
      <w:pPr>
        <w:widowControl w:val="0"/>
        <w:spacing w:line="360" w:lineRule="auto"/>
        <w:ind w:firstLine="720"/>
      </w:pPr>
      <w:r w:rsidRPr="001E46C6">
        <w:rPr>
          <w:rFonts w:eastAsia="MS Mincho"/>
          <w:bCs/>
          <w:iCs/>
        </w:rPr>
        <w:t xml:space="preserve"> </w:t>
      </w:r>
      <w:r w:rsidRPr="001E46C6">
        <w:rPr>
          <w:b/>
        </w:rPr>
        <w:t>Виды деятельности</w:t>
      </w:r>
      <w:r w:rsidRPr="001E46C6">
        <w:t>:</w:t>
      </w:r>
    </w:p>
    <w:p w:rsidR="00486147" w:rsidRPr="001E46C6" w:rsidRDefault="00486147" w:rsidP="00374FC4">
      <w:pPr>
        <w:widowControl w:val="0"/>
        <w:numPr>
          <w:ilvl w:val="0"/>
          <w:numId w:val="1"/>
        </w:numPr>
        <w:tabs>
          <w:tab w:val="clear" w:pos="567"/>
          <w:tab w:val="num" w:pos="284"/>
          <w:tab w:val="num" w:pos="1080"/>
        </w:tabs>
        <w:spacing w:line="360" w:lineRule="auto"/>
        <w:ind w:left="0" w:firstLine="0"/>
      </w:pPr>
      <w:r w:rsidRPr="001E46C6">
        <w:t>работа с источниками права, в том числе новыми нормативными актами;</w:t>
      </w:r>
    </w:p>
    <w:p w:rsidR="00486147" w:rsidRPr="001E46C6" w:rsidRDefault="00486147" w:rsidP="00374FC4">
      <w:pPr>
        <w:widowControl w:val="0"/>
        <w:numPr>
          <w:ilvl w:val="0"/>
          <w:numId w:val="1"/>
        </w:numPr>
        <w:tabs>
          <w:tab w:val="clear" w:pos="567"/>
          <w:tab w:val="num" w:pos="284"/>
          <w:tab w:val="num" w:pos="1080"/>
        </w:tabs>
        <w:spacing w:line="360" w:lineRule="auto"/>
        <w:ind w:left="0" w:firstLine="0"/>
      </w:pPr>
      <w:r w:rsidRPr="001E46C6">
        <w:t>анализ норм закона с точки зрения конкретных условий их реализации;</w:t>
      </w:r>
    </w:p>
    <w:p w:rsidR="00486147" w:rsidRPr="001E46C6" w:rsidRDefault="00486147" w:rsidP="00374FC4">
      <w:pPr>
        <w:widowControl w:val="0"/>
        <w:numPr>
          <w:ilvl w:val="0"/>
          <w:numId w:val="1"/>
        </w:numPr>
        <w:tabs>
          <w:tab w:val="clear" w:pos="567"/>
          <w:tab w:val="num" w:pos="284"/>
          <w:tab w:val="num" w:pos="1080"/>
        </w:tabs>
        <w:spacing w:line="360" w:lineRule="auto"/>
        <w:ind w:left="0" w:firstLine="0"/>
      </w:pPr>
      <w:r w:rsidRPr="001E46C6">
        <w:t>выбор правомерных форм поведения и способов защиты прав и         интересов личности</w:t>
      </w:r>
      <w:proofErr w:type="gramStart"/>
      <w:r w:rsidRPr="001E46C6">
        <w:t xml:space="preserve"> ;</w:t>
      </w:r>
      <w:proofErr w:type="gramEnd"/>
    </w:p>
    <w:p w:rsidR="00486147" w:rsidRPr="001E46C6" w:rsidRDefault="00486147" w:rsidP="00374FC4">
      <w:pPr>
        <w:widowControl w:val="0"/>
        <w:numPr>
          <w:ilvl w:val="0"/>
          <w:numId w:val="1"/>
        </w:numPr>
        <w:tabs>
          <w:tab w:val="clear" w:pos="567"/>
          <w:tab w:val="num" w:pos="284"/>
          <w:tab w:val="num" w:pos="1080"/>
        </w:tabs>
        <w:spacing w:line="360" w:lineRule="auto"/>
        <w:ind w:left="0" w:firstLine="0"/>
      </w:pPr>
      <w:r w:rsidRPr="001E46C6">
        <w:t>изложение и аргументация собственных суждений о правовых явлениях общественной жизни;</w:t>
      </w:r>
    </w:p>
    <w:p w:rsidR="00337242" w:rsidRDefault="00486147" w:rsidP="00374FC4">
      <w:pPr>
        <w:widowControl w:val="0"/>
        <w:numPr>
          <w:ilvl w:val="0"/>
          <w:numId w:val="1"/>
        </w:numPr>
        <w:tabs>
          <w:tab w:val="clear" w:pos="567"/>
          <w:tab w:val="num" w:pos="284"/>
          <w:tab w:val="num" w:pos="1080"/>
        </w:tabs>
        <w:ind w:left="0" w:firstLine="0"/>
      </w:pPr>
      <w:r w:rsidRPr="001E46C6">
        <w:t>решение отдельных правовых споров с учетом социального опыта ученика.</w:t>
      </w:r>
    </w:p>
    <w:p w:rsidR="00374FC4" w:rsidRDefault="00374FC4" w:rsidP="00374FC4">
      <w:pPr>
        <w:widowControl w:val="0"/>
        <w:tabs>
          <w:tab w:val="num" w:pos="1080"/>
        </w:tabs>
      </w:pPr>
    </w:p>
    <w:p w:rsidR="00374FC4" w:rsidRPr="00374FC4" w:rsidRDefault="00374FC4" w:rsidP="00374FC4">
      <w:pPr>
        <w:pStyle w:val="aa"/>
        <w:ind w:left="567"/>
        <w:rPr>
          <w:b/>
          <w:bCs/>
        </w:rPr>
      </w:pPr>
      <w:r>
        <w:rPr>
          <w:b/>
          <w:bCs/>
        </w:rPr>
        <w:t xml:space="preserve"> </w:t>
      </w:r>
      <w:r w:rsidRPr="00374FC4">
        <w:rPr>
          <w:b/>
          <w:bCs/>
        </w:rPr>
        <w:t>Список дополнительной литературы, которой пользуется учитель: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1. </w:t>
      </w:r>
      <w:proofErr w:type="spellStart"/>
      <w:r w:rsidRPr="00374FC4">
        <w:rPr>
          <w:rFonts w:eastAsia="TimesNewRomanPSMT"/>
        </w:rPr>
        <w:t>Кашанина</w:t>
      </w:r>
      <w:proofErr w:type="spellEnd"/>
      <w:r w:rsidRPr="00374FC4">
        <w:rPr>
          <w:rFonts w:eastAsia="TimesNewRomanPSMT"/>
        </w:rPr>
        <w:t>, Т.В. Политология. 10-11 классы: Элективные курсы: учебное</w:t>
      </w:r>
      <w:r>
        <w:rPr>
          <w:rFonts w:eastAsia="TimesNewRomanPSMT"/>
        </w:rPr>
        <w:t xml:space="preserve"> </w:t>
      </w:r>
      <w:r w:rsidRPr="00374FC4">
        <w:rPr>
          <w:rFonts w:eastAsia="TimesNewRomanPSMT"/>
        </w:rPr>
        <w:t xml:space="preserve">пособие. - М.: Дрофа, 2007. 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2. </w:t>
      </w:r>
      <w:proofErr w:type="spellStart"/>
      <w:r w:rsidRPr="00374FC4">
        <w:rPr>
          <w:rFonts w:eastAsia="TimesNewRomanPSMT"/>
        </w:rPr>
        <w:t>Кишенкова</w:t>
      </w:r>
      <w:proofErr w:type="spellEnd"/>
      <w:r w:rsidRPr="00374FC4">
        <w:rPr>
          <w:rFonts w:eastAsia="TimesNewRomanPSMT"/>
        </w:rPr>
        <w:t>, О.В. Профильное образование в старшей школе: проблема</w:t>
      </w:r>
      <w:r>
        <w:rPr>
          <w:rFonts w:eastAsia="TimesNewRomanPSMT"/>
        </w:rPr>
        <w:t xml:space="preserve"> </w:t>
      </w:r>
      <w:r w:rsidRPr="00374FC4">
        <w:rPr>
          <w:rFonts w:eastAsia="TimesNewRomanPSMT"/>
        </w:rPr>
        <w:t>построения курсов истории и обществознания // ПИШ. - 2006. - № 10.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>3. Ковалева, Г.С. Методические рекомендации по оцениванию выполнения</w:t>
      </w:r>
      <w:r>
        <w:rPr>
          <w:rFonts w:eastAsia="TimesNewRomanPSMT"/>
        </w:rPr>
        <w:t xml:space="preserve"> </w:t>
      </w:r>
      <w:r w:rsidRPr="00374FC4">
        <w:rPr>
          <w:rFonts w:eastAsia="TimesNewRomanPSMT"/>
        </w:rPr>
        <w:t>заданий с развернутым ответом. - М.: ФИПИ, 2005.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>4. Общая методика преподавания обществознания в школе / Л.Н. Боголюбов,</w:t>
      </w:r>
      <w:r>
        <w:rPr>
          <w:rFonts w:eastAsia="TimesNewRomanPSMT"/>
        </w:rPr>
        <w:t xml:space="preserve"> </w:t>
      </w:r>
      <w:r w:rsidRPr="00374FC4">
        <w:rPr>
          <w:rFonts w:eastAsia="TimesNewRomanPSMT"/>
        </w:rPr>
        <w:t xml:space="preserve">Л.Ф. Иванова, А.Ю. </w:t>
      </w:r>
      <w:proofErr w:type="spellStart"/>
      <w:r w:rsidRPr="00374FC4">
        <w:rPr>
          <w:rFonts w:eastAsia="TimesNewRomanPSMT"/>
        </w:rPr>
        <w:t>Лазебникова</w:t>
      </w:r>
      <w:proofErr w:type="spellEnd"/>
      <w:r w:rsidRPr="00374FC4">
        <w:rPr>
          <w:rFonts w:eastAsia="TimesNewRomanPSMT"/>
        </w:rPr>
        <w:t xml:space="preserve"> и др.; под ред. Л.Н. Боголюбова. – М.: Дрофа, 2008.</w:t>
      </w:r>
    </w:p>
    <w:p w:rsidR="00374FC4" w:rsidRPr="00374FC4" w:rsidRDefault="00374FC4" w:rsidP="00374FC4">
      <w:pPr>
        <w:pStyle w:val="aa"/>
        <w:autoSpaceDE w:val="0"/>
        <w:autoSpaceDN w:val="0"/>
        <w:adjustRightInd w:val="0"/>
        <w:ind w:left="567"/>
        <w:rPr>
          <w:rFonts w:eastAsia="TimesNewRomanPSMT"/>
        </w:rPr>
      </w:pPr>
      <w:proofErr w:type="gramStart"/>
      <w:r w:rsidRPr="00374FC4">
        <w:rPr>
          <w:rFonts w:eastAsia="TimesNewRomanPSMT"/>
        </w:rPr>
        <w:t>с</w:t>
      </w:r>
      <w:proofErr w:type="gramEnd"/>
      <w:r w:rsidRPr="00374FC4">
        <w:rPr>
          <w:rFonts w:eastAsia="TimesNewRomanPSMT"/>
        </w:rPr>
        <w:t>. – (</w:t>
      </w:r>
      <w:proofErr w:type="gramStart"/>
      <w:r w:rsidRPr="00374FC4">
        <w:rPr>
          <w:rFonts w:eastAsia="TimesNewRomanPSMT"/>
        </w:rPr>
        <w:t>Российская</w:t>
      </w:r>
      <w:proofErr w:type="gramEnd"/>
      <w:r w:rsidRPr="00374FC4">
        <w:rPr>
          <w:rFonts w:eastAsia="TimesNewRomanPSMT"/>
        </w:rPr>
        <w:t xml:space="preserve"> академия образования - учителю).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5. Обществознание: ЕГЭ: </w:t>
      </w:r>
      <w:proofErr w:type="gramStart"/>
      <w:r w:rsidRPr="00374FC4">
        <w:rPr>
          <w:rFonts w:eastAsia="TimesNewRomanPSMT"/>
        </w:rPr>
        <w:t xml:space="preserve">Учебно-справочные материалы (Серия </w:t>
      </w:r>
      <w:r w:rsidRPr="00374FC4">
        <w:rPr>
          <w:rFonts w:ascii="MS Mincho" w:eastAsia="MS Mincho" w:hAnsi="MS Mincho" w:cs="MS Mincho" w:hint="eastAsia"/>
        </w:rPr>
        <w:t>≪</w:t>
      </w:r>
      <w:r w:rsidRPr="00374FC4">
        <w:rPr>
          <w:rFonts w:eastAsia="TimesNewRomanPSMT"/>
        </w:rPr>
        <w:t>Итоговый</w:t>
      </w:r>
      <w:r>
        <w:rPr>
          <w:rFonts w:eastAsia="TimesNewRomanPSMT"/>
        </w:rPr>
        <w:t xml:space="preserve"> </w:t>
      </w:r>
      <w:r w:rsidRPr="00374FC4">
        <w:rPr>
          <w:rFonts w:eastAsia="TimesNewRomanPSMT"/>
        </w:rPr>
        <w:t xml:space="preserve"> контроль:</w:t>
      </w:r>
      <w:proofErr w:type="gramEnd"/>
      <w:r w:rsidRPr="00374FC4">
        <w:rPr>
          <w:rFonts w:eastAsia="TimesNewRomanPSMT"/>
        </w:rPr>
        <w:t xml:space="preserve"> </w:t>
      </w:r>
      <w:proofErr w:type="gramStart"/>
      <w:r w:rsidRPr="00374FC4">
        <w:rPr>
          <w:rFonts w:eastAsia="TimesNewRomanPSMT"/>
        </w:rPr>
        <w:t>ЕГЭ</w:t>
      </w:r>
      <w:r w:rsidRPr="00374FC4">
        <w:rPr>
          <w:rFonts w:ascii="MS Mincho" w:eastAsia="MS Mincho" w:hAnsi="MS Mincho" w:cs="MS Mincho" w:hint="eastAsia"/>
        </w:rPr>
        <w:t>≫</w:t>
      </w:r>
      <w:r w:rsidRPr="00374FC4">
        <w:rPr>
          <w:rFonts w:eastAsia="TimesNewRomanPSMT"/>
        </w:rPr>
        <w:t>) / П.А. Баранов, А.В. Воронцов, С.В. Шевченко.</w:t>
      </w:r>
      <w:proofErr w:type="gramEnd"/>
      <w:r w:rsidRPr="00374FC4">
        <w:rPr>
          <w:rFonts w:eastAsia="TimesNewRomanPSMT"/>
        </w:rPr>
        <w:t xml:space="preserve"> – М.; СПб</w:t>
      </w:r>
      <w:proofErr w:type="gramStart"/>
      <w:r w:rsidRPr="00374FC4">
        <w:rPr>
          <w:rFonts w:eastAsia="TimesNewRomanPSMT"/>
        </w:rPr>
        <w:t xml:space="preserve">.:  </w:t>
      </w:r>
      <w:proofErr w:type="gramEnd"/>
      <w:r w:rsidRPr="00374FC4">
        <w:rPr>
          <w:rFonts w:eastAsia="TimesNewRomanPSMT"/>
        </w:rPr>
        <w:t xml:space="preserve">Просвещение, 2011. 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>6. Рабочие программы по обществознанию, экономике, праву. 10-11 классы / авт.</w:t>
      </w:r>
      <w:r>
        <w:rPr>
          <w:rFonts w:eastAsia="TimesNewRomanPSMT"/>
        </w:rPr>
        <w:t xml:space="preserve">- </w:t>
      </w:r>
      <w:r w:rsidRPr="00374FC4">
        <w:rPr>
          <w:rFonts w:eastAsia="TimesNewRomanPSMT"/>
        </w:rPr>
        <w:t xml:space="preserve">сост. Т.А. Корнева. </w:t>
      </w:r>
      <w:proofErr w:type="gramStart"/>
      <w:r w:rsidRPr="00374FC4">
        <w:rPr>
          <w:rFonts w:eastAsia="TimesNewRomanPSMT"/>
        </w:rPr>
        <w:t>–М</w:t>
      </w:r>
      <w:proofErr w:type="gramEnd"/>
      <w:r w:rsidRPr="00374FC4">
        <w:rPr>
          <w:rFonts w:eastAsia="TimesNewRomanPSMT"/>
        </w:rPr>
        <w:t>.: Глобус, 2009. –192 с. –(Образовательный стандарт).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>7. Современные педагогические технологии в профильном обучении / под ред</w:t>
      </w:r>
      <w:r>
        <w:rPr>
          <w:rFonts w:eastAsia="TimesNewRomanPSMT"/>
        </w:rPr>
        <w:t xml:space="preserve">. </w:t>
      </w:r>
      <w:r w:rsidRPr="00374FC4">
        <w:rPr>
          <w:rFonts w:eastAsia="TimesNewRomanPSMT"/>
        </w:rPr>
        <w:t xml:space="preserve">А.П. </w:t>
      </w:r>
      <w:proofErr w:type="spellStart"/>
      <w:r w:rsidRPr="00374FC4">
        <w:rPr>
          <w:rFonts w:eastAsia="TimesNewRomanPSMT"/>
        </w:rPr>
        <w:t>Тряпицыной</w:t>
      </w:r>
      <w:proofErr w:type="spellEnd"/>
      <w:r w:rsidRPr="00374FC4">
        <w:rPr>
          <w:rFonts w:eastAsia="TimesNewRomanPSMT"/>
        </w:rPr>
        <w:t>. - СПб</w:t>
      </w:r>
      <w:proofErr w:type="gramStart"/>
      <w:r w:rsidRPr="00374FC4">
        <w:rPr>
          <w:rFonts w:eastAsia="TimesNewRomanPSMT"/>
        </w:rPr>
        <w:t xml:space="preserve">., </w:t>
      </w:r>
      <w:proofErr w:type="gramEnd"/>
      <w:r w:rsidRPr="00374FC4">
        <w:rPr>
          <w:rFonts w:eastAsia="TimesNewRomanPSMT"/>
        </w:rPr>
        <w:t>2006.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>8. Типичные ошибки при выполнении заданий ЕГЭ по обществознанию /</w:t>
      </w:r>
    </w:p>
    <w:p w:rsidR="00374FC4" w:rsidRPr="00374FC4" w:rsidRDefault="00374FC4" w:rsidP="00374FC4">
      <w:pPr>
        <w:pStyle w:val="aa"/>
        <w:autoSpaceDE w:val="0"/>
        <w:autoSpaceDN w:val="0"/>
        <w:adjustRightInd w:val="0"/>
        <w:ind w:left="567"/>
        <w:rPr>
          <w:rFonts w:eastAsia="TimesNewRomanPSMT"/>
        </w:rPr>
      </w:pPr>
      <w:r w:rsidRPr="00374FC4">
        <w:rPr>
          <w:rFonts w:eastAsia="TimesNewRomanPSMT"/>
        </w:rPr>
        <w:t xml:space="preserve">Е.Л. Рутковская, А.Ю. </w:t>
      </w:r>
      <w:proofErr w:type="spellStart"/>
      <w:r w:rsidRPr="00374FC4">
        <w:rPr>
          <w:rFonts w:eastAsia="TimesNewRomanPSMT"/>
        </w:rPr>
        <w:t>Лазебникова</w:t>
      </w:r>
      <w:proofErr w:type="spellEnd"/>
      <w:r w:rsidRPr="00374FC4">
        <w:rPr>
          <w:rFonts w:eastAsia="TimesNewRomanPSMT"/>
        </w:rPr>
        <w:t xml:space="preserve">, Е.С. </w:t>
      </w:r>
      <w:proofErr w:type="spellStart"/>
      <w:r w:rsidRPr="00374FC4">
        <w:rPr>
          <w:rFonts w:eastAsia="TimesNewRomanPSMT"/>
        </w:rPr>
        <w:t>Королькова</w:t>
      </w:r>
      <w:proofErr w:type="spellEnd"/>
      <w:r w:rsidRPr="00374FC4">
        <w:rPr>
          <w:rFonts w:eastAsia="TimesNewRomanPSMT"/>
        </w:rPr>
        <w:t xml:space="preserve">. </w:t>
      </w:r>
      <w:proofErr w:type="gramStart"/>
      <w:r w:rsidRPr="00374FC4">
        <w:rPr>
          <w:rFonts w:eastAsia="TimesNewRomanPSMT"/>
        </w:rPr>
        <w:t>–М</w:t>
      </w:r>
      <w:proofErr w:type="gramEnd"/>
      <w:r w:rsidRPr="00374FC4">
        <w:rPr>
          <w:rFonts w:eastAsia="TimesNewRomanPSMT"/>
        </w:rPr>
        <w:t xml:space="preserve">.: ООО </w:t>
      </w:r>
      <w:r w:rsidRPr="00374FC4">
        <w:rPr>
          <w:rFonts w:ascii="MS Mincho" w:eastAsia="MS Mincho" w:hAnsi="MS Mincho" w:cs="MS Mincho" w:hint="eastAsia"/>
        </w:rPr>
        <w:t>≪</w:t>
      </w:r>
      <w:r w:rsidRPr="00374FC4">
        <w:rPr>
          <w:rFonts w:eastAsia="TimesNewRomanPSMT"/>
        </w:rPr>
        <w:t xml:space="preserve">ТИД </w:t>
      </w:r>
      <w:r w:rsidRPr="00374FC4">
        <w:rPr>
          <w:rFonts w:ascii="MS Mincho" w:eastAsia="MS Mincho" w:hAnsi="MS Mincho" w:cs="MS Mincho" w:hint="eastAsia"/>
        </w:rPr>
        <w:t>≪</w:t>
      </w:r>
      <w:r w:rsidRPr="00374FC4">
        <w:rPr>
          <w:rFonts w:eastAsia="TimesNewRomanPSMT"/>
        </w:rPr>
        <w:t>Русское слово -РС</w:t>
      </w:r>
      <w:r w:rsidRPr="00374FC4">
        <w:rPr>
          <w:rFonts w:ascii="MS Mincho" w:eastAsia="MS Mincho" w:hAnsi="MS Mincho" w:cs="MS Mincho" w:hint="eastAsia"/>
        </w:rPr>
        <w:t>≫</w:t>
      </w:r>
      <w:r w:rsidRPr="00374FC4">
        <w:rPr>
          <w:rFonts w:eastAsia="TimesNewRomanPSMT"/>
        </w:rPr>
        <w:t>, 2009. –96 с.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rPr>
          <w:rFonts w:eastAsia="Calibri"/>
        </w:rPr>
      </w:pPr>
      <w:r>
        <w:t>9.    А.В. Ильин. Из истории права 10-11 класс.- М.: Просвещение, 2002.</w:t>
      </w:r>
    </w:p>
    <w:p w:rsidR="00374FC4" w:rsidRDefault="00374FC4" w:rsidP="00374FC4">
      <w:pPr>
        <w:pStyle w:val="aa"/>
        <w:numPr>
          <w:ilvl w:val="0"/>
          <w:numId w:val="1"/>
        </w:numPr>
      </w:pPr>
      <w:r>
        <w:t xml:space="preserve">10.  А.Ф. Никитин. Основы права 10-11 </w:t>
      </w:r>
      <w:proofErr w:type="spellStart"/>
      <w:r>
        <w:t>класс</w:t>
      </w:r>
      <w:proofErr w:type="gramStart"/>
      <w:r>
        <w:t>.-</w:t>
      </w:r>
      <w:proofErr w:type="gramEnd"/>
      <w:r>
        <w:t>М</w:t>
      </w:r>
      <w:proofErr w:type="spellEnd"/>
      <w:r>
        <w:t>.: Просвещение, 2007.</w:t>
      </w:r>
    </w:p>
    <w:p w:rsidR="00374FC4" w:rsidRDefault="00374FC4" w:rsidP="00374FC4">
      <w:pPr>
        <w:pStyle w:val="aa"/>
        <w:numPr>
          <w:ilvl w:val="0"/>
          <w:numId w:val="1"/>
        </w:numPr>
      </w:pPr>
      <w:r>
        <w:t>11.  Е.А. Певцова. Право. Основы правовой культуры. 10 класс. М.: Просвещение, 2005.</w:t>
      </w:r>
    </w:p>
    <w:p w:rsidR="00374FC4" w:rsidRDefault="00374FC4" w:rsidP="00374FC4">
      <w:pPr>
        <w:pStyle w:val="aa"/>
        <w:numPr>
          <w:ilvl w:val="0"/>
          <w:numId w:val="1"/>
        </w:numPr>
      </w:pPr>
      <w:r>
        <w:t>12.      Кодексы РФ.</w:t>
      </w:r>
    </w:p>
    <w:p w:rsidR="00374FC4" w:rsidRDefault="00374FC4" w:rsidP="00374FC4">
      <w:pPr>
        <w:pStyle w:val="aa"/>
        <w:ind w:left="567"/>
      </w:pPr>
    </w:p>
    <w:p w:rsidR="00374FC4" w:rsidRDefault="00374FC4" w:rsidP="00374FC4">
      <w:pPr>
        <w:pStyle w:val="aa"/>
        <w:ind w:left="567"/>
      </w:pPr>
      <w:r w:rsidRPr="00374FC4">
        <w:rPr>
          <w:b/>
          <w:bCs/>
        </w:rPr>
        <w:t>Приложения к программе.</w:t>
      </w:r>
    </w:p>
    <w:p w:rsidR="00374FC4" w:rsidRDefault="00374FC4" w:rsidP="00374FC4">
      <w:pPr>
        <w:pStyle w:val="aa"/>
        <w:numPr>
          <w:ilvl w:val="0"/>
          <w:numId w:val="1"/>
        </w:numPr>
        <w:jc w:val="center"/>
      </w:pP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1. http://www . </w:t>
      </w:r>
      <w:proofErr w:type="spellStart"/>
      <w:r w:rsidRPr="00374FC4">
        <w:rPr>
          <w:rFonts w:eastAsia="TimesNewRomanPSMT"/>
        </w:rPr>
        <w:t>lawdir</w:t>
      </w:r>
      <w:proofErr w:type="spellEnd"/>
      <w:r w:rsidRPr="00374FC4">
        <w:rPr>
          <w:rFonts w:eastAsia="TimesNewRomanPSMT"/>
        </w:rPr>
        <w:t xml:space="preserve"> .</w:t>
      </w:r>
      <w:proofErr w:type="spellStart"/>
      <w:r w:rsidRPr="00374FC4">
        <w:rPr>
          <w:rFonts w:eastAsia="TimesNewRomanPSMT"/>
        </w:rPr>
        <w:t>ru</w:t>
      </w:r>
      <w:proofErr w:type="spellEnd"/>
      <w:r w:rsidRPr="00374FC4">
        <w:rPr>
          <w:rFonts w:eastAsia="TimesNewRomanPSMT"/>
        </w:rPr>
        <w:t xml:space="preserve"> – законы, законодательства, право.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 w:cs="Calibri"/>
        </w:rPr>
      </w:pPr>
      <w:r w:rsidRPr="00374FC4">
        <w:rPr>
          <w:rFonts w:eastAsia="TimesNewRomanPSMT"/>
        </w:rPr>
        <w:t xml:space="preserve">2. http://www . </w:t>
      </w:r>
      <w:proofErr w:type="spellStart"/>
      <w:r w:rsidRPr="00374FC4">
        <w:rPr>
          <w:rFonts w:eastAsia="TimesNewRomanPSMT"/>
        </w:rPr>
        <w:t>rusetskiy</w:t>
      </w:r>
      <w:proofErr w:type="spellEnd"/>
      <w:r w:rsidRPr="00374FC4">
        <w:rPr>
          <w:rFonts w:eastAsia="TimesNewRomanPSMT"/>
        </w:rPr>
        <w:t xml:space="preserve"> .</w:t>
      </w:r>
      <w:proofErr w:type="spellStart"/>
      <w:r w:rsidRPr="00374FC4">
        <w:rPr>
          <w:rFonts w:eastAsia="TimesNewRomanPSMT"/>
        </w:rPr>
        <w:t>ru</w:t>
      </w:r>
      <w:proofErr w:type="spellEnd"/>
      <w:r w:rsidRPr="00374FC4">
        <w:rPr>
          <w:rFonts w:eastAsia="TimesNewRomanPSMT"/>
        </w:rPr>
        <w:t xml:space="preserve"> – правовой ресурс Александра </w:t>
      </w:r>
      <w:proofErr w:type="spellStart"/>
      <w:r w:rsidRPr="00374FC4">
        <w:rPr>
          <w:rFonts w:eastAsia="TimesNewRomanPSMT"/>
        </w:rPr>
        <w:t>Русецкого</w:t>
      </w:r>
      <w:proofErr w:type="spellEnd"/>
      <w:r w:rsidRPr="00374FC4">
        <w:rPr>
          <w:rFonts w:eastAsia="TimesNewRomanPSMT"/>
        </w:rPr>
        <w:t xml:space="preserve">: статьи по </w:t>
      </w:r>
      <w:proofErr w:type="gramStart"/>
      <w:r w:rsidRPr="00374FC4">
        <w:rPr>
          <w:rFonts w:eastAsia="TimesNewRomanPSMT"/>
        </w:rPr>
        <w:t>различным</w:t>
      </w:r>
      <w:proofErr w:type="gramEnd"/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    отраслям права, ежедневные новости законодательства, большой юридический словарь,  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    тексты законов, обзоры судебной практики.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3. http://www . </w:t>
      </w:r>
      <w:proofErr w:type="spellStart"/>
      <w:r w:rsidRPr="00374FC4">
        <w:rPr>
          <w:rFonts w:eastAsia="TimesNewRomanPSMT"/>
        </w:rPr>
        <w:t>e</w:t>
      </w:r>
      <w:proofErr w:type="spellEnd"/>
      <w:r w:rsidRPr="00374FC4">
        <w:rPr>
          <w:rFonts w:eastAsia="TimesNewRomanPSMT"/>
        </w:rPr>
        <w:t xml:space="preserve"> - </w:t>
      </w:r>
      <w:proofErr w:type="spellStart"/>
      <w:r w:rsidRPr="00374FC4">
        <w:rPr>
          <w:rFonts w:eastAsia="TimesNewRomanPSMT"/>
        </w:rPr>
        <w:t>pravo</w:t>
      </w:r>
      <w:proofErr w:type="spellEnd"/>
      <w:r w:rsidRPr="00374FC4">
        <w:rPr>
          <w:rFonts w:eastAsia="TimesNewRomanPSMT"/>
        </w:rPr>
        <w:t xml:space="preserve"> .</w:t>
      </w:r>
      <w:proofErr w:type="spellStart"/>
      <w:r w:rsidRPr="00374FC4">
        <w:rPr>
          <w:rFonts w:eastAsia="TimesNewRomanPSMT"/>
        </w:rPr>
        <w:t>ru</w:t>
      </w:r>
      <w:proofErr w:type="spellEnd"/>
      <w:r w:rsidRPr="00374FC4">
        <w:rPr>
          <w:rFonts w:eastAsia="TimesNewRomanPSMT"/>
        </w:rPr>
        <w:t xml:space="preserve"> – каталог лучших юридических ресурсов; законодательство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    России, зарубежные правовые ресурсы, информация об известных адвокатах, юристах.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4. http://www . </w:t>
      </w:r>
      <w:proofErr w:type="spellStart"/>
      <w:r w:rsidRPr="00374FC4">
        <w:rPr>
          <w:rFonts w:eastAsia="TimesNewRomanPSMT"/>
        </w:rPr>
        <w:t>e</w:t>
      </w:r>
      <w:proofErr w:type="spellEnd"/>
      <w:r w:rsidRPr="00374FC4">
        <w:rPr>
          <w:rFonts w:eastAsia="TimesNewRomanPSMT"/>
        </w:rPr>
        <w:t xml:space="preserve"> - </w:t>
      </w:r>
      <w:proofErr w:type="spellStart"/>
      <w:r w:rsidRPr="00374FC4">
        <w:rPr>
          <w:rFonts w:eastAsia="TimesNewRomanPSMT"/>
        </w:rPr>
        <w:t>allpravo</w:t>
      </w:r>
      <w:proofErr w:type="spellEnd"/>
      <w:r w:rsidRPr="00374FC4">
        <w:rPr>
          <w:rFonts w:eastAsia="TimesNewRomanPSMT"/>
        </w:rPr>
        <w:t xml:space="preserve"> .</w:t>
      </w:r>
      <w:proofErr w:type="spellStart"/>
      <w:r w:rsidRPr="00374FC4">
        <w:rPr>
          <w:rFonts w:eastAsia="TimesNewRomanPSMT"/>
        </w:rPr>
        <w:t>ru</w:t>
      </w:r>
      <w:proofErr w:type="spellEnd"/>
      <w:r w:rsidRPr="00374FC4">
        <w:rPr>
          <w:rFonts w:eastAsia="TimesNewRomanPSMT"/>
        </w:rPr>
        <w:t xml:space="preserve"> – электронная библиотека, юридические словари,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    рекомендации, обзоры судебной практики.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5. http://www . </w:t>
      </w:r>
      <w:proofErr w:type="spellStart"/>
      <w:r w:rsidRPr="00374FC4">
        <w:rPr>
          <w:rFonts w:eastAsia="TimesNewRomanPSMT"/>
        </w:rPr>
        <w:t>echr</w:t>
      </w:r>
      <w:proofErr w:type="spellEnd"/>
      <w:r w:rsidRPr="00374FC4">
        <w:rPr>
          <w:rFonts w:eastAsia="TimesNewRomanPSMT"/>
        </w:rPr>
        <w:t xml:space="preserve"> - </w:t>
      </w:r>
      <w:proofErr w:type="spellStart"/>
      <w:r w:rsidRPr="00374FC4">
        <w:rPr>
          <w:rFonts w:eastAsia="TimesNewRomanPSMT"/>
        </w:rPr>
        <w:t>base</w:t>
      </w:r>
      <w:proofErr w:type="spellEnd"/>
      <w:r w:rsidRPr="00374FC4">
        <w:rPr>
          <w:rFonts w:eastAsia="TimesNewRomanPSMT"/>
        </w:rPr>
        <w:t xml:space="preserve"> .</w:t>
      </w:r>
      <w:proofErr w:type="spellStart"/>
      <w:r w:rsidRPr="00374FC4">
        <w:rPr>
          <w:rFonts w:eastAsia="TimesNewRomanPSMT"/>
        </w:rPr>
        <w:t>ru</w:t>
      </w:r>
      <w:proofErr w:type="spellEnd"/>
      <w:r w:rsidRPr="00374FC4">
        <w:rPr>
          <w:rFonts w:eastAsia="TimesNewRomanPSMT"/>
        </w:rPr>
        <w:t xml:space="preserve"> – информационная система по правам человека и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    Европейскому суду.</w:t>
      </w:r>
    </w:p>
    <w:p w:rsidR="00374FC4" w:rsidRPr="00374FC4" w:rsidRDefault="00374FC4" w:rsidP="00374FC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374FC4">
        <w:rPr>
          <w:rFonts w:eastAsia="TimesNewRomanPSMT"/>
        </w:rPr>
        <w:t xml:space="preserve">6. </w:t>
      </w:r>
      <w:proofErr w:type="spellStart"/>
      <w:r w:rsidRPr="00374FC4">
        <w:rPr>
          <w:rFonts w:eastAsia="TimesNewRomanPSMT"/>
        </w:rPr>
        <w:t>http</w:t>
      </w:r>
      <w:proofErr w:type="spellEnd"/>
      <w:proofErr w:type="gramStart"/>
      <w:r w:rsidRPr="00374FC4">
        <w:rPr>
          <w:rFonts w:eastAsia="TimesNewRomanPSMT"/>
        </w:rPr>
        <w:t xml:space="preserve"> :</w:t>
      </w:r>
      <w:proofErr w:type="gramEnd"/>
      <w:r w:rsidRPr="00374FC4">
        <w:rPr>
          <w:rFonts w:eastAsia="TimesNewRomanPSMT"/>
        </w:rPr>
        <w:t xml:space="preserve">// </w:t>
      </w:r>
      <w:proofErr w:type="spellStart"/>
      <w:r w:rsidRPr="00374FC4">
        <w:rPr>
          <w:rFonts w:eastAsia="TimesNewRomanPSMT"/>
        </w:rPr>
        <w:t>www</w:t>
      </w:r>
      <w:proofErr w:type="spellEnd"/>
      <w:r w:rsidRPr="00374FC4">
        <w:rPr>
          <w:rFonts w:eastAsia="TimesNewRomanPSMT"/>
        </w:rPr>
        <w:t xml:space="preserve"> . </w:t>
      </w:r>
      <w:proofErr w:type="spellStart"/>
      <w:r w:rsidRPr="00374FC4">
        <w:rPr>
          <w:rFonts w:eastAsia="TimesNewRomanPSMT"/>
        </w:rPr>
        <w:t>consultant</w:t>
      </w:r>
      <w:proofErr w:type="spellEnd"/>
      <w:r w:rsidRPr="00374FC4">
        <w:rPr>
          <w:rFonts w:eastAsia="TimesNewRomanPSMT"/>
        </w:rPr>
        <w:t xml:space="preserve"> . </w:t>
      </w:r>
      <w:proofErr w:type="spellStart"/>
      <w:r w:rsidRPr="00374FC4">
        <w:rPr>
          <w:rFonts w:eastAsia="TimesNewRomanPSMT"/>
        </w:rPr>
        <w:t>ru</w:t>
      </w:r>
      <w:proofErr w:type="spellEnd"/>
      <w:r w:rsidRPr="00374FC4">
        <w:rPr>
          <w:rFonts w:eastAsia="TimesNewRomanPSMT"/>
        </w:rPr>
        <w:t xml:space="preserve"> – Консультант-плюс (правовая поддержка).</w:t>
      </w:r>
    </w:p>
    <w:p w:rsidR="00374FC4" w:rsidRPr="00610BEA" w:rsidRDefault="00374FC4" w:rsidP="00374FC4">
      <w:pPr>
        <w:widowControl w:val="0"/>
        <w:tabs>
          <w:tab w:val="num" w:pos="1080"/>
        </w:tabs>
        <w:spacing w:before="60"/>
      </w:pPr>
    </w:p>
    <w:p w:rsidR="00337242" w:rsidRDefault="00337242" w:rsidP="00486147">
      <w:pPr>
        <w:pStyle w:val="a5"/>
        <w:jc w:val="center"/>
        <w:rPr>
          <w:color w:val="333333"/>
          <w:sz w:val="24"/>
          <w:szCs w:val="24"/>
        </w:rPr>
      </w:pPr>
    </w:p>
    <w:p w:rsidR="00337242" w:rsidRPr="000B3454" w:rsidRDefault="001A257D" w:rsidP="00337242">
      <w:pPr>
        <w:spacing w:before="30" w:after="30"/>
      </w:pPr>
      <w:r>
        <w:rPr>
          <w:b/>
          <w:bCs/>
          <w:sz w:val="28"/>
          <w:szCs w:val="28"/>
        </w:rPr>
        <w:t xml:space="preserve">         </w:t>
      </w:r>
      <w:r w:rsidR="00337242" w:rsidRPr="00A317D9">
        <w:rPr>
          <w:b/>
          <w:bCs/>
          <w:sz w:val="28"/>
          <w:szCs w:val="28"/>
        </w:rPr>
        <w:t>Тематиче</w:t>
      </w:r>
      <w:r w:rsidR="00337242">
        <w:rPr>
          <w:b/>
          <w:bCs/>
          <w:sz w:val="28"/>
          <w:szCs w:val="28"/>
        </w:rPr>
        <w:t xml:space="preserve">ское планирование  </w:t>
      </w:r>
      <w:r w:rsidR="00337242" w:rsidRPr="00A317D9">
        <w:rPr>
          <w:b/>
          <w:bCs/>
          <w:sz w:val="28"/>
          <w:szCs w:val="28"/>
        </w:rPr>
        <w:t>курс</w:t>
      </w:r>
      <w:r w:rsidR="00337242">
        <w:rPr>
          <w:b/>
          <w:bCs/>
          <w:sz w:val="28"/>
          <w:szCs w:val="28"/>
        </w:rPr>
        <w:t>а «Право»      9</w:t>
      </w:r>
      <w:r w:rsidR="00337242" w:rsidRPr="00574BD7">
        <w:rPr>
          <w:b/>
          <w:bCs/>
          <w:sz w:val="28"/>
          <w:szCs w:val="28"/>
        </w:rPr>
        <w:t xml:space="preserve"> класс</w:t>
      </w:r>
    </w:p>
    <w:tbl>
      <w:tblPr>
        <w:tblW w:w="100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922"/>
        <w:gridCol w:w="993"/>
        <w:gridCol w:w="992"/>
        <w:gridCol w:w="992"/>
        <w:gridCol w:w="851"/>
        <w:gridCol w:w="710"/>
        <w:gridCol w:w="900"/>
      </w:tblGrid>
      <w:tr w:rsidR="00337242" w:rsidRPr="002475E0" w:rsidTr="00967EC0">
        <w:trPr>
          <w:trHeight w:val="330"/>
        </w:trPr>
        <w:tc>
          <w:tcPr>
            <w:tcW w:w="720" w:type="dxa"/>
            <w:vMerge w:val="restart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475E0">
              <w:rPr>
                <w:b/>
                <w:bCs/>
              </w:rPr>
              <w:t>п</w:t>
            </w:r>
            <w:proofErr w:type="spellEnd"/>
            <w:proofErr w:type="gramEnd"/>
            <w:r w:rsidRPr="002475E0">
              <w:rPr>
                <w:b/>
                <w:bCs/>
              </w:rPr>
              <w:t>/</w:t>
            </w:r>
            <w:proofErr w:type="spellStart"/>
            <w:r w:rsidRPr="002475E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22" w:type="dxa"/>
            <w:vMerge w:val="restart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extDirection w:val="btLr"/>
          </w:tcPr>
          <w:p w:rsidR="00337242" w:rsidRPr="002475E0" w:rsidRDefault="00337242" w:rsidP="00967EC0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 xml:space="preserve">Максимальная нагрузка учащегося, </w:t>
            </w:r>
            <w:proofErr w:type="gramStart"/>
            <w:r w:rsidRPr="002475E0">
              <w:rPr>
                <w:b/>
                <w:bCs/>
              </w:rPr>
              <w:t>ч</w:t>
            </w:r>
            <w:proofErr w:type="gramEnd"/>
            <w:r w:rsidRPr="002475E0">
              <w:rPr>
                <w:b/>
                <w:bCs/>
              </w:rPr>
              <w:t>.</w:t>
            </w:r>
          </w:p>
        </w:tc>
        <w:tc>
          <w:tcPr>
            <w:tcW w:w="4445" w:type="dxa"/>
            <w:gridSpan w:val="5"/>
            <w:tcBorders>
              <w:bottom w:val="single" w:sz="4" w:space="0" w:color="auto"/>
            </w:tcBorders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Из них</w:t>
            </w:r>
          </w:p>
        </w:tc>
      </w:tr>
      <w:tr w:rsidR="00337242" w:rsidRPr="002475E0" w:rsidTr="00967EC0">
        <w:trPr>
          <w:cantSplit/>
          <w:trHeight w:val="2422"/>
        </w:trPr>
        <w:tc>
          <w:tcPr>
            <w:tcW w:w="720" w:type="dxa"/>
            <w:vMerge/>
            <w:vAlign w:val="center"/>
          </w:tcPr>
          <w:p w:rsidR="00337242" w:rsidRPr="002475E0" w:rsidRDefault="00337242" w:rsidP="00967EC0">
            <w:pPr>
              <w:rPr>
                <w:b/>
                <w:bCs/>
              </w:rPr>
            </w:pPr>
          </w:p>
        </w:tc>
        <w:tc>
          <w:tcPr>
            <w:tcW w:w="3922" w:type="dxa"/>
            <w:vMerge/>
            <w:vAlign w:val="center"/>
          </w:tcPr>
          <w:p w:rsidR="00337242" w:rsidRPr="002475E0" w:rsidRDefault="00337242" w:rsidP="00967EC0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337242" w:rsidRPr="002475E0" w:rsidRDefault="00337242" w:rsidP="00967EC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7242" w:rsidRPr="002475E0" w:rsidRDefault="00337242" w:rsidP="00967EC0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 xml:space="preserve">Теоретическое обучение, </w:t>
            </w:r>
            <w:proofErr w:type="gramStart"/>
            <w:r w:rsidRPr="002475E0">
              <w:rPr>
                <w:b/>
                <w:bCs/>
              </w:rPr>
              <w:t>ч</w:t>
            </w:r>
            <w:proofErr w:type="gramEnd"/>
            <w:r w:rsidRPr="002475E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242" w:rsidRPr="002475E0" w:rsidRDefault="00337242" w:rsidP="00967EC0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 xml:space="preserve">Практические работы, </w:t>
            </w:r>
            <w:proofErr w:type="gramStart"/>
            <w:r w:rsidRPr="002475E0">
              <w:rPr>
                <w:b/>
                <w:bCs/>
              </w:rPr>
              <w:t>ч</w:t>
            </w:r>
            <w:proofErr w:type="gramEnd"/>
            <w:r w:rsidRPr="002475E0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242" w:rsidRPr="002475E0" w:rsidRDefault="00337242" w:rsidP="00967EC0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 xml:space="preserve">Контрольная работа, </w:t>
            </w:r>
            <w:proofErr w:type="gramStart"/>
            <w:r w:rsidRPr="002475E0">
              <w:rPr>
                <w:b/>
                <w:bCs/>
              </w:rPr>
              <w:t>ч</w:t>
            </w:r>
            <w:proofErr w:type="gramEnd"/>
            <w:r w:rsidRPr="002475E0">
              <w:rPr>
                <w:b/>
                <w:bCs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242" w:rsidRPr="002475E0" w:rsidRDefault="00337242" w:rsidP="00967EC0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 xml:space="preserve">Экскурсии, </w:t>
            </w:r>
            <w:proofErr w:type="gramStart"/>
            <w:r w:rsidRPr="002475E0">
              <w:rPr>
                <w:b/>
                <w:bCs/>
              </w:rPr>
              <w:t>ч</w:t>
            </w:r>
            <w:proofErr w:type="gramEnd"/>
            <w:r w:rsidRPr="002475E0">
              <w:rPr>
                <w:b/>
                <w:bCs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7242" w:rsidRPr="002475E0" w:rsidRDefault="00337242" w:rsidP="00967EC0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 xml:space="preserve">Самостоятельная работа, </w:t>
            </w:r>
            <w:proofErr w:type="gramStart"/>
            <w:r w:rsidRPr="002475E0">
              <w:rPr>
                <w:b/>
                <w:bCs/>
              </w:rPr>
              <w:t>ч</w:t>
            </w:r>
            <w:proofErr w:type="gramEnd"/>
            <w:r w:rsidRPr="002475E0">
              <w:rPr>
                <w:b/>
                <w:bCs/>
              </w:rPr>
              <w:t xml:space="preserve">. </w:t>
            </w:r>
          </w:p>
        </w:tc>
      </w:tr>
      <w:tr w:rsidR="00337242" w:rsidRPr="002475E0" w:rsidTr="00337242">
        <w:trPr>
          <w:trHeight w:val="401"/>
        </w:trPr>
        <w:tc>
          <w:tcPr>
            <w:tcW w:w="720" w:type="dxa"/>
            <w:vAlign w:val="center"/>
          </w:tcPr>
          <w:p w:rsidR="00337242" w:rsidRPr="002475E0" w:rsidRDefault="00337242" w:rsidP="00967EC0">
            <w:pPr>
              <w:jc w:val="center"/>
            </w:pPr>
            <w:r w:rsidRPr="002475E0">
              <w:rPr>
                <w:lang w:val="en-US"/>
              </w:rPr>
              <w:t>I</w:t>
            </w:r>
          </w:p>
        </w:tc>
        <w:tc>
          <w:tcPr>
            <w:tcW w:w="3922" w:type="dxa"/>
          </w:tcPr>
          <w:p w:rsidR="00337242" w:rsidRDefault="00337242" w:rsidP="00967EC0">
            <w:pPr>
              <w:rPr>
                <w:b/>
                <w:bCs/>
              </w:rPr>
            </w:pPr>
            <w:r>
              <w:rPr>
                <w:b/>
                <w:bCs/>
              </w:rPr>
              <w:t>Тема 1. Гражданин и государство</w:t>
            </w:r>
          </w:p>
          <w:p w:rsidR="00337242" w:rsidRPr="00D97226" w:rsidRDefault="00337242" w:rsidP="00967EC0">
            <w:pPr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37242" w:rsidRPr="0038051D" w:rsidRDefault="00337242" w:rsidP="00967EC0">
            <w:pPr>
              <w:ind w:left="379" w:hanging="37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ind w:right="-468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</w:tr>
      <w:tr w:rsidR="00337242" w:rsidRPr="002475E0" w:rsidTr="00967EC0">
        <w:tc>
          <w:tcPr>
            <w:tcW w:w="720" w:type="dxa"/>
            <w:vAlign w:val="center"/>
          </w:tcPr>
          <w:p w:rsidR="00337242" w:rsidRPr="002475E0" w:rsidRDefault="00337242" w:rsidP="00967EC0">
            <w:pPr>
              <w:rPr>
                <w:lang w:val="en-US"/>
              </w:rPr>
            </w:pPr>
            <w:r w:rsidRPr="002475E0">
              <w:t> </w:t>
            </w:r>
            <w:r w:rsidRPr="002475E0">
              <w:rPr>
                <w:lang w:val="en-US"/>
              </w:rPr>
              <w:t>II</w:t>
            </w:r>
          </w:p>
        </w:tc>
        <w:tc>
          <w:tcPr>
            <w:tcW w:w="3922" w:type="dxa"/>
            <w:vAlign w:val="center"/>
          </w:tcPr>
          <w:p w:rsidR="00337242" w:rsidRDefault="00337242" w:rsidP="00967EC0">
            <w:pPr>
              <w:rPr>
                <w:b/>
              </w:rPr>
            </w:pPr>
            <w:r w:rsidRPr="00430678">
              <w:rPr>
                <w:b/>
              </w:rPr>
              <w:t>Тема 2.</w:t>
            </w:r>
            <w:r>
              <w:rPr>
                <w:b/>
              </w:rPr>
              <w:t xml:space="preserve"> Семья. Родители. Дети</w:t>
            </w:r>
          </w:p>
          <w:p w:rsidR="00337242" w:rsidRPr="00A317D9" w:rsidRDefault="00337242" w:rsidP="00967EC0"/>
        </w:tc>
        <w:tc>
          <w:tcPr>
            <w:tcW w:w="993" w:type="dxa"/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</w:tr>
      <w:tr w:rsidR="00337242" w:rsidRPr="002475E0" w:rsidTr="00967EC0">
        <w:tc>
          <w:tcPr>
            <w:tcW w:w="720" w:type="dxa"/>
            <w:vAlign w:val="center"/>
          </w:tcPr>
          <w:p w:rsidR="00337242" w:rsidRPr="002475E0" w:rsidRDefault="00337242" w:rsidP="00967EC0">
            <w:pPr>
              <w:rPr>
                <w:lang w:val="en-US"/>
              </w:rPr>
            </w:pPr>
            <w:r w:rsidRPr="002475E0">
              <w:rPr>
                <w:lang w:val="en-US"/>
              </w:rPr>
              <w:t>III</w:t>
            </w:r>
          </w:p>
        </w:tc>
        <w:tc>
          <w:tcPr>
            <w:tcW w:w="3922" w:type="dxa"/>
          </w:tcPr>
          <w:p w:rsidR="00337242" w:rsidRPr="00A317D9" w:rsidRDefault="00337242" w:rsidP="00967EC0">
            <w:pPr>
              <w:rPr>
                <w:b/>
                <w:bCs/>
              </w:rPr>
            </w:pPr>
            <w:r w:rsidRPr="00B87F62">
              <w:rPr>
                <w:b/>
              </w:rPr>
              <w:t xml:space="preserve">Тема 3. </w:t>
            </w:r>
            <w:r>
              <w:rPr>
                <w:b/>
              </w:rPr>
              <w:t>Общая характеристика гражданских правоотношений</w:t>
            </w:r>
          </w:p>
        </w:tc>
        <w:tc>
          <w:tcPr>
            <w:tcW w:w="993" w:type="dxa"/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</w:tr>
      <w:tr w:rsidR="00337242" w:rsidRPr="002475E0" w:rsidTr="00337242">
        <w:trPr>
          <w:trHeight w:val="579"/>
        </w:trPr>
        <w:tc>
          <w:tcPr>
            <w:tcW w:w="720" w:type="dxa"/>
            <w:vAlign w:val="center"/>
          </w:tcPr>
          <w:p w:rsidR="00337242" w:rsidRPr="002475E0" w:rsidRDefault="00337242" w:rsidP="00967EC0">
            <w:pPr>
              <w:rPr>
                <w:lang w:val="en-US"/>
              </w:rPr>
            </w:pPr>
            <w:r w:rsidRPr="002475E0">
              <w:rPr>
                <w:lang w:val="en-US"/>
              </w:rPr>
              <w:t>IV</w:t>
            </w:r>
          </w:p>
        </w:tc>
        <w:tc>
          <w:tcPr>
            <w:tcW w:w="3922" w:type="dxa"/>
            <w:vAlign w:val="center"/>
          </w:tcPr>
          <w:p w:rsidR="00337242" w:rsidRPr="00A317D9" w:rsidRDefault="00337242" w:rsidP="00967EC0">
            <w:pPr>
              <w:rPr>
                <w:b/>
                <w:bCs/>
              </w:rPr>
            </w:pPr>
            <w:r w:rsidRPr="00B87F62">
              <w:rPr>
                <w:b/>
                <w:bCs/>
                <w:iCs/>
              </w:rPr>
              <w:t xml:space="preserve">Тема 4. </w:t>
            </w:r>
            <w:r>
              <w:rPr>
                <w:b/>
                <w:bCs/>
                <w:iCs/>
              </w:rPr>
              <w:t>Право собственности</w:t>
            </w:r>
          </w:p>
        </w:tc>
        <w:tc>
          <w:tcPr>
            <w:tcW w:w="993" w:type="dxa"/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2475E0">
              <w:rPr>
                <w:b/>
                <w:bCs/>
              </w:rPr>
              <w:t>-</w:t>
            </w:r>
          </w:p>
        </w:tc>
      </w:tr>
      <w:tr w:rsidR="00337242" w:rsidRPr="002475E0" w:rsidTr="00967EC0">
        <w:tc>
          <w:tcPr>
            <w:tcW w:w="720" w:type="dxa"/>
            <w:vAlign w:val="center"/>
          </w:tcPr>
          <w:p w:rsidR="00337242" w:rsidRPr="002475E0" w:rsidRDefault="00337242" w:rsidP="00967EC0">
            <w:r w:rsidRPr="002475E0">
              <w:rPr>
                <w:lang w:val="en-US"/>
              </w:rPr>
              <w:t>V</w:t>
            </w:r>
          </w:p>
          <w:p w:rsidR="00337242" w:rsidRPr="002475E0" w:rsidRDefault="00337242" w:rsidP="00967EC0"/>
        </w:tc>
        <w:tc>
          <w:tcPr>
            <w:tcW w:w="3922" w:type="dxa"/>
            <w:vAlign w:val="center"/>
          </w:tcPr>
          <w:p w:rsidR="00337242" w:rsidRPr="00A317D9" w:rsidRDefault="00337242" w:rsidP="00967EC0">
            <w:r w:rsidRPr="00205BD4">
              <w:rPr>
                <w:b/>
              </w:rPr>
              <w:t>Тема 5. Договор</w:t>
            </w:r>
          </w:p>
        </w:tc>
        <w:tc>
          <w:tcPr>
            <w:tcW w:w="993" w:type="dxa"/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7242" w:rsidRPr="002475E0" w:rsidTr="00967EC0">
        <w:tc>
          <w:tcPr>
            <w:tcW w:w="720" w:type="dxa"/>
            <w:vAlign w:val="center"/>
          </w:tcPr>
          <w:p w:rsidR="00337242" w:rsidRPr="002475E0" w:rsidRDefault="00337242" w:rsidP="00967EC0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3922" w:type="dxa"/>
            <w:vAlign w:val="center"/>
          </w:tcPr>
          <w:p w:rsidR="00337242" w:rsidRDefault="00337242" w:rsidP="00967E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Обобщение и контроль</w:t>
            </w:r>
          </w:p>
          <w:p w:rsidR="00337242" w:rsidRPr="00A317D9" w:rsidRDefault="00337242" w:rsidP="00967EC0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7242" w:rsidRPr="002475E0" w:rsidTr="00967EC0">
        <w:trPr>
          <w:trHeight w:val="838"/>
        </w:trPr>
        <w:tc>
          <w:tcPr>
            <w:tcW w:w="720" w:type="dxa"/>
            <w:vAlign w:val="center"/>
          </w:tcPr>
          <w:p w:rsidR="00337242" w:rsidRPr="002475E0" w:rsidRDefault="00337242" w:rsidP="00967EC0">
            <w:pPr>
              <w:rPr>
                <w:b/>
                <w:bCs/>
              </w:rPr>
            </w:pPr>
          </w:p>
        </w:tc>
        <w:tc>
          <w:tcPr>
            <w:tcW w:w="3922" w:type="dxa"/>
            <w:vAlign w:val="center"/>
          </w:tcPr>
          <w:p w:rsidR="00337242" w:rsidRPr="00A317D9" w:rsidRDefault="00337242" w:rsidP="00967EC0">
            <w:pPr>
              <w:rPr>
                <w:b/>
                <w:bCs/>
              </w:rPr>
            </w:pPr>
            <w:r w:rsidRPr="00A317D9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</w:pPr>
            <w: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7242" w:rsidRPr="002475E0" w:rsidRDefault="00337242" w:rsidP="00967EC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486147" w:rsidRDefault="00486147" w:rsidP="00486147">
      <w:pPr>
        <w:pStyle w:val="a5"/>
        <w:jc w:val="center"/>
        <w:rPr>
          <w:color w:val="333333"/>
          <w:sz w:val="24"/>
          <w:szCs w:val="24"/>
        </w:rPr>
      </w:pPr>
      <w:r w:rsidRPr="00F277B9">
        <w:rPr>
          <w:color w:val="333333"/>
          <w:sz w:val="24"/>
          <w:szCs w:val="24"/>
        </w:rPr>
        <w:t> </w:t>
      </w:r>
    </w:p>
    <w:p w:rsidR="00205BD4" w:rsidRDefault="00205BD4" w:rsidP="00486147">
      <w:pPr>
        <w:pStyle w:val="a5"/>
        <w:jc w:val="center"/>
        <w:rPr>
          <w:color w:val="333333"/>
          <w:sz w:val="24"/>
          <w:szCs w:val="24"/>
        </w:rPr>
      </w:pPr>
    </w:p>
    <w:p w:rsidR="00205BD4" w:rsidRDefault="00205BD4" w:rsidP="00766288">
      <w:pPr>
        <w:pStyle w:val="a5"/>
        <w:rPr>
          <w:color w:val="333333"/>
          <w:sz w:val="24"/>
          <w:szCs w:val="24"/>
        </w:rPr>
      </w:pPr>
    </w:p>
    <w:sectPr w:rsidR="00205BD4" w:rsidSect="009264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7043"/>
    <w:multiLevelType w:val="multilevel"/>
    <w:tmpl w:val="264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A5058"/>
    <w:multiLevelType w:val="multilevel"/>
    <w:tmpl w:val="219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05E32"/>
    <w:multiLevelType w:val="multilevel"/>
    <w:tmpl w:val="D92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924EB"/>
    <w:multiLevelType w:val="hybridMultilevel"/>
    <w:tmpl w:val="0CDCB160"/>
    <w:lvl w:ilvl="0" w:tplc="E206940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E62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6D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EC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65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4E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6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D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A4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911"/>
    <w:multiLevelType w:val="multilevel"/>
    <w:tmpl w:val="604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30256"/>
    <w:multiLevelType w:val="multilevel"/>
    <w:tmpl w:val="92A6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22BD8"/>
    <w:multiLevelType w:val="multilevel"/>
    <w:tmpl w:val="5DDE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C5DED"/>
    <w:multiLevelType w:val="multilevel"/>
    <w:tmpl w:val="2C8C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47"/>
    <w:rsid w:val="00000094"/>
    <w:rsid w:val="00075978"/>
    <w:rsid w:val="000A7380"/>
    <w:rsid w:val="000B190C"/>
    <w:rsid w:val="000B70C3"/>
    <w:rsid w:val="0011075E"/>
    <w:rsid w:val="00122BCD"/>
    <w:rsid w:val="001A257D"/>
    <w:rsid w:val="001E46C6"/>
    <w:rsid w:val="00205BD4"/>
    <w:rsid w:val="002F1369"/>
    <w:rsid w:val="0033137D"/>
    <w:rsid w:val="00337242"/>
    <w:rsid w:val="003475D0"/>
    <w:rsid w:val="00374FC4"/>
    <w:rsid w:val="003758E1"/>
    <w:rsid w:val="003B60C2"/>
    <w:rsid w:val="004246F9"/>
    <w:rsid w:val="00486147"/>
    <w:rsid w:val="00542C89"/>
    <w:rsid w:val="00562936"/>
    <w:rsid w:val="00610BEA"/>
    <w:rsid w:val="007350DB"/>
    <w:rsid w:val="00766288"/>
    <w:rsid w:val="007A64B1"/>
    <w:rsid w:val="007D3B64"/>
    <w:rsid w:val="007F79D8"/>
    <w:rsid w:val="00807608"/>
    <w:rsid w:val="008D3901"/>
    <w:rsid w:val="00926492"/>
    <w:rsid w:val="009307C2"/>
    <w:rsid w:val="009A4E61"/>
    <w:rsid w:val="009B0E9A"/>
    <w:rsid w:val="009D514D"/>
    <w:rsid w:val="00A3151C"/>
    <w:rsid w:val="00A34612"/>
    <w:rsid w:val="00B03727"/>
    <w:rsid w:val="00B17195"/>
    <w:rsid w:val="00B275BD"/>
    <w:rsid w:val="00B41EAE"/>
    <w:rsid w:val="00B95E78"/>
    <w:rsid w:val="00BB16E8"/>
    <w:rsid w:val="00BF4E28"/>
    <w:rsid w:val="00C07D31"/>
    <w:rsid w:val="00C451B9"/>
    <w:rsid w:val="00C60CC6"/>
    <w:rsid w:val="00C96EF9"/>
    <w:rsid w:val="00D50B0D"/>
    <w:rsid w:val="00D51106"/>
    <w:rsid w:val="00D87F75"/>
    <w:rsid w:val="00D921E6"/>
    <w:rsid w:val="00DE1F6F"/>
    <w:rsid w:val="00E22078"/>
    <w:rsid w:val="00E60B22"/>
    <w:rsid w:val="00E762E6"/>
    <w:rsid w:val="00EF316F"/>
    <w:rsid w:val="00F2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614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861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486147"/>
    <w:pPr>
      <w:spacing w:before="30" w:after="30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BF4E28"/>
    <w:rPr>
      <w:rFonts w:ascii="Calibri" w:eastAsia="Calibri" w:hAnsi="Calibri" w:cs="Calibri"/>
      <w:b/>
      <w:bCs/>
    </w:rPr>
  </w:style>
  <w:style w:type="character" w:customStyle="1" w:styleId="a7">
    <w:name w:val="Основной текст Знак"/>
    <w:basedOn w:val="a0"/>
    <w:link w:val="a6"/>
    <w:uiPriority w:val="99"/>
    <w:rsid w:val="00BF4E28"/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F4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8">
    <w:name w:val="c18"/>
    <w:basedOn w:val="a"/>
    <w:rsid w:val="001E46C6"/>
    <w:pPr>
      <w:spacing w:before="100" w:beforeAutospacing="1" w:after="100" w:afterAutospacing="1"/>
    </w:pPr>
  </w:style>
  <w:style w:type="paragraph" w:customStyle="1" w:styleId="c28">
    <w:name w:val="c28"/>
    <w:basedOn w:val="a"/>
    <w:rsid w:val="001E46C6"/>
    <w:pPr>
      <w:spacing w:before="100" w:beforeAutospacing="1" w:after="100" w:afterAutospacing="1"/>
    </w:pPr>
  </w:style>
  <w:style w:type="character" w:customStyle="1" w:styleId="c0">
    <w:name w:val="c0"/>
    <w:basedOn w:val="a0"/>
    <w:rsid w:val="001E46C6"/>
  </w:style>
  <w:style w:type="character" w:customStyle="1" w:styleId="c6">
    <w:name w:val="c6"/>
    <w:basedOn w:val="a0"/>
    <w:rsid w:val="001E46C6"/>
  </w:style>
  <w:style w:type="character" w:customStyle="1" w:styleId="c30">
    <w:name w:val="c30"/>
    <w:basedOn w:val="a0"/>
    <w:rsid w:val="001E46C6"/>
  </w:style>
  <w:style w:type="character" w:customStyle="1" w:styleId="c33">
    <w:name w:val="c33"/>
    <w:basedOn w:val="a0"/>
    <w:rsid w:val="001E46C6"/>
  </w:style>
  <w:style w:type="paragraph" w:customStyle="1" w:styleId="c4">
    <w:name w:val="c4"/>
    <w:basedOn w:val="a"/>
    <w:rsid w:val="001E46C6"/>
    <w:pPr>
      <w:spacing w:before="100" w:beforeAutospacing="1" w:after="100" w:afterAutospacing="1"/>
    </w:pPr>
  </w:style>
  <w:style w:type="paragraph" w:customStyle="1" w:styleId="c27">
    <w:name w:val="c27"/>
    <w:basedOn w:val="a"/>
    <w:rsid w:val="001E46C6"/>
    <w:pPr>
      <w:spacing w:before="100" w:beforeAutospacing="1" w:after="100" w:afterAutospacing="1"/>
    </w:pPr>
  </w:style>
  <w:style w:type="paragraph" w:customStyle="1" w:styleId="c26">
    <w:name w:val="c26"/>
    <w:basedOn w:val="a"/>
    <w:rsid w:val="001E46C6"/>
    <w:pPr>
      <w:spacing w:before="100" w:beforeAutospacing="1" w:after="100" w:afterAutospacing="1"/>
    </w:pPr>
  </w:style>
  <w:style w:type="character" w:customStyle="1" w:styleId="c22">
    <w:name w:val="c22"/>
    <w:basedOn w:val="a0"/>
    <w:rsid w:val="001E46C6"/>
  </w:style>
  <w:style w:type="paragraph" w:customStyle="1" w:styleId="c41">
    <w:name w:val="c41"/>
    <w:basedOn w:val="a"/>
    <w:rsid w:val="001E46C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50B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B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4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teacher1</cp:lastModifiedBy>
  <cp:revision>35</cp:revision>
  <cp:lastPrinted>2020-10-01T06:08:00Z</cp:lastPrinted>
  <dcterms:created xsi:type="dcterms:W3CDTF">2018-09-09T10:16:00Z</dcterms:created>
  <dcterms:modified xsi:type="dcterms:W3CDTF">2022-09-22T16:10:00Z</dcterms:modified>
</cp:coreProperties>
</file>