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02" w:rsidRDefault="005737B4">
      <w:pPr>
        <w:pStyle w:val="20"/>
        <w:shd w:val="clear" w:color="auto" w:fill="auto"/>
        <w:spacing w:after="2224"/>
        <w:ind w:left="200"/>
      </w:pPr>
      <w:bookmarkStart w:id="0" w:name="_GoBack"/>
      <w:bookmarkEnd w:id="0"/>
      <w:r>
        <w:t>ДОПОЛНИТЕЛЬНЫЕ ПРЕДПРОФЕССИОНАЛЬНЫЕ ОБЩЕОБРАЗОВАТЕЛЬНЫЕ ПРОГРАММЫ В ОБЛАСТИ ИЗОБРАЗИТЕЛЬНОГО ИСКУССТВА «ЖИВОПИСЬ», «ДЕКОРАТИВНО-ПРИКЛАДНОЕ ТВОРЧЕСТВО»</w:t>
      </w:r>
    </w:p>
    <w:p w:rsidR="00857002" w:rsidRDefault="005737B4">
      <w:pPr>
        <w:pStyle w:val="20"/>
        <w:shd w:val="clear" w:color="auto" w:fill="auto"/>
        <w:spacing w:after="1294" w:line="317" w:lineRule="exact"/>
        <w:ind w:left="200"/>
      </w:pPr>
      <w:r>
        <w:t>Предметная область ПО</w:t>
      </w:r>
      <w:r>
        <w:rPr>
          <w:rStyle w:val="2115pt"/>
        </w:rPr>
        <w:t>.ОЗ.</w:t>
      </w:r>
      <w:r>
        <w:t xml:space="preserve"> ПЛЕНЭРНЫЕ ЗАНЯТИЯ</w:t>
      </w:r>
    </w:p>
    <w:p w:rsidR="00857002" w:rsidRDefault="005737B4">
      <w:pPr>
        <w:pStyle w:val="10"/>
        <w:keepNext/>
        <w:keepLines/>
        <w:shd w:val="clear" w:color="auto" w:fill="auto"/>
        <w:spacing w:before="0" w:after="377" w:line="350" w:lineRule="exact"/>
        <w:ind w:left="200"/>
      </w:pPr>
      <w:bookmarkStart w:id="1" w:name="bookmark0"/>
      <w:r>
        <w:t>ПРОЕКТ</w:t>
      </w:r>
      <w:bookmarkEnd w:id="1"/>
    </w:p>
    <w:p w:rsidR="00857002" w:rsidRDefault="005737B4">
      <w:pPr>
        <w:pStyle w:val="10"/>
        <w:keepNext/>
        <w:keepLines/>
        <w:shd w:val="clear" w:color="auto" w:fill="auto"/>
        <w:spacing w:before="0" w:after="5770" w:line="422" w:lineRule="exact"/>
        <w:ind w:left="200"/>
      </w:pPr>
      <w:bookmarkStart w:id="2" w:name="bookmark1"/>
      <w:r>
        <w:t>примерной программы по учебному предмету ПО</w:t>
      </w:r>
      <w:r>
        <w:rPr>
          <w:rStyle w:val="11"/>
        </w:rPr>
        <w:t>.03</w:t>
      </w:r>
      <w:r>
        <w:t>.УП</w:t>
      </w:r>
      <w:r>
        <w:rPr>
          <w:rStyle w:val="11"/>
        </w:rPr>
        <w:t>.01.</w:t>
      </w:r>
      <w:r>
        <w:t xml:space="preserve"> ПЛЕНЭР</w:t>
      </w:r>
      <w:bookmarkEnd w:id="2"/>
    </w:p>
    <w:p w:rsidR="00857002" w:rsidRDefault="005737B4">
      <w:pPr>
        <w:pStyle w:val="21"/>
        <w:shd w:val="clear" w:color="auto" w:fill="auto"/>
        <w:spacing w:before="0" w:line="260" w:lineRule="exact"/>
        <w:ind w:left="200"/>
        <w:sectPr w:rsidR="00857002">
          <w:footerReference w:type="default" r:id="rId8"/>
          <w:type w:val="continuous"/>
          <w:pgSz w:w="11905" w:h="16837"/>
          <w:pgMar w:top="1200" w:right="1500" w:bottom="2520" w:left="2513" w:header="0" w:footer="3" w:gutter="0"/>
          <w:cols w:space="720"/>
          <w:noEndnote/>
          <w:docGrid w:linePitch="360"/>
        </w:sectPr>
      </w:pPr>
      <w:r>
        <w:t>Москва 2012</w:t>
      </w:r>
    </w:p>
    <w:p w:rsidR="00857002" w:rsidRDefault="005737B4">
      <w:pPr>
        <w:pStyle w:val="23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lastRenderedPageBreak/>
        <w:t>Структура программы учебного предмета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8155"/>
        <w:gridCol w:w="830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322" w:lineRule="exact"/>
              <w:ind w:right="240"/>
              <w:jc w:val="right"/>
            </w:pPr>
            <w:r>
              <w:t>№ №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620"/>
              <w:jc w:val="left"/>
            </w:pPr>
            <w:r>
              <w:t>Наименование раздела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1.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Пояснительная записка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2.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Содержание учебного предмета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3.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Требования к уровню подготовки обучающихся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4.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Формы и методы контроля, система оценок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5.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Методическое обеспечение учебного процесса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6.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Список рекомендуемой литературы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7002" w:rsidRDefault="00857002">
      <w:pPr>
        <w:rPr>
          <w:sz w:val="2"/>
          <w:szCs w:val="2"/>
        </w:rPr>
        <w:sectPr w:rsidR="00857002">
          <w:type w:val="continuous"/>
          <w:pgSz w:w="11905" w:h="16837"/>
          <w:pgMar w:top="1200" w:right="728" w:bottom="11640" w:left="1496" w:header="0" w:footer="3" w:gutter="0"/>
          <w:cols w:space="720"/>
          <w:noEndnote/>
          <w:docGrid w:linePitch="360"/>
        </w:sectPr>
      </w:pPr>
    </w:p>
    <w:p w:rsidR="00857002" w:rsidRDefault="005737B4">
      <w:pPr>
        <w:pStyle w:val="25"/>
        <w:keepNext/>
        <w:keepLines/>
        <w:shd w:val="clear" w:color="auto" w:fill="auto"/>
        <w:spacing w:after="186" w:line="260" w:lineRule="exact"/>
        <w:ind w:left="3000"/>
      </w:pPr>
      <w:bookmarkStart w:id="3" w:name="bookmark2"/>
      <w:r>
        <w:rPr>
          <w:rStyle w:val="2115pt0"/>
        </w:rPr>
        <w:lastRenderedPageBreak/>
        <w:t>1.</w:t>
      </w:r>
      <w:r>
        <w:t xml:space="preserve"> Пояснительная записка</w:t>
      </w:r>
      <w:bookmarkEnd w:id="3"/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20"/>
        <w:jc w:val="both"/>
      </w:pPr>
      <w: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</w:t>
      </w:r>
      <w:r>
        <w:t>чество».</w:t>
      </w: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20"/>
        <w:jc w:val="both"/>
      </w:pPr>
      <w: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</w:t>
      </w:r>
      <w:r>
        <w:t>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</w:t>
      </w:r>
      <w:r>
        <w:t>ыми материалами, продолжают знакомство с лучшими работами художников-пейзажистов.</w:t>
      </w: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20"/>
        <w:jc w:val="both"/>
      </w:pPr>
      <w:r>
        <w:t>Программа «Пленэр» тесно связана с программами по композиции, рисунку, живописи.</w:t>
      </w: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20"/>
        <w:jc w:val="both"/>
      </w:pPr>
      <w:r>
        <w:t>В заданиях по пленэру используются композиционные правила (передача движения, покоя, золотого</w:t>
      </w:r>
      <w:r>
        <w:t xml:space="preserve"> сечения), приемы и средства композиции (ритм, симметрия и асимметрия, выделение сюжетно- 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</w:t>
      </w:r>
      <w:r>
        <w:t>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20"/>
        <w:jc w:val="both"/>
        <w:sectPr w:rsidR="00857002">
          <w:type w:val="continuous"/>
          <w:pgSz w:w="11905" w:h="16837"/>
          <w:pgMar w:top="1195" w:right="838" w:bottom="2217" w:left="1616" w:header="0" w:footer="3" w:gutter="0"/>
          <w:cols w:space="720"/>
          <w:noEndnote/>
          <w:docGrid w:linePitch="360"/>
        </w:sectPr>
      </w:pPr>
      <w:r>
        <w:t>При выполнении живописных этюдов используются знания осн</w:t>
      </w:r>
      <w:r>
        <w:t>ов цветоведения, навыки работы с акварелью, умения грамотно находить тоновые и цветовые отношения.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840" w:right="100" w:firstLine="700"/>
        <w:jc w:val="left"/>
      </w:pPr>
      <w:r>
        <w:lastRenderedPageBreak/>
        <w:t>Данная программа реализуется как в условиях города, так и в условиях сельской местности.</w:t>
      </w:r>
    </w:p>
    <w:p w:rsidR="00857002" w:rsidRDefault="005737B4">
      <w:pPr>
        <w:pStyle w:val="21"/>
        <w:shd w:val="clear" w:color="auto" w:fill="auto"/>
        <w:spacing w:before="0" w:after="84" w:line="480" w:lineRule="exact"/>
        <w:ind w:left="840" w:right="100" w:firstLine="2360"/>
        <w:jc w:val="left"/>
      </w:pPr>
      <w:r>
        <w:rPr>
          <w:rStyle w:val="a7"/>
        </w:rPr>
        <w:lastRenderedPageBreak/>
        <w:t xml:space="preserve">Срок реализации учебного предмета </w:t>
      </w:r>
      <w:r>
        <w:t>При реализации программ «Живопись» и «Декоративно-прикладное творчество» с нормативными сроками обучения 5 (6) лет учебный предмет</w:t>
      </w:r>
    </w:p>
    <w:p w:rsidR="00857002" w:rsidRDefault="005737B4">
      <w:pPr>
        <w:pStyle w:val="a9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«Пленэр» осваивается 4 (5) лет со второго класса.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605"/>
        <w:gridCol w:w="605"/>
        <w:gridCol w:w="605"/>
        <w:gridCol w:w="605"/>
        <w:gridCol w:w="605"/>
        <w:gridCol w:w="610"/>
        <w:gridCol w:w="600"/>
        <w:gridCol w:w="610"/>
        <w:gridCol w:w="600"/>
        <w:gridCol w:w="610"/>
        <w:gridCol w:w="821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Вид учебной работы, аттестации, учебной нагрузки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580"/>
              <w:jc w:val="left"/>
            </w:pPr>
            <w:r>
              <w:t>Классы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331" w:lineRule="exact"/>
              <w:ind w:right="500"/>
              <w:jc w:val="right"/>
            </w:pPr>
            <w:r>
              <w:t>Всего часов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6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857002">
            <w:pPr>
              <w:framePr w:wrap="notBeside" w:vAnchor="text" w:hAnchor="text" w:xAlign="center" w:y="1"/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</w:pP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380"/>
              <w:jc w:val="left"/>
            </w:pPr>
            <w:r>
              <w:t>Полугодия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857002">
            <w:pPr>
              <w:framePr w:wrap="notBeside" w:vAnchor="text" w:hAnchor="text" w:xAlign="center" w:y="1"/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857002">
            <w:pPr>
              <w:framePr w:wrap="notBeside" w:vAnchor="text" w:hAnchor="text" w:xAlign="center" w:y="1"/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Практические занятия (количество часов в год)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140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Самостоятельная работа (домашнее задание) - в часах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105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Промежуточная аттестация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ind w:left="220"/>
              <w:jc w:val="left"/>
            </w:pPr>
            <w:r>
              <w:t>Е 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Максимальная учебная нагрузка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49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49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49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245</w:t>
            </w:r>
          </w:p>
        </w:tc>
      </w:tr>
    </w:tbl>
    <w:p w:rsidR="00857002" w:rsidRDefault="005737B4">
      <w:pPr>
        <w:pStyle w:val="3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Т.п. - творческий просмотр</w:t>
      </w:r>
    </w:p>
    <w:p w:rsidR="00857002" w:rsidRDefault="00857002">
      <w:pPr>
        <w:rPr>
          <w:sz w:val="2"/>
          <w:szCs w:val="2"/>
        </w:rPr>
      </w:pPr>
    </w:p>
    <w:p w:rsidR="00857002" w:rsidRDefault="005737B4">
      <w:pPr>
        <w:pStyle w:val="21"/>
        <w:shd w:val="clear" w:color="auto" w:fill="auto"/>
        <w:spacing w:before="283" w:after="84" w:line="480" w:lineRule="exact"/>
        <w:ind w:left="840" w:right="100"/>
        <w:jc w:val="right"/>
      </w:pPr>
      <w:r>
        <w:t>При реализации программ «Живопись» и «Декоративно-прикладное творчество» с нормативными сроками обучения 8 (9) лет учебный предмет</w:t>
      </w:r>
    </w:p>
    <w:p w:rsidR="00857002" w:rsidRDefault="005737B4">
      <w:pPr>
        <w:pStyle w:val="a9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«Пленэр» осваивается 5 (6) лет с четвертого класса.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542"/>
        <w:gridCol w:w="538"/>
        <w:gridCol w:w="542"/>
        <w:gridCol w:w="542"/>
        <w:gridCol w:w="538"/>
        <w:gridCol w:w="547"/>
        <w:gridCol w:w="538"/>
        <w:gridCol w:w="542"/>
        <w:gridCol w:w="538"/>
        <w:gridCol w:w="542"/>
        <w:gridCol w:w="542"/>
        <w:gridCol w:w="542"/>
        <w:gridCol w:w="739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Вид учебной работы, аттестации, учебной нагрузки</w:t>
            </w:r>
          </w:p>
        </w:tc>
        <w:tc>
          <w:tcPr>
            <w:tcW w:w="6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0"/>
              <w:jc w:val="left"/>
            </w:pPr>
            <w:r>
              <w:t>Классы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331" w:lineRule="exact"/>
              <w:ind w:right="460"/>
              <w:jc w:val="right"/>
            </w:pPr>
            <w:r>
              <w:t>Всего часов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9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857002">
            <w:pPr>
              <w:framePr w:wrap="notBeside" w:vAnchor="text" w:hAnchor="text" w:xAlign="center" w:y="1"/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</w:pPr>
          </w:p>
        </w:tc>
        <w:tc>
          <w:tcPr>
            <w:tcW w:w="6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0"/>
              <w:jc w:val="left"/>
            </w:pPr>
            <w:r>
              <w:t>Полугодия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857002">
            <w:pPr>
              <w:framePr w:wrap="notBeside" w:vAnchor="text" w:hAnchor="text" w:xAlign="center" w:y="1"/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18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857002">
            <w:pPr>
              <w:framePr w:wrap="notBeside" w:vAnchor="text" w:hAnchor="text" w:xAlign="center" w:y="1"/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Практические занятия (количество часов в год)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168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Самостоятельная работа (домашнее задание) - в часах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126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Промежуточная аттестация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Е 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8570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Максимальная 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294</w:t>
            </w:r>
          </w:p>
        </w:tc>
      </w:tr>
    </w:tbl>
    <w:p w:rsidR="00857002" w:rsidRDefault="00857002">
      <w:pPr>
        <w:rPr>
          <w:sz w:val="2"/>
          <w:szCs w:val="2"/>
        </w:rPr>
      </w:pP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40"/>
        <w:jc w:val="both"/>
      </w:pPr>
      <w:r>
        <w:t>Содержание учебного предмета и годовые требования для дополнительного года обучения по учебному предмету «Пленэр» образовательное учреждение разрабатывает самостоятельно.</w:t>
      </w: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40"/>
        <w:jc w:val="both"/>
      </w:pPr>
      <w:r>
        <w:lastRenderedPageBreak/>
        <w:t xml:space="preserve">Занятия пленэром могут проводиться рассредоточено в различные периоды учебного года, </w:t>
      </w:r>
      <w:r>
        <w:t>а также - одну неделю в июне месяце. Самостоятельная работа проводится в счет резервного времени.</w:t>
      </w: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40"/>
        <w:jc w:val="both"/>
      </w:pPr>
      <w:r>
        <w:t>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</w:t>
      </w:r>
    </w:p>
    <w:p w:rsidR="00857002" w:rsidRDefault="005737B4">
      <w:pPr>
        <w:pStyle w:val="221"/>
        <w:keepNext/>
        <w:keepLines/>
        <w:shd w:val="clear" w:color="auto" w:fill="auto"/>
        <w:ind w:left="2460"/>
      </w:pPr>
      <w:bookmarkStart w:id="4" w:name="bookmark3"/>
      <w:r>
        <w:t>Форма проведения учебных занятий</w:t>
      </w:r>
      <w:bookmarkEnd w:id="4"/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40"/>
        <w:jc w:val="both"/>
      </w:pPr>
      <w:r>
        <w:t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краеведческом, зоологическом, ли</w:t>
      </w:r>
      <w:r>
        <w:t>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857002" w:rsidRDefault="005737B4">
      <w:pPr>
        <w:pStyle w:val="221"/>
        <w:keepNext/>
        <w:keepLines/>
        <w:shd w:val="clear" w:color="auto" w:fill="auto"/>
        <w:ind w:firstLine="740"/>
        <w:jc w:val="both"/>
      </w:pPr>
      <w:bookmarkStart w:id="5" w:name="bookmark4"/>
      <w:r>
        <w:t>Цели учебного предмета:</w:t>
      </w:r>
      <w:bookmarkEnd w:id="5"/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480" w:lineRule="exact"/>
        <w:ind w:right="20" w:firstLine="740"/>
        <w:jc w:val="both"/>
      </w:pPr>
      <w:r>
        <w:t>художественно-эстетическое развитие личности ребенка, раскрытие творческого потенциал</w:t>
      </w:r>
      <w:r>
        <w:t>а, приобретение в процессе освоения программы художественно-исполнительских и теоретических знаний;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480" w:lineRule="exact"/>
        <w:ind w:firstLine="740"/>
        <w:jc w:val="both"/>
      </w:pPr>
      <w:r>
        <w:t>воспитание любви и бережного отношения к родной природе;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480" w:lineRule="exact"/>
        <w:ind w:right="20" w:firstLine="740"/>
        <w:jc w:val="both"/>
      </w:pPr>
      <w:r>
        <w:t>подготовка одаренных детей к поступлению в образовательные учреждения.</w:t>
      </w:r>
    </w:p>
    <w:p w:rsidR="00857002" w:rsidRDefault="005737B4">
      <w:pPr>
        <w:pStyle w:val="221"/>
        <w:keepNext/>
        <w:keepLines/>
        <w:shd w:val="clear" w:color="auto" w:fill="auto"/>
        <w:ind w:firstLine="740"/>
        <w:jc w:val="both"/>
      </w:pPr>
      <w:bookmarkStart w:id="6" w:name="bookmark5"/>
      <w:r>
        <w:t>Задачи учебного предмета:</w:t>
      </w:r>
      <w:bookmarkEnd w:id="6"/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480" w:lineRule="exact"/>
        <w:ind w:firstLine="740"/>
        <w:jc w:val="both"/>
      </w:pPr>
      <w:r>
        <w:t>приобретение знаний об особенностях пленэрного освещения;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480" w:lineRule="exact"/>
        <w:ind w:right="20" w:firstLine="740"/>
        <w:jc w:val="both"/>
      </w:pPr>
      <w:r>
        <w:t>развитие навыков построения линейной и воздушной перспективы в пейзаже с натуры;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480" w:lineRule="exact"/>
        <w:ind w:right="20" w:firstLine="740"/>
        <w:jc w:val="both"/>
      </w:pPr>
      <w:r>
        <w:t>приобретение навыков работы над этюдом (с натуры растительных и архитектурных мотивов), фигуры человека на пленэре;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660"/>
        <w:jc w:val="both"/>
      </w:pPr>
      <w:r>
        <w:t>-</w:t>
      </w:r>
      <w:r>
        <w:t xml:space="preserve">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857002" w:rsidRDefault="005737B4">
      <w:pPr>
        <w:pStyle w:val="221"/>
        <w:keepNext/>
        <w:keepLines/>
        <w:shd w:val="clear" w:color="auto" w:fill="auto"/>
        <w:ind w:left="3580"/>
      </w:pPr>
      <w:bookmarkStart w:id="7" w:name="bookmark6"/>
      <w:r>
        <w:t>Методыг обучения</w:t>
      </w:r>
      <w:bookmarkEnd w:id="7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66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firstLine="660"/>
        <w:jc w:val="both"/>
      </w:pPr>
      <w:r>
        <w:t xml:space="preserve">словесный </w:t>
      </w:r>
      <w:r>
        <w:t>(объяснение, беседа, рассказ);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firstLine="660"/>
        <w:jc w:val="both"/>
      </w:pPr>
      <w:r>
        <w:t>наглядный (показ, наблюдение, демонстрация приемов работы);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firstLine="660"/>
        <w:jc w:val="both"/>
      </w:pPr>
      <w:r>
        <w:lastRenderedPageBreak/>
        <w:t>практический;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660"/>
        <w:jc w:val="both"/>
      </w:pPr>
      <w:r>
        <w:t>эмоциональный (подбор ассоциаций, образов, создание художественных впечатлений).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660"/>
        <w:jc w:val="both"/>
      </w:pPr>
      <w:r>
        <w:t>Предложенные методы работы в рамках предпрофессиональной</w:t>
      </w:r>
      <w:r>
        <w:rPr>
          <w:rStyle w:val="12"/>
        </w:rPr>
        <w:t xml:space="preserve"> </w:t>
      </w:r>
      <w:r>
        <w:t>образовательной программы являются наиболее продуктивными при</w:t>
      </w:r>
      <w:r>
        <w:rPr>
          <w:rStyle w:val="12"/>
        </w:rPr>
        <w:t xml:space="preserve"> </w:t>
      </w:r>
      <w:r>
        <w:t>реализации поставленных целей и задач учебного предмета и основаны на</w:t>
      </w:r>
      <w:r>
        <w:rPr>
          <w:rStyle w:val="12"/>
        </w:rPr>
        <w:t xml:space="preserve"> </w:t>
      </w:r>
      <w:r>
        <w:t>проверенных методиках и сложившихся традициях изобразительного</w:t>
      </w:r>
      <w:r>
        <w:rPr>
          <w:rStyle w:val="12"/>
        </w:rPr>
        <w:t xml:space="preserve"> </w:t>
      </w:r>
      <w:r>
        <w:t>творчества.</w:t>
      </w:r>
    </w:p>
    <w:p w:rsidR="00857002" w:rsidRDefault="005737B4">
      <w:pPr>
        <w:pStyle w:val="221"/>
        <w:keepNext/>
        <w:keepLines/>
        <w:shd w:val="clear" w:color="auto" w:fill="auto"/>
        <w:ind w:left="1220"/>
      </w:pPr>
      <w:bookmarkStart w:id="8" w:name="bookmark7"/>
      <w:r>
        <w:t>Обоснование структуры программы учебного предмета</w:t>
      </w:r>
      <w:bookmarkEnd w:id="8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66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firstLine="660"/>
        <w:jc w:val="both"/>
      </w:pPr>
      <w:r>
        <w:t>Программа содержит следующие разделы: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480" w:lineRule="exact"/>
        <w:ind w:left="20" w:right="20" w:firstLine="66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480" w:lineRule="exact"/>
        <w:ind w:left="20" w:firstLine="660"/>
        <w:jc w:val="both"/>
      </w:pPr>
      <w:r>
        <w:t>распределение учебного матер</w:t>
      </w:r>
      <w:r>
        <w:t>иала по годам обучения;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480" w:lineRule="exact"/>
        <w:ind w:left="20" w:firstLine="660"/>
        <w:jc w:val="both"/>
      </w:pPr>
      <w:r>
        <w:t>описание дидактических единиц;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480" w:lineRule="exact"/>
        <w:ind w:left="20" w:firstLine="660"/>
        <w:jc w:val="both"/>
      </w:pPr>
      <w:r>
        <w:t>требования к уровню подготовки обучающихся;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480" w:lineRule="exact"/>
        <w:ind w:left="20" w:firstLine="660"/>
        <w:jc w:val="both"/>
      </w:pPr>
      <w:r>
        <w:t>формы и методы контроля, система оценок;</w:t>
      </w:r>
    </w:p>
    <w:p w:rsidR="00857002" w:rsidRDefault="005737B4">
      <w:pPr>
        <w:pStyle w:val="21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480" w:lineRule="exact"/>
        <w:ind w:left="20" w:firstLine="660"/>
        <w:jc w:val="both"/>
      </w:pPr>
      <w:r>
        <w:t>методическое обеспечение учебного процесса.</w:t>
      </w:r>
    </w:p>
    <w:p w:rsidR="00857002" w:rsidRDefault="005737B4">
      <w:pPr>
        <w:pStyle w:val="21"/>
        <w:shd w:val="clear" w:color="auto" w:fill="auto"/>
        <w:spacing w:before="0" w:after="536" w:line="480" w:lineRule="exact"/>
        <w:ind w:left="20" w:right="20" w:firstLine="66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857002" w:rsidRDefault="005737B4">
      <w:pPr>
        <w:pStyle w:val="25"/>
        <w:keepNext/>
        <w:keepLines/>
        <w:shd w:val="clear" w:color="auto" w:fill="auto"/>
        <w:spacing w:after="0" w:line="260" w:lineRule="exact"/>
        <w:ind w:left="2440"/>
      </w:pPr>
      <w:bookmarkStart w:id="9" w:name="bookmark8"/>
      <w:r>
        <w:rPr>
          <w:rStyle w:val="2115pt1"/>
        </w:rPr>
        <w:t>2.</w:t>
      </w:r>
      <w:r>
        <w:t xml:space="preserve"> Содержание учебного предмета</w:t>
      </w:r>
      <w:bookmarkEnd w:id="9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При рисовании с натуры в условиях пленэра учащимися осуществляется активная исследовательская деятельность, изучается </w:t>
      </w:r>
      <w:r>
        <w:t>окружающий мир, отрабатываются навыки работы с материалом, закладываются основы профессионального ремесла.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720"/>
        <w:jc w:val="both"/>
      </w:pPr>
      <w:r>
        <w:t>Обучение происходит, главным образом, как решение задач по композиции, рисунку и живописи. Вид учебной деятельности должен быть разнообразным: обучен</w:t>
      </w:r>
      <w:r>
        <w:t>ие по наглядным образцам и практическая работа с натуры, в которой половина времени отводится на графику, половина - на живопись. Техника исполнения и формат работ обсуждаются с преподавателем.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>Темы в программе повторяются с постепенным усложнением целей и задач на каждом году обучения.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720"/>
        <w:jc w:val="both"/>
      </w:pPr>
      <w:r>
        <w:t>Учащиеся</w:t>
      </w:r>
      <w:r>
        <w:rPr>
          <w:rStyle w:val="aa"/>
        </w:rPr>
        <w:t xml:space="preserve"> первого года</w:t>
      </w:r>
      <w:r>
        <w:t xml:space="preserve"> (2-й или 4-й класс) обучения по учебному предмету «Пленэр» приобретают первоначальные навыки передачи солнечного освещения, изменения локаль</w:t>
      </w:r>
      <w:r>
        <w:t>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</w:t>
      </w:r>
      <w:r>
        <w:t>атуре в библиотеке школы.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720"/>
        <w:jc w:val="both"/>
      </w:pPr>
      <w:r>
        <w:t>Учащиеся</w:t>
      </w:r>
      <w:r>
        <w:rPr>
          <w:rStyle w:val="aa"/>
        </w:rPr>
        <w:t xml:space="preserve"> второго года</w:t>
      </w:r>
      <w:r>
        <w:t xml:space="preserve"> (3-й или 5-й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</w:t>
      </w:r>
      <w:r>
        <w:t>ыми материалами при выполнении рисунков животных, птиц, фигуры человека, архитектурных мотивов.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720"/>
        <w:jc w:val="both"/>
      </w:pPr>
      <w:r>
        <w:t>Учащиеся</w:t>
      </w:r>
      <w:r>
        <w:rPr>
          <w:rStyle w:val="aa"/>
        </w:rPr>
        <w:t xml:space="preserve"> третьего года</w:t>
      </w:r>
      <w:r>
        <w:t xml:space="preserve"> (4-й или 6-й класс) обучения развивают навыки и умения в выполнении пейзажей на состояние с решением различных композиционных приемов, ри</w:t>
      </w:r>
      <w:r>
        <w:t>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140" w:right="20" w:firstLine="720"/>
        <w:jc w:val="both"/>
      </w:pPr>
      <w:r>
        <w:t>Учащиеся</w:t>
      </w:r>
      <w:r>
        <w:rPr>
          <w:rStyle w:val="ab"/>
        </w:rPr>
        <w:t xml:space="preserve"> четвертого</w:t>
      </w:r>
      <w:r>
        <w:rPr>
          <w:rStyle w:val="ab"/>
        </w:rPr>
        <w:t xml:space="preserve"> года</w:t>
      </w:r>
      <w:r>
        <w:t xml:space="preserve"> (5-й или 7-й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</w:t>
      </w:r>
      <w:r>
        <w:t>зительные приемы исполнения.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140" w:right="20" w:firstLine="720"/>
        <w:jc w:val="both"/>
      </w:pPr>
      <w:r>
        <w:t>Учащиеся</w:t>
      </w:r>
      <w:r>
        <w:rPr>
          <w:rStyle w:val="ab"/>
        </w:rPr>
        <w:t xml:space="preserve"> пятого года</w:t>
      </w:r>
      <w:r>
        <w:t xml:space="preserve"> (6-й или 8-й класс)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</w:t>
      </w:r>
      <w:r>
        <w:t>ных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140" w:right="20" w:firstLine="720"/>
        <w:jc w:val="both"/>
      </w:pPr>
      <w:r>
        <w:t>Учащиеся</w:t>
      </w:r>
      <w:r>
        <w:rPr>
          <w:rStyle w:val="ab"/>
        </w:rPr>
        <w:t xml:space="preserve"> шестого года</w:t>
      </w:r>
      <w:r>
        <w:t xml:space="preserve"> обучения при реализации предпрофессиональных программ «Живопись» и «Декоративно-прик</w:t>
      </w:r>
      <w:r>
        <w:t xml:space="preserve">ладное творчество» с нормативным сроком обучения 9 </w:t>
      </w:r>
      <w:r>
        <w:lastRenderedPageBreak/>
        <w:t>лет 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</w:t>
      </w:r>
      <w:r>
        <w:t>и и группами людей, самостоятельно выбирают различные приемы работы с художественными материалами.</w:t>
      </w:r>
    </w:p>
    <w:p w:rsidR="00857002" w:rsidRDefault="005737B4">
      <w:pPr>
        <w:pStyle w:val="25"/>
        <w:keepNext/>
        <w:keepLines/>
        <w:shd w:val="clear" w:color="auto" w:fill="auto"/>
        <w:spacing w:after="82" w:line="490" w:lineRule="exact"/>
        <w:ind w:left="3100" w:right="3000"/>
        <w:jc w:val="right"/>
      </w:pPr>
      <w:bookmarkStart w:id="10" w:name="bookmark9"/>
      <w:r>
        <w:t xml:space="preserve">Учебно-тематический план </w:t>
      </w:r>
      <w:r>
        <w:rPr>
          <w:rStyle w:val="26"/>
        </w:rPr>
        <w:t>Первый год обучения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850"/>
        <w:gridCol w:w="782"/>
        <w:gridCol w:w="1080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0"/>
              <w:jc w:val="left"/>
            </w:pPr>
            <w: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Вид учебного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98" w:lineRule="exact"/>
            </w:pPr>
            <w: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94" w:lineRule="exact"/>
            </w:pPr>
            <w:r>
              <w:t>Самостоятельная работа (домашнее задание)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Практические занятия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Знакомство с предметом «Пленэр»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Кратковременные этюды пейзажа на большие 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850"/>
        <w:gridCol w:w="782"/>
        <w:gridCol w:w="1080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Наброски, зарисовки птиц, этюды животных, фигуры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/>
              <w:jc w:val="left"/>
            </w:pPr>
            <w:r>
              <w:t>Архитектурные мотивы (малые архитектурные формы)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Натюрморт на пленэре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90" w:lineRule="exact"/>
              <w:ind w:left="120"/>
              <w:jc w:val="left"/>
            </w:pPr>
            <w:r>
              <w:t>Линейная перспектива ограниченного пространства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Световоздушная перспектива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</w:pPr>
    </w:p>
    <w:p w:rsidR="00857002" w:rsidRDefault="005737B4">
      <w:pPr>
        <w:pStyle w:val="60"/>
        <w:shd w:val="clear" w:color="auto" w:fill="auto"/>
        <w:spacing w:before="469" w:after="608" w:line="260" w:lineRule="exact"/>
        <w:ind w:left="3880"/>
      </w:pPr>
      <w:r>
        <w:t>Второй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2"/>
        <w:gridCol w:w="917"/>
        <w:gridCol w:w="787"/>
        <w:gridCol w:w="1013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2712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/>
              <w:jc w:val="left"/>
            </w:pPr>
            <w:r>
              <w:lastRenderedPageBreak/>
              <w:t>Наименование темы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Вид учебного занятия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94" w:lineRule="exact"/>
            </w:pPr>
            <w:r>
              <w:t>Максимальная учебная нагрузка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89" w:lineRule="exact"/>
              <w:ind w:right="280"/>
              <w:jc w:val="right"/>
            </w:pPr>
            <w:r>
              <w:t>Самостоятельная работа (домашнее задание)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Практические занятия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90" w:lineRule="exact"/>
              <w:ind w:left="120"/>
              <w:jc w:val="left"/>
            </w:pPr>
            <w:r>
              <w:t>Зарисовки первоплановых элементов пейзажа. Этюды деревьев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ind w:right="240"/>
              <w:jc w:val="right"/>
            </w:pPr>
            <w:r>
              <w:t>практ. работа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90" w:lineRule="exact"/>
              <w:ind w:left="120"/>
              <w:jc w:val="left"/>
            </w:pPr>
            <w:r>
              <w:t>Кратковременные этюды пейзажа на большие отношения неба к земле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Архитектурные мотивы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Натюрморт на пленэре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Наброски, зарисовки и этюды птиц, животных и человека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  <w:sectPr w:rsidR="00857002">
          <w:type w:val="continuous"/>
          <w:pgSz w:w="11905" w:h="16837"/>
          <w:pgMar w:top="965" w:right="477" w:bottom="135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912"/>
        <w:gridCol w:w="730"/>
        <w:gridCol w:w="1070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90" w:lineRule="exact"/>
              <w:ind w:left="120"/>
              <w:jc w:val="left"/>
            </w:pPr>
            <w:r>
              <w:lastRenderedPageBreak/>
              <w:t>Линейная перспектива глубокого пространства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Световоздушная перспектива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90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7002" w:rsidRDefault="005737B4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920"/>
            </w:pPr>
            <w:r>
              <w:t>Третий год обучения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2702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/>
              <w:jc w:val="left"/>
            </w:pPr>
            <w:r>
              <w:t>Наименование темы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Вид учебного занятия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89" w:lineRule="exact"/>
            </w:pPr>
            <w:r>
              <w:t>Максимальная учебная нагрузка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94" w:lineRule="exact"/>
              <w:ind w:right="280"/>
              <w:jc w:val="right"/>
            </w:pPr>
            <w:r>
              <w:t>Самостоятельная работа (домашнее задание)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Практические занятия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Зарисовки и этюды первоплановых элементов пейзажа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Кратковременные этюды и зарисовки пейзажа на большие отношения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Архитектурные мотивы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Натюрморт на пленэре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Зарисовки и этюды птиц, животных и фигуры человека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Линейная перспектива глубокого пространства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Световоздушная перспектива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</w:pPr>
    </w:p>
    <w:p w:rsidR="00857002" w:rsidRDefault="005737B4">
      <w:pPr>
        <w:pStyle w:val="60"/>
        <w:shd w:val="clear" w:color="auto" w:fill="auto"/>
        <w:spacing w:before="529" w:after="0" w:line="260" w:lineRule="exact"/>
        <w:ind w:left="3660"/>
      </w:pPr>
      <w:r>
        <w:t>Четвертый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2"/>
        <w:gridCol w:w="917"/>
        <w:gridCol w:w="768"/>
        <w:gridCol w:w="1032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2712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/>
              <w:jc w:val="left"/>
            </w:pPr>
            <w:r>
              <w:lastRenderedPageBreak/>
              <w:t>Наименование темы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Вид учебного занятия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94" w:lineRule="exact"/>
            </w:pPr>
            <w:r>
              <w:t>Максимальная учебная нагрузка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89" w:lineRule="exact"/>
              <w:ind w:right="280"/>
              <w:jc w:val="right"/>
            </w:pPr>
            <w:r>
              <w:t>Самостоятельная работа (домашнее задание)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Практические занятия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Зарисовки и этюды первоплановых элементов пейзажа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Этюды и зарисовки пейзажей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Архитектурные мотивы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Натюрморт на пленэре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Зарисовки и этюды птиц, животных и фигуры человека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Линейная перспектива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Световоздушная перспектива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90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7002" w:rsidRDefault="005737B4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40"/>
            </w:pPr>
            <w:r>
              <w:t>Пятый год обучения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2707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/>
              <w:jc w:val="left"/>
            </w:pPr>
            <w:r>
              <w:t>Наименование темы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Вид учебного занятия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89" w:lineRule="exact"/>
            </w:pPr>
            <w:r>
              <w:t>Максимальная учебная нагрузка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389" w:lineRule="exact"/>
              <w:ind w:right="280"/>
              <w:jc w:val="right"/>
            </w:pPr>
            <w:r>
              <w:t>Самостоятельная работа (домашнее задание)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Практические занятия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Зарисовки и этюды фрагментов пейзажа с людьми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917"/>
        <w:gridCol w:w="715"/>
        <w:gridCol w:w="1080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lastRenderedPageBreak/>
              <w:t>Длительные этюды и зарисовки пейзажа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Архитектурные мотивы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Натюрморт на пленэре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/>
              <w:jc w:val="left"/>
            </w:pPr>
            <w:r>
              <w:t>Этюды и зарисовки фигуры человека в пейзаже (в парке, на стройке, в порту)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Линейная и световоздушная перспектива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t>Эскиз сюжетной композиции по итогам пленэра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432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</w:pPr>
    </w:p>
    <w:p w:rsidR="00857002" w:rsidRDefault="00857002">
      <w:pPr>
        <w:spacing w:line="480" w:lineRule="exact"/>
      </w:pPr>
    </w:p>
    <w:p w:rsidR="00857002" w:rsidRDefault="005737B4">
      <w:pPr>
        <w:pStyle w:val="42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43"/>
        </w:rPr>
        <w:t>Шестой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720"/>
        <w:gridCol w:w="715"/>
        <w:gridCol w:w="1080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2717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/>
              <w:jc w:val="left"/>
            </w:pPr>
            <w:r>
              <w:t>Наименование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Вид учебного занятия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64" w:lineRule="exact"/>
            </w:pPr>
            <w: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64" w:lineRule="exact"/>
              <w:ind w:right="280"/>
              <w:jc w:val="right"/>
            </w:pPr>
            <w:r>
              <w:t>Самостоятельная работа (домашнее задание)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Практические занятия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t>Зарисовки и этюды фрагментов пейзажа с людьми и животными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Длительные этюды и зарисовки пейзажа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right="240"/>
              <w:jc w:val="right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Архитектурные мотивы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right="240"/>
              <w:jc w:val="right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Натюрморт на пленэре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  <w:sectPr w:rsidR="00857002">
          <w:footerReference w:type="default" r:id="rId9"/>
          <w:pgSz w:w="11905" w:h="16837"/>
          <w:pgMar w:top="965" w:right="477" w:bottom="135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720"/>
        <w:gridCol w:w="715"/>
        <w:gridCol w:w="1080"/>
        <w:gridCol w:w="754"/>
      </w:tblGrid>
      <w:tr w:rsidR="00857002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lastRenderedPageBreak/>
              <w:t>Этюды и зарисовки фигуры человека в пейзаже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8" w:lineRule="exact"/>
              <w:ind w:right="260"/>
              <w:jc w:val="right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Линейная и световоздушная перспектива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  <w:tr w:rsidR="00857002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t>Эскиз сюжетной композиции по итогам пленэра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7002" w:rsidRDefault="005737B4">
            <w:pPr>
              <w:pStyle w:val="4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практ.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2" w:rsidRDefault="005737B4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</w:tr>
    </w:tbl>
    <w:p w:rsidR="00857002" w:rsidRDefault="00857002">
      <w:pPr>
        <w:rPr>
          <w:sz w:val="2"/>
          <w:szCs w:val="2"/>
        </w:rPr>
      </w:pPr>
    </w:p>
    <w:p w:rsidR="00857002" w:rsidRDefault="005737B4">
      <w:pPr>
        <w:pStyle w:val="25"/>
        <w:keepNext/>
        <w:keepLines/>
        <w:shd w:val="clear" w:color="auto" w:fill="auto"/>
        <w:spacing w:before="1129" w:after="481" w:line="260" w:lineRule="exact"/>
        <w:ind w:left="2420"/>
      </w:pPr>
      <w:bookmarkStart w:id="11" w:name="bookmark10"/>
      <w:r>
        <w:t>Содержание тем. Годовые требования</w:t>
      </w:r>
      <w:bookmarkEnd w:id="11"/>
    </w:p>
    <w:p w:rsidR="00857002" w:rsidRDefault="005737B4">
      <w:pPr>
        <w:pStyle w:val="21"/>
        <w:shd w:val="clear" w:color="auto" w:fill="auto"/>
        <w:spacing w:before="0" w:line="480" w:lineRule="exact"/>
        <w:ind w:left="120" w:right="20" w:firstLine="3400"/>
        <w:jc w:val="left"/>
      </w:pPr>
      <w:r>
        <w:rPr>
          <w:rStyle w:val="ac"/>
        </w:rPr>
        <w:t xml:space="preserve">Первый год обучения </w:t>
      </w:r>
      <w:r>
        <w:rPr>
          <w:rStyle w:val="ad"/>
        </w:rPr>
        <w:t>Тема</w:t>
      </w:r>
      <w:r>
        <w:rPr>
          <w:rStyle w:val="115pt0"/>
        </w:rPr>
        <w:t xml:space="preserve"> 1.</w:t>
      </w:r>
      <w:r>
        <w:rPr>
          <w:rStyle w:val="ad"/>
        </w:rPr>
        <w:t xml:space="preserve"> Знакомство с предметом «Пленэр».</w:t>
      </w:r>
      <w:r>
        <w:t xml:space="preserve"> 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и этюды первоплановых элементов пейзажа (розетка листьев одуванчика, лопух</w:t>
      </w:r>
      <w:r>
        <w:t>а). Самостоятельная работа. Чтение учебной литературы. Материал. Карандаш, акварель.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120" w:right="20"/>
        <w:jc w:val="both"/>
      </w:pPr>
      <w:r>
        <w:rPr>
          <w:rStyle w:val="ad"/>
        </w:rPr>
        <w:t>Тема</w:t>
      </w:r>
      <w:r>
        <w:rPr>
          <w:rStyle w:val="115pt0"/>
        </w:rPr>
        <w:t xml:space="preserve"> 2.</w:t>
      </w:r>
      <w:r>
        <w:rPr>
          <w:rStyle w:val="ad"/>
        </w:rPr>
        <w:t xml:space="preserve"> Кратковременные этюды пейзажа на большие отношения. Зарисовка ствола дерева.</w:t>
      </w:r>
      <w:r>
        <w:t xml:space="preserve"> Передача тоновых и цветовых отношений неба к земле. Знакомство с особенностями пленэрн</w:t>
      </w:r>
      <w:r>
        <w:t>ого освещения, теплохолодности,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 Самостоятельная работа. Просмотр уч</w:t>
      </w:r>
      <w:r>
        <w:t>ебных видеофильмов. Материал. Карандаш, акварель.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120"/>
        <w:jc w:val="both"/>
      </w:pPr>
      <w:bookmarkStart w:id="12" w:name="bookmark11"/>
      <w:r>
        <w:t>Тема</w:t>
      </w:r>
      <w:r>
        <w:rPr>
          <w:rStyle w:val="2115pt2"/>
        </w:rPr>
        <w:t xml:space="preserve"> 3.</w:t>
      </w:r>
      <w:r>
        <w:t xml:space="preserve"> Наброски, зарисовки птиц, этюды животных, фигуры человека.</w:t>
      </w:r>
      <w:bookmarkEnd w:id="12"/>
    </w:p>
    <w:p w:rsidR="00857002" w:rsidRDefault="005737B4">
      <w:pPr>
        <w:pStyle w:val="21"/>
        <w:shd w:val="clear" w:color="auto" w:fill="auto"/>
        <w:spacing w:before="0" w:line="480" w:lineRule="exact"/>
        <w:ind w:left="120" w:right="20"/>
        <w:jc w:val="both"/>
      </w:pPr>
      <w:r>
        <w:t>Передача особенностей пропорций, характерных поз, движений. Развитие наблюдательности. Работа одним цветом с использованием силуэта.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1580"/>
        <w:jc w:val="left"/>
      </w:pPr>
      <w:r>
        <w:t>Самост</w:t>
      </w:r>
      <w:r>
        <w:t>оятельная работа. Зарисовки, этюды домашних животных. Материал. Тушь, акварель.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e"/>
        </w:rPr>
        <w:lastRenderedPageBreak/>
        <w:t>Тема</w:t>
      </w:r>
      <w:r>
        <w:rPr>
          <w:rStyle w:val="115pt1"/>
        </w:rPr>
        <w:t xml:space="preserve"> 4.</w:t>
      </w:r>
      <w:r>
        <w:rPr>
          <w:rStyle w:val="ae"/>
        </w:rPr>
        <w:t xml:space="preserve"> Архитектурные мотивы (малые архитектурные формы).</w:t>
      </w:r>
      <w:r>
        <w:t xml:space="preserve"> Передача тональных отношений с четко выраженным контрастом. Работа тенями. Этюд калитки с частью забора. Рисунок фрагм</w:t>
      </w:r>
      <w:r>
        <w:t>ента чугунной решетки с частью сквера.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Самостоятельная работа. Посещение художественных выставок в музеях и картинных галереях.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Материал. Карандаш, тушь, маркер, акварель.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e"/>
        </w:rPr>
        <w:t>Тема</w:t>
      </w:r>
      <w:r>
        <w:rPr>
          <w:rStyle w:val="115pt1"/>
        </w:rPr>
        <w:t xml:space="preserve"> 5.</w:t>
      </w:r>
      <w:r>
        <w:rPr>
          <w:rStyle w:val="ae"/>
        </w:rPr>
        <w:t xml:space="preserve"> Натюрморт на пленэре.</w:t>
      </w:r>
      <w:r>
        <w:t xml:space="preserve"> 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 Самостоятельная </w:t>
      </w:r>
      <w:r>
        <w:t>работа. Этюды и зарисовки комнатных цветов. Материал. Карандаш, акварель.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e"/>
        </w:rPr>
        <w:t>Тема</w:t>
      </w:r>
      <w:r>
        <w:rPr>
          <w:rStyle w:val="115pt1"/>
        </w:rPr>
        <w:t xml:space="preserve"> 6.</w:t>
      </w:r>
      <w:r>
        <w:rPr>
          <w:rStyle w:val="ae"/>
        </w:rPr>
        <w:t xml:space="preserve"> Линейная перспектива ограниченного пространства.</w:t>
      </w:r>
      <w:r>
        <w:t xml:space="preserve"> Знакомство с визуальным изменением размера предметов в пространстве на примере городского дворика. Определение горизонта, изу</w:t>
      </w:r>
      <w:r>
        <w:t>чение закономерности визуальных сокращений пространственных планов. Зарисовка крыльца с порожками. Этюд угла дома с окном, части крыши с чердачным окном. Самостоятельная работа. Просмотры учебных кинофильмов. Материал. Карандаш, гелевая ручка, маркер, аква</w:t>
      </w:r>
      <w:r>
        <w:t xml:space="preserve">рель. </w:t>
      </w:r>
      <w:r>
        <w:rPr>
          <w:rStyle w:val="ae"/>
        </w:rPr>
        <w:t>Тема</w:t>
      </w:r>
      <w:r>
        <w:rPr>
          <w:rStyle w:val="115pt1"/>
        </w:rPr>
        <w:t xml:space="preserve"> 7.</w:t>
      </w:r>
      <w:r>
        <w:rPr>
          <w:rStyle w:val="ae"/>
        </w:rPr>
        <w:t xml:space="preserve"> Световоздушная перспектива.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Определение правильных цветотональных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 Сам</w:t>
      </w:r>
      <w:r>
        <w:t>остоятельная работа. Кратковременные этюды и зарисовки домашнего двора.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Материал. Карандаш, акварель.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0" w:right="20" w:firstLine="3380"/>
      </w:pPr>
      <w:bookmarkStart w:id="13" w:name="bookmark12"/>
      <w:r>
        <w:rPr>
          <w:rStyle w:val="27"/>
        </w:rPr>
        <w:t xml:space="preserve">Второй год обучения </w:t>
      </w:r>
      <w:r>
        <w:t>Тема</w:t>
      </w:r>
      <w:r>
        <w:rPr>
          <w:rStyle w:val="2115pt3"/>
        </w:rPr>
        <w:t xml:space="preserve"> 1.</w:t>
      </w:r>
      <w:r>
        <w:t xml:space="preserve"> Зарисовки первоплановых элементов пейзажа. Этюды деревьев.</w:t>
      </w:r>
      <w:bookmarkEnd w:id="13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Образное восприятие природных форм. Рисование тенями: живописный ил</w:t>
      </w:r>
      <w:r>
        <w:t>и графический подход к рисунку в зависимости от характера пластики натуры. Зарисовки крупных камней, пней интересной формы. Этюды деревьев (монохром).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Самостоятельная работа. Просмотры художественных журналов в школьной библиотеке.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Материал. Карандаш, аква</w:t>
      </w:r>
      <w:r>
        <w:t>рель, соус.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"/>
        </w:rPr>
        <w:lastRenderedPageBreak/>
        <w:t>Тема</w:t>
      </w:r>
      <w:r>
        <w:rPr>
          <w:rStyle w:val="115pt2"/>
        </w:rPr>
        <w:t xml:space="preserve"> 2.</w:t>
      </w:r>
      <w:r>
        <w:rPr>
          <w:rStyle w:val="af"/>
        </w:rPr>
        <w:t xml:space="preserve"> Кратковременные этюды пейзажа на большие отношения неба к земле. Зарисовки цветов и растений.</w:t>
      </w:r>
      <w:r>
        <w:t xml:space="preserve"> Развитие пленэрного цветоощущения, передача общего тона и тонально цветовых отношений в пейзаже. Выявление возможностей акварельных красок в п</w:t>
      </w:r>
      <w:r>
        <w:t xml:space="preserve">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>
        <w:rPr>
          <w:lang w:val="en-US"/>
        </w:rPr>
        <w:t xml:space="preserve">a la prima </w:t>
      </w:r>
      <w:r>
        <w:t>при разном освещении. Зарисовки разных по форме цветов и растений.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1720"/>
        <w:jc w:val="left"/>
      </w:pPr>
      <w:r>
        <w:t>Самостоятельная работа. Этюды неба и земл</w:t>
      </w:r>
      <w:r>
        <w:t>и из окна квартиры. Материал. Карандаш, акварель.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"/>
        </w:rPr>
        <w:t>Тема</w:t>
      </w:r>
      <w:r>
        <w:rPr>
          <w:rStyle w:val="115pt2"/>
        </w:rPr>
        <w:t xml:space="preserve"> 3.</w:t>
      </w:r>
      <w:r>
        <w:rPr>
          <w:rStyle w:val="af"/>
        </w:rPr>
        <w:t xml:space="preserve"> Архитектурные мотивы.</w:t>
      </w:r>
      <w:r>
        <w:t xml:space="preserve"> 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>
        <w:rPr>
          <w:lang w:val="en-US"/>
        </w:rPr>
        <w:t xml:space="preserve">a la prima, </w:t>
      </w:r>
      <w:r>
        <w:t>дальнейшее обогащение</w:t>
      </w:r>
      <w:r>
        <w:t xml:space="preserve"> живописной палитры. Этюд дома с деревьями и частью забора. Зарисовки несложных архитектурных сооружений. Самостоятельная работа. Просмотр учебной литературы. Материал. Карандаш, акварель, тушь.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"/>
        </w:rPr>
        <w:t>Тема</w:t>
      </w:r>
      <w:r>
        <w:rPr>
          <w:rStyle w:val="115pt2"/>
        </w:rPr>
        <w:t xml:space="preserve"> 4.</w:t>
      </w:r>
      <w:r>
        <w:rPr>
          <w:rStyle w:val="af"/>
        </w:rPr>
        <w:t xml:space="preserve"> Натюрморт на пленэре.</w:t>
      </w:r>
      <w:r>
        <w:t xml:space="preserve"> Определение правильных цветотон</w:t>
      </w:r>
      <w:r>
        <w:t>альных отношений. 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 Зарисовки корней деревьев с нижней частью ствола.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Самостоятельная ра</w:t>
      </w:r>
      <w:r>
        <w:t>бота. Этюды и зарисовки цветов на даче, за городом. Материал. Карандаш, акварель.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0"/>
      </w:pPr>
      <w:bookmarkStart w:id="14" w:name="bookmark13"/>
      <w:r>
        <w:t>Тема</w:t>
      </w:r>
      <w:r>
        <w:rPr>
          <w:rStyle w:val="2115pt4"/>
        </w:rPr>
        <w:t xml:space="preserve"> 5.</w:t>
      </w:r>
      <w:r>
        <w:t xml:space="preserve"> Наброски, зарисовки и этюды птиц, животных и человека.</w:t>
      </w:r>
      <w:bookmarkEnd w:id="14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Овладение приемами быстрого, линейного, линейно-цветового, линейно- тонального изображения животных и птиц. Выявление в набросках и этюдах характерных движений. Грамотная компоновка нескольких изображений. Самостоятельная работа. Копии этюдов и зарисовок ж</w:t>
      </w:r>
      <w:r>
        <w:t>ивотных и птиц из журналов.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Материал. Карандаш, маркер, гелевая ручка, акварель.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0"/>
        </w:rPr>
        <w:t>Тема</w:t>
      </w:r>
      <w:r>
        <w:rPr>
          <w:rStyle w:val="115pt3"/>
        </w:rPr>
        <w:t xml:space="preserve"> 6.</w:t>
      </w:r>
      <w:r>
        <w:rPr>
          <w:rStyle w:val="af0"/>
        </w:rPr>
        <w:t xml:space="preserve"> Линейная перспектива глубокого пространства.</w:t>
      </w:r>
      <w:r>
        <w:t xml:space="preserve"> 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Самостояте</w:t>
      </w:r>
      <w:r>
        <w:t>льная работа. Просмотр учебных видеофильмов. Материал. Карандаш, акварель.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0"/>
        </w:rPr>
        <w:lastRenderedPageBreak/>
        <w:t>Тема</w:t>
      </w:r>
      <w:r>
        <w:rPr>
          <w:rStyle w:val="115pt3"/>
        </w:rPr>
        <w:t xml:space="preserve"> 7.</w:t>
      </w:r>
      <w:r>
        <w:rPr>
          <w:rStyle w:val="af0"/>
        </w:rPr>
        <w:t xml:space="preserve"> Световоздушная перспектива.</w:t>
      </w:r>
      <w:r>
        <w:t xml:space="preserve"> Объемно-пространственное восприятие пейзажа. Красивое ритмическое расположение в листе пятен и линий. Изменение цвета в пространстве. Этюд и зари</w:t>
      </w:r>
      <w:r>
        <w:t>совки группы деревьев на фоне дальнего пейзажа (два этюда - со светлыми и с темными стволами). Самостоятельная работа. Этюд одного и того же пейзажного мотива в разное время суток</w:t>
      </w:r>
    </w:p>
    <w:p w:rsidR="00857002" w:rsidRDefault="005737B4">
      <w:pPr>
        <w:pStyle w:val="21"/>
        <w:shd w:val="clear" w:color="auto" w:fill="auto"/>
        <w:spacing w:before="0" w:after="420" w:line="480" w:lineRule="exact"/>
        <w:ind w:left="20"/>
        <w:jc w:val="left"/>
      </w:pPr>
      <w:r>
        <w:t>Материал. Карандаш, акварель.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0" w:right="20" w:firstLine="3400"/>
      </w:pPr>
      <w:bookmarkStart w:id="15" w:name="bookmark14"/>
      <w:r>
        <w:t>Третий год обучения Тема</w:t>
      </w:r>
      <w:r>
        <w:rPr>
          <w:rStyle w:val="2115pt4"/>
        </w:rPr>
        <w:t xml:space="preserve"> 1.</w:t>
      </w:r>
      <w:r>
        <w:t xml:space="preserve"> Зарисовки и этюды </w:t>
      </w:r>
      <w:r>
        <w:t>первоплановых элементов пейзажа.</w:t>
      </w:r>
      <w:bookmarkEnd w:id="15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Интересное композиционное решение. Использование различных приемов работы акварелью и карандашом. Тропинки, аллеи, крутые склоны, деревья, кустарники.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Самостоятельная работа. Просмотр учебной литературы и учебных работ из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методического фонда.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Материал. Карандаш, акварель, фломастер.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1"/>
        </w:rPr>
        <w:t>Тема</w:t>
      </w:r>
      <w:r>
        <w:rPr>
          <w:rStyle w:val="115pt4"/>
        </w:rPr>
        <w:t xml:space="preserve"> 2.</w:t>
      </w:r>
      <w:r>
        <w:rPr>
          <w:rStyle w:val="af1"/>
        </w:rPr>
        <w:t xml:space="preserve"> Кратковременные этюды и зарисовки пейзажа на большие отношения.</w:t>
      </w:r>
      <w:r>
        <w:t xml:space="preserve"> Целостность восприятия натуры и цельность ее изображения. Изучение характера освещения. Этюды и зарисовки на различные сос</w:t>
      </w:r>
      <w:r>
        <w:t>тояния с разными композиционными задачами.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1740"/>
        <w:jc w:val="left"/>
      </w:pPr>
      <w:r>
        <w:t>Самостоятельная работа. Посещение художественных выставок. Материал. Карандаш, акварель, соус.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1"/>
        </w:rPr>
        <w:t>Тема</w:t>
      </w:r>
      <w:r>
        <w:rPr>
          <w:rStyle w:val="115pt4"/>
        </w:rPr>
        <w:t xml:space="preserve"> 3.</w:t>
      </w:r>
      <w:r>
        <w:rPr>
          <w:rStyle w:val="af1"/>
        </w:rPr>
        <w:t xml:space="preserve"> Архитектурные мотивы.</w:t>
      </w:r>
      <w:r>
        <w:t xml:space="preserve"> Передача пропорций архитектурных частей здания. Деталировка отдельных фрагментов. Выявле</w:t>
      </w:r>
      <w:r>
        <w:t>ние характерных тоновых и цветовых контрастов. Рисунок и этюд фрагментов храма (колокольни, барабанов с луковицами, оконных проемов с решетками и т.д.) Самостоятельная работа. Этюды и зарисовки ближайших архитектурных сооружений.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Материал. Карандаш, акваре</w:t>
      </w:r>
      <w:r>
        <w:t>ль, гелевая ручка.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f1"/>
        </w:rPr>
        <w:t>Тема</w:t>
      </w:r>
      <w:r>
        <w:rPr>
          <w:rStyle w:val="115pt4"/>
        </w:rPr>
        <w:t xml:space="preserve"> 4.</w:t>
      </w:r>
      <w:r>
        <w:rPr>
          <w:rStyle w:val="af1"/>
        </w:rPr>
        <w:t xml:space="preserve"> Натюрморт на пленэре.</w:t>
      </w:r>
      <w:r>
        <w:t xml:space="preserve"> 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</w:t>
      </w:r>
      <w:r>
        <w:t xml:space="preserve">е и в тени. </w:t>
      </w:r>
      <w:r>
        <w:lastRenderedPageBreak/>
        <w:t>Самостоятельная работа. Этюды и зарисовки различных цветов. Материал. Карандаш, акварель, фломастер.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0"/>
        <w:jc w:val="both"/>
      </w:pPr>
      <w:bookmarkStart w:id="16" w:name="bookmark15"/>
      <w:r>
        <w:t>Тема</w:t>
      </w:r>
      <w:r>
        <w:rPr>
          <w:rStyle w:val="2115pt5"/>
        </w:rPr>
        <w:t xml:space="preserve"> 5.</w:t>
      </w:r>
      <w:r>
        <w:t xml:space="preserve"> Зарисовки и этюды птиц, животных и фигуры человека.</w:t>
      </w:r>
      <w:bookmarkEnd w:id="16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Совершенствование навыков передачи характера движений и поз домашних и диких животн</w:t>
      </w:r>
      <w:r>
        <w:t>ых. Пластика фигуры человека.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 xml:space="preserve">Самостоятельная работа. Этюды и зарисовки своих близких и знакомых. Материал. Карандаш, акварель, маркер, фломастер, тушь. </w:t>
      </w:r>
      <w:r>
        <w:rPr>
          <w:rStyle w:val="af1"/>
        </w:rPr>
        <w:t>Тема</w:t>
      </w:r>
      <w:r>
        <w:rPr>
          <w:rStyle w:val="115pt4"/>
        </w:rPr>
        <w:t xml:space="preserve"> 6.</w:t>
      </w:r>
      <w:r>
        <w:rPr>
          <w:rStyle w:val="af1"/>
        </w:rPr>
        <w:t xml:space="preserve"> Линейная перспектива глубокого пространства.</w:t>
      </w:r>
      <w:r>
        <w:t xml:space="preserve"> Дальнейшее изучение линейной и воздушной перспекти</w:t>
      </w:r>
      <w:r>
        <w:t>вы. Развитие навыков работы с различными материалами. Рисунок лодок, катеров в различных ракурсах. Этюды мостков на реке, причалов для лодок. Самостоятельная работа. Этюды и наброски транспорта Материал. Карандаш, акварель, соус, тушь.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f2"/>
        </w:rPr>
        <w:t>Тема</w:t>
      </w:r>
      <w:r>
        <w:rPr>
          <w:rStyle w:val="115pt5"/>
        </w:rPr>
        <w:t xml:space="preserve"> 7.</w:t>
      </w:r>
      <w:r>
        <w:rPr>
          <w:rStyle w:val="af2"/>
        </w:rPr>
        <w:t xml:space="preserve"> Световоздушн</w:t>
      </w:r>
      <w:r>
        <w:rPr>
          <w:rStyle w:val="af2"/>
        </w:rPr>
        <w:t>ая перспектива.</w:t>
      </w:r>
      <w:r>
        <w:t xml:space="preserve"> 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Самостоятельная работа. Этюды и зарисовки характерных пейзажей по памяти.</w:t>
      </w:r>
    </w:p>
    <w:p w:rsidR="00857002" w:rsidRDefault="005737B4">
      <w:pPr>
        <w:pStyle w:val="21"/>
        <w:shd w:val="clear" w:color="auto" w:fill="auto"/>
        <w:spacing w:before="0" w:after="420" w:line="480" w:lineRule="exact"/>
        <w:ind w:left="20"/>
        <w:jc w:val="left"/>
      </w:pPr>
      <w:r>
        <w:t>Материал. Карандаш, акварель, соус, тушь.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0" w:right="20" w:firstLine="3160"/>
      </w:pPr>
      <w:bookmarkStart w:id="17" w:name="bookmark16"/>
      <w:r>
        <w:rPr>
          <w:rStyle w:val="28"/>
        </w:rPr>
        <w:t xml:space="preserve">Четвертый год обучения </w:t>
      </w:r>
      <w:r>
        <w:t>Тема</w:t>
      </w:r>
      <w:r>
        <w:rPr>
          <w:rStyle w:val="2115pt6"/>
        </w:rPr>
        <w:t xml:space="preserve"> 1.</w:t>
      </w:r>
      <w:r>
        <w:t xml:space="preserve"> Зарисовки и этюды первоплановых элементов пейзажа.</w:t>
      </w:r>
      <w:bookmarkEnd w:id="17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Самостоятельный подход к выбору интересного сюжета. Использование подходящих технических возможностей для создания определенного обр</w:t>
      </w:r>
      <w:r>
        <w:t>аза. Кустарники и заросли на берегу реки. Крупные сучья деревьев с частью ствола. Различные постройки.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Самостоятельная работа. Этюды и зарисовки группы деревьев в городском парке.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Материал. Карандаш, гелевая ручка, маркер, акварель, соус.</w:t>
      </w:r>
    </w:p>
    <w:p w:rsidR="00857002" w:rsidRDefault="005737B4">
      <w:pPr>
        <w:pStyle w:val="231"/>
        <w:keepNext/>
        <w:keepLines/>
        <w:shd w:val="clear" w:color="auto" w:fill="auto"/>
        <w:ind w:left="20"/>
      </w:pPr>
      <w:bookmarkStart w:id="18" w:name="bookmark17"/>
      <w:r>
        <w:rPr>
          <w:rStyle w:val="232"/>
        </w:rPr>
        <w:t>Тема</w:t>
      </w:r>
      <w:r>
        <w:rPr>
          <w:rStyle w:val="23115pt"/>
        </w:rPr>
        <w:t xml:space="preserve"> 2.</w:t>
      </w:r>
      <w:r>
        <w:rPr>
          <w:rStyle w:val="232"/>
        </w:rPr>
        <w:t xml:space="preserve"> Этюды и з</w:t>
      </w:r>
      <w:r>
        <w:rPr>
          <w:rStyle w:val="232"/>
        </w:rPr>
        <w:t>арисовки пейзажей.</w:t>
      </w:r>
      <w:r>
        <w:t xml:space="preserve"> Решение композиционного центра.</w:t>
      </w:r>
      <w:bookmarkEnd w:id="18"/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Грамотное построение пространства. Плановость. Закрепление навыков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работы различными художественными материалами. Пейзаж городских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окраин.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Самостоятельная работа. Этюды и зарисовки панорамных пейзажей. Мат</w:t>
      </w:r>
      <w:r>
        <w:t>ериал. Карандаш, акварель, тушь, соус.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2"/>
        </w:rPr>
        <w:lastRenderedPageBreak/>
        <w:t>Тема</w:t>
      </w:r>
      <w:r>
        <w:rPr>
          <w:rStyle w:val="115pt5"/>
        </w:rPr>
        <w:t xml:space="preserve"> 3.</w:t>
      </w:r>
      <w:r>
        <w:rPr>
          <w:rStyle w:val="af2"/>
        </w:rPr>
        <w:t xml:space="preserve"> Архитектурные мотивы.</w:t>
      </w:r>
      <w:r>
        <w:t xml:space="preserve"> 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3140"/>
        <w:jc w:val="left"/>
      </w:pPr>
      <w:r>
        <w:t>Самостоятельная работа. Этюды и наброски церквей. Материал. Карандаш, акварель, тушь, гелевая ручка.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rPr>
          <w:rStyle w:val="af3"/>
        </w:rPr>
        <w:t>Тема</w:t>
      </w:r>
      <w:r>
        <w:rPr>
          <w:rStyle w:val="115pt6"/>
        </w:rPr>
        <w:t xml:space="preserve"> 4.</w:t>
      </w:r>
      <w:r>
        <w:rPr>
          <w:rStyle w:val="af3"/>
        </w:rPr>
        <w:t xml:space="preserve"> Натюрморт на пленэре.</w:t>
      </w:r>
      <w:r>
        <w:t xml:space="preserve"> Передача цветовых и тональных отношений. Образное решение натюрморта. Передача материальности и фактуры предметов. Рисунок на</w:t>
      </w:r>
      <w:r>
        <w:t>тюрморта из предметов дачного быта. Этюд натюрморта из подобных предметов.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 xml:space="preserve">Самостоятельная работа. Тематический натюрморт по представлению. Материал. Карандаш, акварель, гелевая ручка, уголь, сангина. </w:t>
      </w:r>
      <w:r>
        <w:rPr>
          <w:rStyle w:val="af3"/>
        </w:rPr>
        <w:t>Тема</w:t>
      </w:r>
      <w:r>
        <w:rPr>
          <w:rStyle w:val="115pt6"/>
        </w:rPr>
        <w:t xml:space="preserve"> 5.</w:t>
      </w:r>
      <w:r>
        <w:rPr>
          <w:rStyle w:val="af3"/>
        </w:rPr>
        <w:t xml:space="preserve"> Зарисовки и этюды птиц, животных и фигуры челов</w:t>
      </w:r>
      <w:r>
        <w:rPr>
          <w:rStyle w:val="af3"/>
        </w:rPr>
        <w:t>ека.</w:t>
      </w:r>
      <w:r>
        <w:t xml:space="preserve"> 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в зоопарке, в городском саду, на рынке.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Самостоятельная работа. Этюды и зарисовки своих друзей или ав</w:t>
      </w:r>
      <w:r>
        <w:t xml:space="preserve">топортрет. Материал. Карандаш, акварель, маркер, фломастер, тушь. </w:t>
      </w:r>
      <w:r>
        <w:rPr>
          <w:rStyle w:val="af3"/>
        </w:rPr>
        <w:t>Тема</w:t>
      </w:r>
      <w:r>
        <w:rPr>
          <w:rStyle w:val="115pt6"/>
        </w:rPr>
        <w:t xml:space="preserve"> 6.</w:t>
      </w:r>
      <w:r>
        <w:rPr>
          <w:rStyle w:val="af3"/>
        </w:rPr>
        <w:t xml:space="preserve"> Линейная перспектива.</w:t>
      </w:r>
      <w:r>
        <w:t xml:space="preserve"> Творческий подход в выборе приемов и средств композиции. Выразительность линейного рисунка. Цельность колористического решения. Подробная детализация переднего </w:t>
      </w:r>
      <w:r>
        <w:t>плана. Этюды и зарисовки натюрморта в пейзаже. Натюрморт походного быта. Самостоятельная работа. Посещение музеев. Материал. Карандаш, акварель, соус, гелевая ручка.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rPr>
          <w:rStyle w:val="af3"/>
        </w:rPr>
        <w:t>Тема</w:t>
      </w:r>
      <w:r>
        <w:rPr>
          <w:rStyle w:val="115pt6"/>
        </w:rPr>
        <w:t xml:space="preserve"> 7.</w:t>
      </w:r>
      <w:r>
        <w:rPr>
          <w:rStyle w:val="af3"/>
        </w:rPr>
        <w:t xml:space="preserve"> Световоздушная перспектива.</w:t>
      </w:r>
      <w:r>
        <w:t xml:space="preserve"> Плановость в пейзаже. Изменение цвета в зависимости от</w:t>
      </w:r>
      <w:r>
        <w:t xml:space="preserve">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Самостоятельная работа. Наброски и зарисовки подобных пейзажей п</w:t>
      </w:r>
      <w:r>
        <w:t>о памяти.</w:t>
      </w:r>
    </w:p>
    <w:p w:rsidR="00857002" w:rsidRDefault="005737B4">
      <w:pPr>
        <w:pStyle w:val="21"/>
        <w:shd w:val="clear" w:color="auto" w:fill="auto"/>
        <w:spacing w:before="0" w:after="596" w:line="480" w:lineRule="exact"/>
        <w:ind w:left="20"/>
        <w:jc w:val="both"/>
      </w:pPr>
      <w:r>
        <w:t>Материал. Карандаш, акварель, соус, тушь.</w:t>
      </w:r>
    </w:p>
    <w:p w:rsidR="00857002" w:rsidRDefault="005737B4">
      <w:pPr>
        <w:pStyle w:val="60"/>
        <w:shd w:val="clear" w:color="auto" w:fill="auto"/>
        <w:spacing w:before="0" w:after="0" w:line="260" w:lineRule="exact"/>
        <w:ind w:left="3420"/>
      </w:pPr>
      <w:r>
        <w:t>Пятый год обучения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4"/>
        </w:rPr>
        <w:t>Тема</w:t>
      </w:r>
      <w:r>
        <w:rPr>
          <w:rStyle w:val="115pt7"/>
        </w:rPr>
        <w:t xml:space="preserve"> 1.</w:t>
      </w:r>
      <w:r>
        <w:rPr>
          <w:rStyle w:val="af4"/>
        </w:rPr>
        <w:t xml:space="preserve"> Зарисовки и этюды фрагментов пейзажа с людьми.</w:t>
      </w:r>
      <w:r>
        <w:t xml:space="preserve"> Понятие общего тона и тонально-цветовых отношений в пленэрной живописи. Интересное композиционное решение. Передача различного сос</w:t>
      </w:r>
      <w:r>
        <w:t>тояния погоды, времени дня, освещения.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lastRenderedPageBreak/>
        <w:t>Самостоятельная работа. Этюды и зарисовки фрагментов пейзажа с людьми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на детских площадках и в скверах.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Материал. Карандаш, акварель, тушь, гелевая ручка.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f4"/>
        </w:rPr>
        <w:t>Тема</w:t>
      </w:r>
      <w:r>
        <w:rPr>
          <w:rStyle w:val="115pt7"/>
        </w:rPr>
        <w:t xml:space="preserve"> 2.</w:t>
      </w:r>
      <w:r>
        <w:rPr>
          <w:rStyle w:val="af4"/>
        </w:rPr>
        <w:t xml:space="preserve"> Длительные этюды и зарисовки пейзажа.</w:t>
      </w:r>
      <w:r>
        <w:t xml:space="preserve"> Образ в пейзаже. Индивидуальное отношение к изображаемому. Последовательное ведение работы, завершенность в рисунках. Этюды и зарисовки пейзажа с открытым пространством, постройками и деревьями на среднем плане. Самостоятельная работа. Этюды и зарисовки п</w:t>
      </w:r>
      <w:r>
        <w:t xml:space="preserve">ейзажей городских парков. Материал. Карандаш, акварель, фломастеры, уголь, сангина. </w:t>
      </w:r>
      <w:r>
        <w:rPr>
          <w:rStyle w:val="af4"/>
        </w:rPr>
        <w:t>Тема</w:t>
      </w:r>
      <w:r>
        <w:rPr>
          <w:rStyle w:val="115pt7"/>
        </w:rPr>
        <w:t xml:space="preserve"> 3.</w:t>
      </w:r>
      <w:r>
        <w:rPr>
          <w:rStyle w:val="af4"/>
        </w:rPr>
        <w:t xml:space="preserve"> Архитектурные мотивы.</w:t>
      </w:r>
      <w:r>
        <w:t xml:space="preserve"> Образ архитектурного сооружения. Выразительность ритмов. Грамотное построение с перспективным сокращением. Рисунок и этюд улицы с разнотипными</w:t>
      </w:r>
      <w:r>
        <w:t xml:space="preserve"> по форме постройками на сложном рельефе местности.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Самостоятельная работа. Этюды и зарисовки памятников скульптуры и архитектуры.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both"/>
      </w:pPr>
      <w:r>
        <w:t>Материал. Карандаш, акварель, фломастер, маркеры.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f4"/>
        </w:rPr>
        <w:t>Тема</w:t>
      </w:r>
      <w:r>
        <w:rPr>
          <w:rStyle w:val="115pt7"/>
        </w:rPr>
        <w:t xml:space="preserve"> 4.</w:t>
      </w:r>
      <w:r>
        <w:rPr>
          <w:rStyle w:val="af4"/>
        </w:rPr>
        <w:t xml:space="preserve"> Натюрморт на пленэре.</w:t>
      </w:r>
      <w:r>
        <w:t xml:space="preserve"> Выразительное пластическое решение. Цветовые </w:t>
      </w:r>
      <w:r>
        <w:t>и тоновые контрасты. Передача материальности и фактуры предметов. Тематический натюрморт. Самостоятельная работа. Творческий натюрморт. Материал. Карандаш, акварель, соус, тушь.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4"/>
        </w:rPr>
        <w:t>Тема</w:t>
      </w:r>
      <w:r>
        <w:rPr>
          <w:rStyle w:val="115pt7"/>
        </w:rPr>
        <w:t xml:space="preserve"> 5.</w:t>
      </w:r>
      <w:r>
        <w:rPr>
          <w:rStyle w:val="af4"/>
        </w:rPr>
        <w:t xml:space="preserve"> Этюды и зарисовки фигуры человека в пейзаже (в парке, на стройке, в по</w:t>
      </w:r>
      <w:r>
        <w:rPr>
          <w:rStyle w:val="af4"/>
        </w:rPr>
        <w:t>рту).</w:t>
      </w:r>
      <w:r>
        <w:t xml:space="preserve"> 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857002" w:rsidRDefault="005737B4">
      <w:pPr>
        <w:pStyle w:val="21"/>
        <w:shd w:val="clear" w:color="auto" w:fill="auto"/>
        <w:spacing w:before="0" w:line="485" w:lineRule="exact"/>
        <w:ind w:left="20" w:right="20"/>
        <w:jc w:val="left"/>
      </w:pPr>
      <w:r>
        <w:t>Самостоятельная работа. Наброски и зарисовки фигуры человека на рынке,</w:t>
      </w:r>
      <w:r>
        <w:t xml:space="preserve"> на вокзале, на улице.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 xml:space="preserve">Материал. Карандаш, акварель, маркер, фломастер, гелевая ручка. </w:t>
      </w:r>
      <w:r>
        <w:rPr>
          <w:rStyle w:val="af5"/>
        </w:rPr>
        <w:t>Тема</w:t>
      </w:r>
      <w:r>
        <w:rPr>
          <w:rStyle w:val="115pt8"/>
        </w:rPr>
        <w:t xml:space="preserve"> 6.</w:t>
      </w:r>
      <w:r>
        <w:rPr>
          <w:rStyle w:val="af5"/>
        </w:rPr>
        <w:t xml:space="preserve"> Линейная и световоздушная перспектива.</w:t>
      </w:r>
      <w:r>
        <w:t xml:space="preserve"> Передача большого пространства и объектов современной техники с соблюдением масштаба величин и перспективы планов. Творчес</w:t>
      </w:r>
      <w:r>
        <w:t>кий подход в рисунках. Зарисовка индустриального пейзажа. Этюд пейзажа с мостом через реку. Самостоятельная работа. Этюды и зарисовки городской стройки. Материал. Карандаш, акварель, фломастер, тушь.</w:t>
      </w:r>
    </w:p>
    <w:p w:rsidR="00857002" w:rsidRDefault="005737B4">
      <w:pPr>
        <w:pStyle w:val="21"/>
        <w:shd w:val="clear" w:color="auto" w:fill="auto"/>
        <w:spacing w:before="0" w:after="424" w:line="480" w:lineRule="exact"/>
        <w:ind w:left="20" w:right="20"/>
        <w:jc w:val="both"/>
      </w:pPr>
      <w:r>
        <w:rPr>
          <w:rStyle w:val="af5"/>
        </w:rPr>
        <w:lastRenderedPageBreak/>
        <w:t>Тема</w:t>
      </w:r>
      <w:r>
        <w:rPr>
          <w:rStyle w:val="115pt8"/>
        </w:rPr>
        <w:t xml:space="preserve"> 7.</w:t>
      </w:r>
      <w:r>
        <w:rPr>
          <w:rStyle w:val="af5"/>
        </w:rPr>
        <w:t xml:space="preserve"> Эскиз сюжетной композиции по итогам пленэра.</w:t>
      </w:r>
      <w:r>
        <w:t xml:space="preserve"> Уме</w:t>
      </w:r>
      <w:r>
        <w:t>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Самостоятельная работа. Работа с подготовительным матери</w:t>
      </w:r>
      <w:r>
        <w:t>алом. Самостоятельный выбор техники исполнения и художественных материалов.</w:t>
      </w:r>
    </w:p>
    <w:p w:rsidR="00857002" w:rsidRDefault="005737B4">
      <w:pPr>
        <w:pStyle w:val="25"/>
        <w:keepNext/>
        <w:keepLines/>
        <w:shd w:val="clear" w:color="auto" w:fill="auto"/>
        <w:spacing w:after="0" w:line="475" w:lineRule="exact"/>
        <w:ind w:left="20" w:right="20" w:firstLine="3340"/>
      </w:pPr>
      <w:bookmarkStart w:id="19" w:name="bookmark18"/>
      <w:r>
        <w:rPr>
          <w:rStyle w:val="29"/>
        </w:rPr>
        <w:t xml:space="preserve">Шестой год обучения </w:t>
      </w:r>
      <w:r>
        <w:t>Тема</w:t>
      </w:r>
      <w:r>
        <w:rPr>
          <w:rStyle w:val="2115pt7"/>
        </w:rPr>
        <w:t xml:space="preserve"> 1.</w:t>
      </w:r>
      <w:r>
        <w:t xml:space="preserve"> Зарисовки и этюды фрагментов пейзажа с людьми и животными.</w:t>
      </w:r>
      <w:bookmarkEnd w:id="19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Правильные тонально-цветовые отношения в пленэрной живописи. Оригинальное композиционное реше</w:t>
      </w:r>
      <w:r>
        <w:t>ние. Группирование фигур, расстановка их на плоскости с учетом перспективы.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Самостоятельная работа. Этюды и зарисовки фрагментов городского пейзажа с людьми на разных планах.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Материал. Карандаш, акварель, тушь, гелевая ручка.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0"/>
      </w:pPr>
      <w:bookmarkStart w:id="20" w:name="bookmark19"/>
      <w:r>
        <w:t>Тема</w:t>
      </w:r>
      <w:r>
        <w:rPr>
          <w:rStyle w:val="2115pt7"/>
        </w:rPr>
        <w:t xml:space="preserve"> 2.</w:t>
      </w:r>
      <w:r>
        <w:t xml:space="preserve"> Длительные этюды и зарисовки многопланового пейзажа.</w:t>
      </w:r>
      <w:bookmarkEnd w:id="20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Классическое построение пейзажа. Использование различных приемов работы акварелью и карандашом. Этюды и зарисовки пейзажа с постройками и деревьями на разных планах.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Сам. работа. Этюды и зарисовки пейза</w:t>
      </w:r>
      <w:r>
        <w:t>жей городских скверов. Материал. Карандаш, акварель, фломастеры, уголь, сангина.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f6"/>
        </w:rPr>
        <w:t>Тема</w:t>
      </w:r>
      <w:r>
        <w:rPr>
          <w:rStyle w:val="115pt9"/>
        </w:rPr>
        <w:t xml:space="preserve"> 3.</w:t>
      </w:r>
      <w:r>
        <w:rPr>
          <w:rStyle w:val="af6"/>
        </w:rPr>
        <w:t xml:space="preserve"> Архитектурные мотивы.</w:t>
      </w:r>
      <w:r>
        <w:t xml:space="preserve"> Передача ритмов освещенных и затемненных планов. Правильное построение с перспективным сокращением. Рисунки и этюды старинной улицы с различными </w:t>
      </w:r>
      <w:r>
        <w:t>постройками. Самостоятельная работа. Этюды и зарисовки памятников архитектуры. Материал. Карандаш, акварель, фломастер, маркеры.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rPr>
          <w:rStyle w:val="af6"/>
        </w:rPr>
        <w:t>Тема</w:t>
      </w:r>
      <w:r>
        <w:rPr>
          <w:rStyle w:val="115pt9"/>
        </w:rPr>
        <w:t xml:space="preserve"> 4.</w:t>
      </w:r>
      <w:r>
        <w:rPr>
          <w:rStyle w:val="af6"/>
        </w:rPr>
        <w:t xml:space="preserve"> Натюрморт на пленэре.</w:t>
      </w:r>
      <w:r>
        <w:t xml:space="preserve"> Выразительное пластическое решение. Многообразие цветовых нюансов. Передача материальности и факт</w:t>
      </w:r>
      <w:r>
        <w:t>уры предметов. Натюрморт с ягодами, фруктами, цветами. Самостоятельная работа. Творческий натюрморт. Материал. Карандаш, акварель, соус, уголь, сангина.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rPr>
          <w:rStyle w:val="af6"/>
        </w:rPr>
        <w:t>Тема</w:t>
      </w:r>
      <w:r>
        <w:rPr>
          <w:rStyle w:val="115pt9"/>
        </w:rPr>
        <w:t xml:space="preserve"> 5.</w:t>
      </w:r>
      <w:r>
        <w:rPr>
          <w:rStyle w:val="af6"/>
        </w:rPr>
        <w:t xml:space="preserve"> Этюды и зарисовки фигуры человека в пейзаже.</w:t>
      </w:r>
      <w:r>
        <w:t xml:space="preserve"> Связь со станковой композицией. Совершенствование </w:t>
      </w:r>
      <w:r>
        <w:t>технических приемов работы с различными материалами. Этюды и зарисовки портрета человека на пленэре. Передача характерных особенностей.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lastRenderedPageBreak/>
        <w:t>Самостоятельная работа. Наброски и этюды группы людей, занятых совместной деятельностью.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Материал. Карандаш, акварель, м</w:t>
      </w:r>
      <w:r>
        <w:t xml:space="preserve">аркер, фломастер, гелевая ручка. </w:t>
      </w:r>
      <w:r>
        <w:rPr>
          <w:rStyle w:val="af6"/>
        </w:rPr>
        <w:t>Тема</w:t>
      </w:r>
      <w:r>
        <w:rPr>
          <w:rStyle w:val="115pt9"/>
        </w:rPr>
        <w:t xml:space="preserve"> 6.</w:t>
      </w:r>
      <w:r>
        <w:rPr>
          <w:rStyle w:val="af6"/>
        </w:rPr>
        <w:t xml:space="preserve"> Линейная и световоздушная перспектива.</w:t>
      </w:r>
      <w: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Самостоятельная работ</w:t>
      </w:r>
      <w:r>
        <w:t>а. Наброски и этюды по памяти и представлению на основе выполненных рисунков.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/>
        <w:jc w:val="left"/>
      </w:pPr>
      <w:r>
        <w:t>Материал. Карандаш, акварель, фломастер, гелевая ручка, тушь.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0"/>
      </w:pPr>
      <w:bookmarkStart w:id="21" w:name="bookmark20"/>
      <w:r>
        <w:t>Тема</w:t>
      </w:r>
      <w:r>
        <w:rPr>
          <w:rStyle w:val="2115pt8"/>
        </w:rPr>
        <w:t xml:space="preserve"> 7.</w:t>
      </w:r>
      <w:r>
        <w:t xml:space="preserve"> Эскиз сюжетной композиции по итогам пленэра.</w:t>
      </w:r>
      <w:bookmarkEnd w:id="21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/>
        <w:jc w:val="left"/>
      </w:pPr>
      <w:r>
        <w:t>Совершенствование методов работы с акварелью и другими материал</w:t>
      </w:r>
      <w:r>
        <w:t>ами. Умение работать с подготовительным материалом. Многофигурная сюжетная композиция «Мой край», «Мой город» и т.п. Самостоятельная работа. Работа с подготовительным материалом. Самостоятельный выбор техники исполнения и художественных материалов.</w:t>
      </w:r>
    </w:p>
    <w:p w:rsidR="00857002" w:rsidRDefault="005737B4">
      <w:pPr>
        <w:pStyle w:val="20"/>
        <w:shd w:val="clear" w:color="auto" w:fill="auto"/>
        <w:spacing w:after="0" w:line="480" w:lineRule="exact"/>
        <w:ind w:left="1540"/>
        <w:jc w:val="left"/>
      </w:pPr>
      <w:r>
        <w:rPr>
          <w:rStyle w:val="2115pt9"/>
        </w:rPr>
        <w:t>3.</w:t>
      </w:r>
      <w:r>
        <w:t xml:space="preserve"> Треб</w:t>
      </w:r>
      <w:r>
        <w:t>ования к уровню подготовки обучающихся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900"/>
        <w:jc w:val="both"/>
      </w:pPr>
      <w:r>
        <w:rPr>
          <w:rStyle w:val="af7"/>
        </w:rPr>
        <w:t>Результатом</w:t>
      </w:r>
      <w:r>
        <w:t xml:space="preserve"> освоения программы «Пленэр» является приобретение обучающимися следующих</w:t>
      </w:r>
      <w:r>
        <w:rPr>
          <w:rStyle w:val="af7"/>
        </w:rPr>
        <w:t xml:space="preserve"> знаний, умений и навыков: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480" w:lineRule="exact"/>
        <w:ind w:left="20" w:right="20" w:firstLine="900"/>
        <w:jc w:val="both"/>
      </w:pPr>
      <w:r>
        <w:t>знание о закономерностях построения художественной формы и особенностей ее восприятия и воплощения;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480" w:lineRule="exact"/>
        <w:ind w:left="20" w:right="20" w:firstLine="900"/>
        <w:jc w:val="both"/>
      </w:pPr>
      <w: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311"/>
        </w:tabs>
        <w:spacing w:before="0" w:line="480" w:lineRule="exact"/>
        <w:ind w:left="20" w:right="20" w:firstLine="900"/>
        <w:jc w:val="both"/>
      </w:pPr>
      <w:r>
        <w:t>умение передавать настроение, состояние в колористическом решении пейзажа;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480" w:lineRule="exact"/>
        <w:ind w:left="20" w:right="20" w:firstLine="900"/>
        <w:jc w:val="both"/>
      </w:pPr>
      <w:r>
        <w:t>умение применять сформированные навыки по учебным предме</w:t>
      </w:r>
      <w:r>
        <w:t>там: рисунок, живопись, композиция;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480" w:lineRule="exact"/>
        <w:ind w:left="20" w:right="20" w:firstLine="900"/>
        <w:jc w:val="both"/>
      </w:pPr>
      <w:r>
        <w:t>умение сочетать различные виды этюдов, набросков в работе над композиционными эскизами;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480" w:lineRule="exact"/>
        <w:ind w:left="20" w:firstLine="900"/>
        <w:jc w:val="both"/>
      </w:pPr>
      <w:r>
        <w:t>навыки восприятия натуры в естественной природной среде;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480" w:lineRule="exact"/>
        <w:ind w:left="20" w:firstLine="900"/>
        <w:jc w:val="both"/>
      </w:pPr>
      <w:r>
        <w:t>навыки передачи световоздушной перспективы;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480" w:lineRule="exact"/>
        <w:ind w:left="20" w:right="20" w:firstLine="900"/>
        <w:jc w:val="both"/>
      </w:pPr>
      <w:r>
        <w:t>навыки работы над жанровым эскизом с подробной проработкой деталей.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1820"/>
      </w:pPr>
      <w:bookmarkStart w:id="22" w:name="bookmark21"/>
      <w:r>
        <w:rPr>
          <w:rStyle w:val="2115pta"/>
        </w:rPr>
        <w:lastRenderedPageBreak/>
        <w:t>4.</w:t>
      </w:r>
      <w:r>
        <w:t xml:space="preserve"> Формы и методы контроля, система оценок</w:t>
      </w:r>
      <w:bookmarkEnd w:id="22"/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900"/>
        <w:jc w:val="both"/>
      </w:pPr>
      <w:r>
        <w:t>Программа предусматривает текущий контроль успеваемости и промежуточную аттестацию.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20" w:firstLine="900"/>
        <w:jc w:val="both"/>
      </w:pPr>
      <w:r>
        <w:rPr>
          <w:rStyle w:val="af8"/>
        </w:rPr>
        <w:t>Текущий контроль</w:t>
      </w:r>
      <w:r>
        <w:t xml:space="preserve"> успеваемости подразумевает выставление оцено</w:t>
      </w:r>
      <w:r>
        <w:t xml:space="preserve">к за каждое задание («отлично», «хорошо», «удовлетворительно»). </w:t>
      </w:r>
      <w:r>
        <w:rPr>
          <w:rStyle w:val="af8"/>
        </w:rPr>
        <w:t>Промежуточная аттестация</w:t>
      </w:r>
      <w: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</w:t>
      </w:r>
    </w:p>
    <w:p w:rsidR="00857002" w:rsidRDefault="005737B4">
      <w:pPr>
        <w:pStyle w:val="21"/>
        <w:shd w:val="clear" w:color="auto" w:fill="auto"/>
        <w:spacing w:before="0" w:line="480" w:lineRule="exact"/>
        <w:ind w:left="20" w:right="5000" w:firstLine="900"/>
        <w:jc w:val="left"/>
      </w:pPr>
      <w:r>
        <w:rPr>
          <w:rStyle w:val="af9"/>
        </w:rPr>
        <w:t xml:space="preserve">Критерии оценок </w:t>
      </w:r>
      <w:r>
        <w:t>Оценка</w:t>
      </w:r>
      <w:r>
        <w:rPr>
          <w:rStyle w:val="afa"/>
        </w:rPr>
        <w:t xml:space="preserve"> 5</w:t>
      </w:r>
      <w:r>
        <w:rPr>
          <w:rStyle w:val="af9"/>
        </w:rPr>
        <w:t xml:space="preserve"> («отлично»)</w:t>
      </w:r>
      <w:r>
        <w:t xml:space="preserve"> предполагает: - грамотную компоновку в листе;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480" w:lineRule="exact"/>
        <w:ind w:left="40"/>
        <w:jc w:val="left"/>
      </w:pPr>
      <w:r>
        <w:t>точный и аккуратно выполненный подготовительный рисунок (при работе с цветом);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03"/>
        </w:tabs>
        <w:spacing w:before="0" w:line="480" w:lineRule="exact"/>
        <w:ind w:left="40"/>
        <w:jc w:val="both"/>
      </w:pPr>
      <w:r>
        <w:t>соблюдение правильной последовательности ведения работы;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03"/>
        </w:tabs>
        <w:spacing w:before="0" w:line="480" w:lineRule="exact"/>
        <w:ind w:left="40"/>
        <w:jc w:val="both"/>
      </w:pPr>
      <w:r>
        <w:t>свободное владение линией, штрихом, тоном, передачей цвета;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37"/>
        </w:tabs>
        <w:spacing w:before="0" w:line="480" w:lineRule="exact"/>
        <w:ind w:left="40"/>
        <w:jc w:val="left"/>
      </w:pPr>
      <w:r>
        <w:t>свободное владение передачей тональных и цветовых отношений с учетом световоздушной среды;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480" w:lineRule="exact"/>
        <w:ind w:left="40"/>
        <w:jc w:val="both"/>
      </w:pPr>
      <w:r>
        <w:t>грамотная передача пропорций и объемов предметов в пространстве;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376"/>
        </w:tabs>
        <w:spacing w:before="0" w:line="480" w:lineRule="exact"/>
        <w:ind w:left="40"/>
        <w:jc w:val="left"/>
      </w:pPr>
      <w:r>
        <w:t>грамотное использование выразительных особенностей применяемых материалов и техник;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480" w:lineRule="exact"/>
        <w:ind w:left="40"/>
        <w:jc w:val="both"/>
      </w:pPr>
      <w:r>
        <w:t>цельность воспри</w:t>
      </w:r>
      <w:r>
        <w:t>ятия изображаемого, умение обобщать работу;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480" w:lineRule="exact"/>
        <w:ind w:left="40"/>
        <w:jc w:val="left"/>
      </w:pPr>
      <w:r>
        <w:t>самостоятельное выявление и устранение недочетов в работе. Оценка</w:t>
      </w:r>
      <w:r>
        <w:rPr>
          <w:rStyle w:val="afb"/>
        </w:rPr>
        <w:t xml:space="preserve"> 4</w:t>
      </w:r>
      <w:r>
        <w:rPr>
          <w:rStyle w:val="afc"/>
        </w:rPr>
        <w:t xml:space="preserve"> («хорошо»)</w:t>
      </w:r>
      <w:r>
        <w:t xml:space="preserve"> предполагает: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480" w:lineRule="exact"/>
        <w:ind w:left="40"/>
        <w:jc w:val="left"/>
      </w:pPr>
      <w:r>
        <w:t>небольшие неточности в компоновке и подготовительном рисунке;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309"/>
        </w:tabs>
        <w:spacing w:before="0" w:line="480" w:lineRule="exact"/>
        <w:ind w:left="40"/>
        <w:jc w:val="left"/>
      </w:pPr>
      <w:r>
        <w:t>неумение самостоятельно выявлять недочеты в работе, но самостоятельно исправлять ошибки при указании на них;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480" w:lineRule="exact"/>
        <w:ind w:left="40"/>
        <w:jc w:val="left"/>
      </w:pPr>
      <w:r>
        <w:t>незначительные недочеты в тональном и цветовом решении;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480" w:lineRule="exact"/>
        <w:ind w:left="40"/>
        <w:jc w:val="left"/>
      </w:pPr>
      <w:r>
        <w:t>недостаточная моделировка объемной формы;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480" w:lineRule="exact"/>
        <w:ind w:left="40"/>
        <w:jc w:val="left"/>
      </w:pPr>
      <w:r>
        <w:t>незначительные ошибки в передаче пространственных</w:t>
      </w:r>
      <w:r>
        <w:t xml:space="preserve"> планов. Оценка</w:t>
      </w:r>
      <w:r>
        <w:rPr>
          <w:rStyle w:val="afb"/>
        </w:rPr>
        <w:t xml:space="preserve"> 3</w:t>
      </w:r>
      <w:r>
        <w:rPr>
          <w:rStyle w:val="afc"/>
        </w:rPr>
        <w:t xml:space="preserve"> («удовлетворительно»)</w:t>
      </w:r>
      <w:r>
        <w:t xml:space="preserve"> предполагает: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03"/>
        </w:tabs>
        <w:spacing w:before="0" w:line="480" w:lineRule="exact"/>
        <w:ind w:left="40"/>
        <w:jc w:val="left"/>
      </w:pPr>
      <w:r>
        <w:t>существенные ошибки, допущенные при компоновке;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480" w:lineRule="exact"/>
        <w:ind w:left="40"/>
        <w:jc w:val="left"/>
      </w:pPr>
      <w:r>
        <w:t>грубые нарушения пропорций, перспективы при выполнении рисунка;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480" w:lineRule="exact"/>
        <w:ind w:left="40"/>
        <w:jc w:val="left"/>
      </w:pPr>
      <w:r>
        <w:lastRenderedPageBreak/>
        <w:t>грубые ошибки в тональных отношениях;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203"/>
        </w:tabs>
        <w:spacing w:before="0" w:line="480" w:lineRule="exact"/>
        <w:ind w:left="40"/>
        <w:jc w:val="left"/>
      </w:pPr>
      <w:r>
        <w:t>серьезные ошибки в колористическом и цветовом решени</w:t>
      </w:r>
      <w:r>
        <w:t>и;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480" w:lineRule="exact"/>
        <w:ind w:left="40"/>
        <w:jc w:val="left"/>
      </w:pPr>
      <w:r>
        <w:t>небрежность, неаккуратность в работе, неумение довести работу до завершенности;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544" w:line="480" w:lineRule="exact"/>
        <w:ind w:left="40"/>
        <w:jc w:val="left"/>
      </w:pPr>
      <w:r>
        <w:t>неумение самостоятельно выявлять и исправлять недочеты в работе.</w:t>
      </w:r>
    </w:p>
    <w:p w:rsidR="00857002" w:rsidRDefault="005737B4">
      <w:pPr>
        <w:pStyle w:val="25"/>
        <w:keepNext/>
        <w:keepLines/>
        <w:shd w:val="clear" w:color="auto" w:fill="auto"/>
        <w:spacing w:after="0" w:line="475" w:lineRule="exact"/>
        <w:ind w:left="1680"/>
      </w:pPr>
      <w:bookmarkStart w:id="23" w:name="bookmark22"/>
      <w:r>
        <w:rPr>
          <w:rStyle w:val="2115ptb"/>
        </w:rPr>
        <w:t>5.</w:t>
      </w:r>
      <w:r>
        <w:t xml:space="preserve"> Методическое обеспечение учебного процесса</w:t>
      </w:r>
      <w:bookmarkEnd w:id="23"/>
    </w:p>
    <w:p w:rsidR="00857002" w:rsidRDefault="005737B4">
      <w:pPr>
        <w:pStyle w:val="21"/>
        <w:shd w:val="clear" w:color="auto" w:fill="auto"/>
        <w:spacing w:before="0" w:line="475" w:lineRule="exact"/>
        <w:ind w:left="40" w:firstLine="660"/>
        <w:jc w:val="both"/>
      </w:pPr>
      <w:r>
        <w:t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</w:t>
      </w:r>
      <w:r>
        <w:t>дагог в словесной форме объясняет детям, как достичь данной цели. Предлагается следующая схема этапов выполнения заданий: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right="20" w:firstLine="700"/>
        <w:jc w:val="both"/>
      </w:pPr>
      <w: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88"/>
        </w:tabs>
        <w:spacing w:before="0" w:line="480" w:lineRule="exact"/>
        <w:ind w:firstLine="700"/>
        <w:jc w:val="both"/>
      </w:pPr>
      <w:r>
        <w:t xml:space="preserve">Выбор точки </w:t>
      </w:r>
      <w:r>
        <w:t>зрения.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88"/>
        </w:tabs>
        <w:spacing w:before="0" w:line="480" w:lineRule="exact"/>
        <w:ind w:firstLine="700"/>
        <w:jc w:val="both"/>
      </w:pPr>
      <w:r>
        <w:t>Выбор формата изображения.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right="20" w:firstLine="700"/>
        <w:jc w:val="both"/>
      </w:pPr>
      <w:r>
        <w:t>Определение пропорций, движения и характера пространственных планов.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88"/>
        </w:tabs>
        <w:spacing w:before="0" w:line="480" w:lineRule="exact"/>
        <w:ind w:firstLine="700"/>
        <w:jc w:val="both"/>
      </w:pPr>
      <w:r>
        <w:t>Проработка деталей композиционного центра.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78"/>
        </w:tabs>
        <w:spacing w:before="0" w:line="480" w:lineRule="exact"/>
        <w:ind w:firstLine="700"/>
        <w:jc w:val="both"/>
      </w:pPr>
      <w:r>
        <w:t>Передача больших тоновых и цветовых отношений.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4"/>
        </w:tabs>
        <w:spacing w:before="0" w:line="480" w:lineRule="exact"/>
        <w:ind w:right="20" w:firstLine="700"/>
        <w:jc w:val="both"/>
      </w:pPr>
      <w:r>
        <w:t>Обобщенная моделировка объемной формы, выявление градаций светотени с учетом воздушной перспективы.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74"/>
        </w:tabs>
        <w:spacing w:before="0" w:line="480" w:lineRule="exact"/>
        <w:ind w:firstLine="700"/>
        <w:jc w:val="both"/>
      </w:pPr>
      <w:r>
        <w:t>Подчинение всех частей изображения целому.</w:t>
      </w:r>
    </w:p>
    <w:p w:rsidR="00857002" w:rsidRDefault="005737B4">
      <w:pPr>
        <w:pStyle w:val="21"/>
        <w:shd w:val="clear" w:color="auto" w:fill="auto"/>
        <w:spacing w:before="0" w:line="480" w:lineRule="exact"/>
        <w:ind w:right="20" w:firstLine="700"/>
        <w:jc w:val="both"/>
      </w:pPr>
      <w:r>
        <w:t>Преподавателю рекомендуется как можно чаще проводить «мастер- классы» для учащихся. Для успешного изучения нового</w:t>
      </w:r>
      <w:r>
        <w:t xml:space="preserve"> учебного материала желательно в конце занятий проводить обсуждение успехов и неудач в группе.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3520"/>
      </w:pPr>
      <w:bookmarkStart w:id="24" w:name="bookmark23"/>
      <w:r>
        <w:t>Средства обучения</w:t>
      </w:r>
      <w:bookmarkEnd w:id="24"/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480" w:lineRule="exact"/>
        <w:ind w:right="20"/>
        <w:jc w:val="both"/>
      </w:pPr>
      <w:r>
        <w:rPr>
          <w:rStyle w:val="afd"/>
        </w:rPr>
        <w:t>материальные:</w:t>
      </w:r>
      <w:r>
        <w:t xml:space="preserve"> индивидуальные художественные принадлежности, натюрмортный фонд;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480" w:lineRule="exact"/>
        <w:ind w:right="20"/>
        <w:jc w:val="both"/>
      </w:pPr>
      <w:r>
        <w:rPr>
          <w:rStyle w:val="afd"/>
        </w:rPr>
        <w:t>наглядно - плоскостные:</w:t>
      </w:r>
      <w:r>
        <w:t xml:space="preserve"> наглядные методические пособия, плакаты, фонд работ учащихся, иллюстрации;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480" w:lineRule="exact"/>
        <w:ind w:right="20"/>
        <w:jc w:val="both"/>
      </w:pPr>
      <w:r>
        <w:rPr>
          <w:rStyle w:val="afd"/>
        </w:rPr>
        <w:lastRenderedPageBreak/>
        <w:t>демонстрационные:</w:t>
      </w:r>
      <w:r>
        <w:t xml:space="preserve"> муляжи, чучела птиц и животных, гербарии, демонстрационные модели, натюрмортный фонд;</w:t>
      </w:r>
    </w:p>
    <w:p w:rsidR="00857002" w:rsidRDefault="005737B4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480" w:lineRule="exact"/>
        <w:ind w:right="20"/>
        <w:jc w:val="both"/>
      </w:pPr>
      <w:r>
        <w:rPr>
          <w:rStyle w:val="afd"/>
        </w:rPr>
        <w:t>электронные образовательные ресурсы:</w:t>
      </w:r>
      <w:r>
        <w:t xml:space="preserve"> мультимедийные учебники, мультимедийные</w:t>
      </w:r>
      <w:r>
        <w:t xml:space="preserve"> универсальные энциклопедии, сетевые образовательные ресурсы;</w:t>
      </w:r>
    </w:p>
    <w:p w:rsidR="00857002" w:rsidRDefault="005737B4">
      <w:pPr>
        <w:pStyle w:val="21"/>
        <w:shd w:val="clear" w:color="auto" w:fill="auto"/>
        <w:spacing w:before="0" w:after="488" w:line="490" w:lineRule="exact"/>
        <w:jc w:val="both"/>
      </w:pPr>
      <w:r>
        <w:t>-</w:t>
      </w:r>
      <w:r>
        <w:rPr>
          <w:rStyle w:val="afe"/>
        </w:rPr>
        <w:t xml:space="preserve"> аудиовизуальные:</w:t>
      </w:r>
      <w:r>
        <w:t xml:space="preserve"> слайд-фильмы, видеофильмы, учебные кинофильмы, аудио-записи.</w:t>
      </w:r>
    </w:p>
    <w:p w:rsidR="00857002" w:rsidRDefault="005737B4">
      <w:pPr>
        <w:pStyle w:val="25"/>
        <w:keepNext/>
        <w:keepLines/>
        <w:shd w:val="clear" w:color="auto" w:fill="auto"/>
        <w:spacing w:after="0" w:line="480" w:lineRule="exact"/>
        <w:ind w:left="2300"/>
      </w:pPr>
      <w:bookmarkStart w:id="25" w:name="bookmark24"/>
      <w:r>
        <w:rPr>
          <w:rStyle w:val="2115ptc"/>
        </w:rPr>
        <w:t>6.</w:t>
      </w:r>
      <w:r>
        <w:t xml:space="preserve"> Список рекомендуемой литературы</w:t>
      </w:r>
      <w:bookmarkEnd w:id="25"/>
    </w:p>
    <w:p w:rsidR="00857002" w:rsidRDefault="005737B4">
      <w:pPr>
        <w:pStyle w:val="70"/>
        <w:shd w:val="clear" w:color="auto" w:fill="auto"/>
        <w:ind w:left="3440"/>
      </w:pPr>
      <w:r>
        <w:t>Методическая литература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4"/>
        </w:tabs>
        <w:spacing w:before="0" w:line="480" w:lineRule="exact"/>
        <w:ind w:firstLine="720"/>
        <w:jc w:val="both"/>
      </w:pPr>
      <w:r>
        <w:t>Беда Г.В. Основы изобразительной грамоты. Рисунок. Живо</w:t>
      </w:r>
      <w:r>
        <w:t>пись. Композиция. - М., 1981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Волков Н. Н. Цвет в живописи. - М.: Искусство, 1985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Кузин В.С. Наброски и зарисовки.- М.,1981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84"/>
        </w:tabs>
        <w:spacing w:before="0" w:line="480" w:lineRule="exact"/>
        <w:ind w:firstLine="720"/>
        <w:jc w:val="both"/>
      </w:pPr>
      <w:r>
        <w:t>Кузин В.С.Основы обучения изобразительному искусству в общеобразовательной школе. - М.Просвещение, 1992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Маслов Н.Я. Пленэр. - М.: Просвещение, 1984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Ростовцев Н.Н. Академический рисунок. - М: Просвещение, 1973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Смирнов Г.Б., Унковский А. А. Пленэр. Практика по изобразительному искусству. - М., 1981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Тютюнова Ю.М. Пленэр: наброски, зарисовки, этюды. - М.: Академ</w:t>
      </w:r>
      <w:r>
        <w:t>ический Проект, 2012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Барщ А.О. Наброски и зарисовки. - М.: Искусство, 1970.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1118"/>
        </w:tabs>
        <w:spacing w:before="0" w:line="480" w:lineRule="exact"/>
        <w:ind w:firstLine="720"/>
        <w:jc w:val="both"/>
      </w:pPr>
      <w:r>
        <w:t>Игнатьев С.Е. Наброски акварелью. // Юный художник: № 8, 1981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1118"/>
        </w:tabs>
        <w:spacing w:before="0" w:line="480" w:lineRule="exact"/>
        <w:ind w:firstLine="720"/>
        <w:jc w:val="both"/>
      </w:pPr>
      <w:r>
        <w:t>Кирцер Ю.М. Рисунок и живопись. - М.: Высшая школа, 1992</w:t>
      </w:r>
    </w:p>
    <w:p w:rsidR="00857002" w:rsidRDefault="005737B4">
      <w:pPr>
        <w:pStyle w:val="21"/>
        <w:numPr>
          <w:ilvl w:val="1"/>
          <w:numId w:val="2"/>
        </w:numPr>
        <w:shd w:val="clear" w:color="auto" w:fill="auto"/>
        <w:tabs>
          <w:tab w:val="left" w:pos="1118"/>
        </w:tabs>
        <w:spacing w:before="0" w:line="480" w:lineRule="exact"/>
        <w:ind w:firstLine="720"/>
        <w:jc w:val="both"/>
      </w:pPr>
      <w:r>
        <w:t>Шорохов Е.В. Композиция. - М.: Просвещение, 1986</w:t>
      </w:r>
    </w:p>
    <w:p w:rsidR="00857002" w:rsidRDefault="005737B4">
      <w:pPr>
        <w:pStyle w:val="70"/>
        <w:shd w:val="clear" w:color="auto" w:fill="auto"/>
        <w:ind w:left="3440"/>
      </w:pPr>
      <w:r>
        <w:t>Учебная лите</w:t>
      </w:r>
      <w:r>
        <w:t>ратура</w:t>
      </w:r>
    </w:p>
    <w:p w:rsidR="00857002" w:rsidRDefault="005737B4">
      <w:pPr>
        <w:pStyle w:val="21"/>
        <w:numPr>
          <w:ilvl w:val="2"/>
          <w:numId w:val="2"/>
        </w:numPr>
        <w:shd w:val="clear" w:color="auto" w:fill="auto"/>
        <w:tabs>
          <w:tab w:val="left" w:pos="994"/>
        </w:tabs>
        <w:spacing w:before="0" w:line="480" w:lineRule="exact"/>
        <w:ind w:firstLine="720"/>
        <w:jc w:val="both"/>
      </w:pPr>
      <w:r>
        <w:t>Бесчастнов Н.П. Графика пейзажа. - М.: Гуманит. изд. центр ВЛАДОС, 2008</w:t>
      </w:r>
    </w:p>
    <w:p w:rsidR="00857002" w:rsidRDefault="005737B4">
      <w:pPr>
        <w:pStyle w:val="21"/>
        <w:numPr>
          <w:ilvl w:val="2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Луковенко Б. А. Рисунок пером. - М.: Просвещение, 2000</w:t>
      </w:r>
    </w:p>
    <w:p w:rsidR="00857002" w:rsidRDefault="005737B4">
      <w:pPr>
        <w:pStyle w:val="21"/>
        <w:numPr>
          <w:ilvl w:val="2"/>
          <w:numId w:val="2"/>
        </w:numPr>
        <w:shd w:val="clear" w:color="auto" w:fill="auto"/>
        <w:tabs>
          <w:tab w:val="left" w:pos="1008"/>
        </w:tabs>
        <w:spacing w:before="0" w:line="480" w:lineRule="exact"/>
        <w:ind w:firstLine="720"/>
        <w:jc w:val="both"/>
      </w:pPr>
      <w:r>
        <w:t>Сокольникова Н.М. Основы композиции. - Обнинск: Титул, - 1996</w:t>
      </w:r>
    </w:p>
    <w:p w:rsidR="00857002" w:rsidRDefault="005737B4">
      <w:pPr>
        <w:pStyle w:val="21"/>
        <w:numPr>
          <w:ilvl w:val="2"/>
          <w:numId w:val="2"/>
        </w:numPr>
        <w:shd w:val="clear" w:color="auto" w:fill="auto"/>
        <w:tabs>
          <w:tab w:val="left" w:pos="1013"/>
        </w:tabs>
        <w:spacing w:before="0" w:line="480" w:lineRule="exact"/>
        <w:ind w:firstLine="720"/>
        <w:jc w:val="both"/>
      </w:pPr>
      <w:r>
        <w:t>Сокольникова Н.М. Основы рисунка. - Обнинск: Титул, - 1998</w:t>
      </w:r>
    </w:p>
    <w:p w:rsidR="00857002" w:rsidRDefault="005737B4">
      <w:pPr>
        <w:pStyle w:val="21"/>
        <w:numPr>
          <w:ilvl w:val="2"/>
          <w:numId w:val="2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lastRenderedPageBreak/>
        <w:t>Сокольникова Н.М. Изобразительное искусство. Часть 2. Основы живописи. - Обнинск: Титул, - 1996</w:t>
      </w:r>
    </w:p>
    <w:p w:rsidR="00857002" w:rsidRDefault="005737B4">
      <w:pPr>
        <w:pStyle w:val="21"/>
        <w:shd w:val="clear" w:color="auto" w:fill="auto"/>
        <w:spacing w:before="0" w:line="490" w:lineRule="exact"/>
        <w:ind w:right="400" w:firstLine="720"/>
        <w:jc w:val="left"/>
      </w:pPr>
      <w:r>
        <w:t>6. Терентьев А.Е. Изображение животных и птиц средствами рисунка и живописи. - М: Просвещение, 1980</w:t>
      </w:r>
    </w:p>
    <w:sectPr w:rsidR="00857002">
      <w:footerReference w:type="default" r:id="rId10"/>
      <w:pgSz w:w="11905" w:h="16837"/>
      <w:pgMar w:top="965" w:right="477" w:bottom="1356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B4" w:rsidRDefault="005737B4">
      <w:r>
        <w:separator/>
      </w:r>
    </w:p>
  </w:endnote>
  <w:endnote w:type="continuationSeparator" w:id="0">
    <w:p w:rsidR="005737B4" w:rsidRDefault="005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02" w:rsidRDefault="005737B4">
    <w:pPr>
      <w:pStyle w:val="a5"/>
      <w:framePr w:h="221" w:wrap="none" w:vAnchor="text" w:hAnchor="page" w:x="10938" w:y="-92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44B64" w:rsidRPr="00F44B64">
      <w:rPr>
        <w:rStyle w:val="115pt"/>
        <w:noProof/>
      </w:rPr>
      <w:t>2</w:t>
    </w:r>
    <w:r>
      <w:rPr>
        <w:rStyle w:val="115pt"/>
      </w:rPr>
      <w:fldChar w:fldCharType="end"/>
    </w:r>
  </w:p>
  <w:p w:rsidR="00857002" w:rsidRDefault="0085700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02" w:rsidRDefault="008570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02" w:rsidRDefault="005737B4">
    <w:pPr>
      <w:pStyle w:val="a5"/>
      <w:framePr w:h="221" w:wrap="none" w:vAnchor="text" w:hAnchor="page" w:x="10938" w:y="-92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44B64" w:rsidRPr="00F44B64">
      <w:rPr>
        <w:rStyle w:val="115pt"/>
        <w:noProof/>
      </w:rPr>
      <w:t>25</w:t>
    </w:r>
    <w:r>
      <w:rPr>
        <w:rStyle w:val="115pt"/>
      </w:rPr>
      <w:fldChar w:fldCharType="end"/>
    </w:r>
  </w:p>
  <w:p w:rsidR="00857002" w:rsidRDefault="008570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B4" w:rsidRDefault="005737B4"/>
  </w:footnote>
  <w:footnote w:type="continuationSeparator" w:id="0">
    <w:p w:rsidR="005737B4" w:rsidRDefault="00573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728"/>
    <w:multiLevelType w:val="multilevel"/>
    <w:tmpl w:val="F12CA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E4450"/>
    <w:multiLevelType w:val="multilevel"/>
    <w:tmpl w:val="EC3A2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02"/>
    <w:rsid w:val="005737B4"/>
    <w:rsid w:val="00857002"/>
    <w:rsid w:val="00F4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0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1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Подпись к таблиц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2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1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15pt3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2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4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3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4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5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5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15pt6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2">
    <w:name w:val="Заголовок №2 (3) +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115pt">
    <w:name w:val="Заголовок №2 (3) + 11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6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7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8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15pt7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9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8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9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a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15ptb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c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0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1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Подпись к таблиц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2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1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15pt3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2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4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3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4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5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5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15pt6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2">
    <w:name w:val="Заголовок №2 (3) +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115pt">
    <w:name w:val="Заголовок №2 (3) + 11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6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7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8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15pt7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9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8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9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a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15ptb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c">
    <w:name w:val="Заголовок №2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&lt;4D6963726F736F667420576F7264202D20CFEBE5EDFDF0205FC6E8E2EEEFE8F1FC5F2E646F63&gt;</vt:lpstr>
    </vt:vector>
  </TitlesOfParts>
  <Company/>
  <LinksUpToDate>false</LinksUpToDate>
  <CharactersWithSpaces>33889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&lt;4D6963726F736F667420576F7264202D20CFEBE5EDFDF0205FC6E8E2EEEFE8F1FC5F2E646F63&gt;</dc:title>
  <dc:subject/>
  <dc:creator>User</dc:creator>
  <cp:keywords/>
  <cp:lastModifiedBy>User</cp:lastModifiedBy>
  <cp:revision>1</cp:revision>
  <dcterms:created xsi:type="dcterms:W3CDTF">2013-01-28T10:36:00Z</dcterms:created>
  <dcterms:modified xsi:type="dcterms:W3CDTF">2013-01-28T10:36:00Z</dcterms:modified>
</cp:coreProperties>
</file>