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C" w:rsidRPr="0077633D" w:rsidRDefault="00B37BBC" w:rsidP="00B37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B37BBC" w:rsidRPr="0077633D" w:rsidRDefault="00B37BBC" w:rsidP="00B37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37BBC" w:rsidRPr="0077633D" w:rsidRDefault="00B37BBC" w:rsidP="00B37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B37BBC" w:rsidRPr="0077633D" w:rsidRDefault="00B37BBC" w:rsidP="00B37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(МОБУ «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ООШ»)</w:t>
      </w: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9"/>
      </w:tblGrid>
      <w:tr w:rsidR="00B37BBC" w:rsidRPr="0077633D" w:rsidTr="00274DFC">
        <w:trPr>
          <w:tblCellSpacing w:w="15" w:type="dxa"/>
        </w:trPr>
        <w:tc>
          <w:tcPr>
            <w:tcW w:w="2603" w:type="pct"/>
            <w:vAlign w:val="center"/>
          </w:tcPr>
          <w:p w:rsidR="0037694F" w:rsidRDefault="00B37BBC" w:rsidP="0027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одобрена</w:t>
            </w:r>
            <w:r w:rsidR="0037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7BBC" w:rsidRPr="0077633D" w:rsidRDefault="00B37BBC" w:rsidP="0027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 методического объединения</w:t>
            </w:r>
          </w:p>
          <w:p w:rsidR="00B37BBC" w:rsidRPr="0077633D" w:rsidRDefault="00B37BBC" w:rsidP="00274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МО_________</w:t>
            </w:r>
            <w:r w:rsidR="0037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348" w:type="pct"/>
            <w:vAlign w:val="center"/>
          </w:tcPr>
          <w:p w:rsidR="00B37BBC" w:rsidRPr="0077633D" w:rsidRDefault="00B37BBC" w:rsidP="00274DFC">
            <w:pPr>
              <w:spacing w:after="0" w:line="240" w:lineRule="auto"/>
              <w:ind w:left="514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МОБУ  «</w:t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="0037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ольненская</w:t>
            </w:r>
            <w:proofErr w:type="spellEnd"/>
            <w:r w:rsidR="0037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="0037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37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</w:p>
        </w:tc>
      </w:tr>
    </w:tbl>
    <w:p w:rsidR="00B37BBC" w:rsidRPr="0077633D" w:rsidRDefault="00B37BBC" w:rsidP="00B37BB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«___»__________20</w:t>
      </w:r>
      <w:r w:rsidR="0037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        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__»___________20</w:t>
      </w:r>
      <w:r w:rsidR="0037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7BBC" w:rsidRPr="0077633D" w:rsidRDefault="00B37BBC" w:rsidP="00B37BB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BC" w:rsidRPr="0077633D" w:rsidRDefault="00B37BBC" w:rsidP="00B37BB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BBC" w:rsidRPr="0077633D" w:rsidRDefault="00B37BBC" w:rsidP="00B37BB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37BBC" w:rsidRDefault="00B37BBC" w:rsidP="00B37B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курса «Английский язык»</w:t>
      </w:r>
    </w:p>
    <w:p w:rsidR="00B37BBC" w:rsidRPr="0077633D" w:rsidRDefault="00B37BBC" w:rsidP="00B37B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6</w:t>
      </w: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B37BBC" w:rsidRPr="0077633D" w:rsidRDefault="00B37BBC" w:rsidP="00B37B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Pr="0077633D">
        <w:rPr>
          <w:rFonts w:ascii="Times New Roman" w:eastAsia="Calibri" w:hAnsi="Times New Roman" w:cs="Times New Roman"/>
          <w:b/>
          <w:i/>
          <w:sz w:val="24"/>
          <w:szCs w:val="24"/>
        </w:rPr>
        <w:t>О.В.Афанасьевой, И.В.Михеевой)</w:t>
      </w:r>
    </w:p>
    <w:p w:rsidR="00B37BBC" w:rsidRPr="0077633D" w:rsidRDefault="00B37BBC" w:rsidP="00B37B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B37BBC" w:rsidRPr="0077633D" w:rsidRDefault="00B37BBC" w:rsidP="00B37B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Составитель: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Демидов П.А.</w:t>
      </w:r>
    </w:p>
    <w:p w:rsidR="00B37BBC" w:rsidRPr="0077633D" w:rsidRDefault="00B37BBC" w:rsidP="00B37B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37BBC" w:rsidRPr="0077633D" w:rsidRDefault="00B37BBC" w:rsidP="00B37B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77633D" w:rsidRDefault="00B37BBC" w:rsidP="00B37B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33D">
        <w:rPr>
          <w:rFonts w:ascii="Times New Roman" w:eastAsia="Calibri" w:hAnsi="Times New Roman" w:cs="Times New Roman"/>
          <w:sz w:val="28"/>
          <w:szCs w:val="28"/>
        </w:rPr>
        <w:t>п. Смольный</w:t>
      </w:r>
    </w:p>
    <w:p w:rsidR="00B37BBC" w:rsidRPr="0077633D" w:rsidRDefault="00B37BBC" w:rsidP="00B37B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BBC" w:rsidRPr="00641CE5" w:rsidRDefault="00B37BBC" w:rsidP="00B37B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CE5">
        <w:rPr>
          <w:rFonts w:ascii="Times New Roman" w:hAnsi="Times New Roman" w:cs="Times New Roman"/>
          <w:sz w:val="28"/>
          <w:szCs w:val="28"/>
        </w:rPr>
        <w:t>20</w:t>
      </w:r>
      <w:r w:rsidR="0037694F">
        <w:rPr>
          <w:rFonts w:ascii="Times New Roman" w:hAnsi="Times New Roman" w:cs="Times New Roman"/>
          <w:sz w:val="28"/>
          <w:szCs w:val="28"/>
        </w:rPr>
        <w:t>20</w:t>
      </w:r>
      <w:r w:rsidRPr="00641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302" w:rsidRPr="001A2EFF" w:rsidRDefault="001C6302" w:rsidP="001A2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7694F" w:rsidRPr="0037694F" w:rsidRDefault="001C6302" w:rsidP="0037694F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37694F">
        <w:rPr>
          <w:rFonts w:ascii="Times New Roman" w:hAnsi="Times New Roman" w:cs="Times New Roman"/>
          <w:sz w:val="26"/>
          <w:szCs w:val="28"/>
        </w:rPr>
        <w:t xml:space="preserve">Рабочая программа разработана на основе Федерального государственного стандарта основного общего образования (ФГОС). </w:t>
      </w:r>
      <w:proofErr w:type="gramStart"/>
      <w:r w:rsidRPr="0037694F">
        <w:rPr>
          <w:rFonts w:ascii="Times New Roman" w:hAnsi="Times New Roman" w:cs="Times New Roman"/>
          <w:sz w:val="26"/>
          <w:szCs w:val="28"/>
        </w:rPr>
        <w:t>Программа отвечает требованиям ФГОС ООО,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</w:t>
      </w:r>
      <w:proofErr w:type="gramEnd"/>
      <w:r w:rsidRPr="0037694F">
        <w:rPr>
          <w:rFonts w:ascii="Times New Roman" w:hAnsi="Times New Roman" w:cs="Times New Roman"/>
          <w:sz w:val="26"/>
          <w:szCs w:val="28"/>
        </w:rPr>
        <w:t xml:space="preserve">  Данная программа разработана на основе авторской программы по английскому языку к УМК «</w:t>
      </w:r>
      <w:proofErr w:type="spellStart"/>
      <w:r w:rsidRPr="0037694F">
        <w:rPr>
          <w:rFonts w:ascii="Times New Roman" w:hAnsi="Times New Roman" w:cs="Times New Roman"/>
          <w:sz w:val="26"/>
          <w:szCs w:val="28"/>
        </w:rPr>
        <w:t>Rainbow</w:t>
      </w:r>
      <w:proofErr w:type="spellEnd"/>
      <w:r w:rsidRPr="0037694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7694F">
        <w:rPr>
          <w:rFonts w:ascii="Times New Roman" w:hAnsi="Times New Roman" w:cs="Times New Roman"/>
          <w:sz w:val="26"/>
          <w:szCs w:val="28"/>
        </w:rPr>
        <w:t>English</w:t>
      </w:r>
      <w:proofErr w:type="spellEnd"/>
      <w:r w:rsidRPr="0037694F">
        <w:rPr>
          <w:rFonts w:ascii="Times New Roman" w:hAnsi="Times New Roman" w:cs="Times New Roman"/>
          <w:sz w:val="26"/>
          <w:szCs w:val="28"/>
        </w:rPr>
        <w:t xml:space="preserve">» для учащихся 5-9 классов общеобразовательных учреждений. </w:t>
      </w:r>
      <w:proofErr w:type="gramStart"/>
      <w:r w:rsidRPr="0037694F">
        <w:rPr>
          <w:rFonts w:ascii="Times New Roman" w:hAnsi="Times New Roman" w:cs="Times New Roman"/>
          <w:sz w:val="26"/>
          <w:szCs w:val="28"/>
        </w:rPr>
        <w:t xml:space="preserve">(Английский язык.5-9 классы: </w:t>
      </w:r>
      <w:proofErr w:type="spellStart"/>
      <w:r w:rsidRPr="0037694F">
        <w:rPr>
          <w:rFonts w:ascii="Times New Roman" w:hAnsi="Times New Roman" w:cs="Times New Roman"/>
          <w:sz w:val="26"/>
          <w:szCs w:val="28"/>
        </w:rPr>
        <w:t>учебно-методич</w:t>
      </w:r>
      <w:proofErr w:type="spellEnd"/>
      <w:r w:rsidRPr="0037694F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37694F">
        <w:rPr>
          <w:rFonts w:ascii="Times New Roman" w:hAnsi="Times New Roman" w:cs="Times New Roman"/>
          <w:sz w:val="26"/>
          <w:szCs w:val="28"/>
        </w:rPr>
        <w:t>пособ</w:t>
      </w:r>
      <w:proofErr w:type="spellEnd"/>
      <w:r w:rsidRPr="0037694F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37694F">
        <w:rPr>
          <w:rFonts w:ascii="Times New Roman" w:hAnsi="Times New Roman" w:cs="Times New Roman"/>
          <w:sz w:val="26"/>
          <w:szCs w:val="28"/>
        </w:rPr>
        <w:t>/О.В. Афанасьева, И.В. Михеева, Н.В. Языкова, Е.А. Колесникова. – М.: Дрофа, 2013.– 112с. – (</w:t>
      </w:r>
      <w:proofErr w:type="spellStart"/>
      <w:r w:rsidRPr="0037694F">
        <w:rPr>
          <w:rFonts w:ascii="Times New Roman" w:hAnsi="Times New Roman" w:cs="Times New Roman"/>
          <w:sz w:val="26"/>
          <w:szCs w:val="28"/>
        </w:rPr>
        <w:t>Rainbow</w:t>
      </w:r>
      <w:proofErr w:type="spellEnd"/>
      <w:r w:rsidRPr="0037694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7694F">
        <w:rPr>
          <w:rFonts w:ascii="Times New Roman" w:hAnsi="Times New Roman" w:cs="Times New Roman"/>
          <w:sz w:val="26"/>
          <w:szCs w:val="28"/>
        </w:rPr>
        <w:t>English</w:t>
      </w:r>
      <w:proofErr w:type="spellEnd"/>
      <w:r w:rsidRPr="0037694F">
        <w:rPr>
          <w:rFonts w:ascii="Times New Roman" w:hAnsi="Times New Roman" w:cs="Times New Roman"/>
          <w:sz w:val="26"/>
          <w:szCs w:val="28"/>
        </w:rPr>
        <w:t xml:space="preserve">),  </w:t>
      </w:r>
      <w:r w:rsidR="0037694F" w:rsidRPr="0037694F">
        <w:rPr>
          <w:rFonts w:ascii="Times New Roman" w:hAnsi="Times New Roman" w:cs="Times New Roman"/>
          <w:sz w:val="26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253;  основной образовательной программы основного общего образования МОБУ «</w:t>
      </w:r>
      <w:proofErr w:type="spellStart"/>
      <w:r w:rsidR="0037694F"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="0037694F" w:rsidRPr="0037694F">
        <w:rPr>
          <w:rFonts w:ascii="Times New Roman" w:hAnsi="Times New Roman" w:cs="Times New Roman"/>
          <w:sz w:val="26"/>
          <w:szCs w:val="24"/>
        </w:rPr>
        <w:t xml:space="preserve"> ООШ» Протокол №     от</w:t>
      </w:r>
      <w:proofErr w:type="gramStart"/>
      <w:r w:rsidR="0037694F" w:rsidRPr="0037694F">
        <w:rPr>
          <w:rFonts w:ascii="Times New Roman" w:hAnsi="Times New Roman" w:cs="Times New Roman"/>
          <w:sz w:val="26"/>
          <w:szCs w:val="24"/>
        </w:rPr>
        <w:t xml:space="preserve">              ;</w:t>
      </w:r>
      <w:proofErr w:type="gramEnd"/>
      <w:r w:rsidR="0037694F" w:rsidRPr="0037694F">
        <w:rPr>
          <w:rFonts w:ascii="Times New Roman" w:hAnsi="Times New Roman" w:cs="Times New Roman"/>
          <w:sz w:val="26"/>
          <w:szCs w:val="24"/>
        </w:rPr>
        <w:t xml:space="preserve"> учебного плана МОБУ «</w:t>
      </w:r>
      <w:proofErr w:type="spellStart"/>
      <w:r w:rsidR="0037694F"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="0037694F" w:rsidRPr="0037694F">
        <w:rPr>
          <w:rFonts w:ascii="Times New Roman" w:hAnsi="Times New Roman" w:cs="Times New Roman"/>
          <w:sz w:val="26"/>
          <w:szCs w:val="24"/>
        </w:rPr>
        <w:t xml:space="preserve"> ООШ» на 2020-2021 учебный год.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 xml:space="preserve">     Рабочая программа включает 3 раздела: 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1.</w:t>
      </w:r>
      <w:r w:rsidRPr="001A2EFF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учебного предмета курса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2.</w:t>
      </w:r>
      <w:r w:rsidRPr="001A2EFF">
        <w:rPr>
          <w:rFonts w:ascii="Times New Roman" w:hAnsi="Times New Roman" w:cs="Times New Roman"/>
          <w:sz w:val="28"/>
          <w:szCs w:val="28"/>
        </w:rPr>
        <w:tab/>
        <w:t>содержание дисциплины;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3.</w:t>
      </w:r>
      <w:r w:rsidRPr="001A2EFF">
        <w:rPr>
          <w:rFonts w:ascii="Times New Roman" w:hAnsi="Times New Roman" w:cs="Times New Roman"/>
          <w:sz w:val="28"/>
          <w:szCs w:val="28"/>
        </w:rPr>
        <w:tab/>
        <w:t>тематическое планирование.</w:t>
      </w:r>
    </w:p>
    <w:p w:rsidR="001C6302" w:rsidRPr="0037694F" w:rsidRDefault="001C6302" w:rsidP="001A2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 xml:space="preserve">Предметные результаты включают освоенные </w:t>
      </w:r>
      <w:proofErr w:type="gramStart"/>
      <w:r w:rsidRPr="001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2EFF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В коммуникативной сфере.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Речевая компетенция в следующих видах речевой деятельности: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EFF">
        <w:rPr>
          <w:rFonts w:ascii="Times New Roman" w:hAnsi="Times New Roman" w:cs="Times New Roman"/>
          <w:sz w:val="28"/>
          <w:szCs w:val="28"/>
        </w:rPr>
        <w:t>говорении</w:t>
      </w:r>
      <w:proofErr w:type="gramEnd"/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lastRenderedPageBreak/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</w:t>
      </w:r>
      <w:r w:rsidR="00AD6FB1" w:rsidRPr="00AD6FB1">
        <w:rPr>
          <w:rFonts w:ascii="Times New Roman" w:hAnsi="Times New Roman" w:cs="Times New Roman"/>
          <w:sz w:val="28"/>
          <w:szCs w:val="28"/>
        </w:rPr>
        <w:t>тране/странах изучаемого языка;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D6FB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D6FB1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2EF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EFF">
        <w:rPr>
          <w:rFonts w:ascii="Times New Roman" w:hAnsi="Times New Roman" w:cs="Times New Roman"/>
          <w:sz w:val="28"/>
          <w:szCs w:val="28"/>
        </w:rPr>
        <w:t>чтении</w:t>
      </w:r>
      <w:proofErr w:type="gramEnd"/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читать текст с выборочным пониманием значимой/ нужной/интересующей информации;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EFF">
        <w:rPr>
          <w:rFonts w:ascii="Times New Roman" w:hAnsi="Times New Roman" w:cs="Times New Roman"/>
          <w:sz w:val="28"/>
          <w:szCs w:val="28"/>
        </w:rPr>
        <w:t>письме</w:t>
      </w:r>
      <w:proofErr w:type="gramEnd"/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lastRenderedPageBreak/>
        <w:t>В плане языковой компетенции выпускник основной школы должен знать/понимать: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основные различия систем английского и русского языков.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Кроме того, школьники должны уметь: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применять правила написания слов, изученных в основной школе;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1A2EF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A2EFF">
        <w:rPr>
          <w:rFonts w:ascii="Times New Roman" w:hAnsi="Times New Roman" w:cs="Times New Roman"/>
          <w:sz w:val="28"/>
          <w:szCs w:val="28"/>
        </w:rPr>
        <w:t xml:space="preserve"> компетенции от выпускников требуется: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lastRenderedPageBreak/>
        <w:t>наличие представления о сходстве и различиях в традициях своей страны и стран изучаемого языка;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1A2EF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A2EFF">
        <w:rPr>
          <w:rFonts w:ascii="Times New Roman" w:hAnsi="Times New Roman" w:cs="Times New Roman"/>
          <w:sz w:val="28"/>
          <w:szCs w:val="28"/>
        </w:rPr>
        <w:t>оцессе приема и передачи информации за счет умения: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прогнозировать основное содержание текста по заголовку или выборочному чтению отдельных абзацев текста;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6FB1">
        <w:rPr>
          <w:rFonts w:ascii="Times New Roman" w:hAnsi="Times New Roman" w:cs="Times New Roman"/>
          <w:sz w:val="28"/>
          <w:szCs w:val="28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задавать вопрос, переспрашивать с целью уточнения отдельных неизвестных языковых явлений в тексте;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средства, словарные замены, жесты, мимику.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Универсальные учебные действия (</w:t>
      </w:r>
      <w:proofErr w:type="spellStart"/>
      <w:r w:rsidRPr="001A2EF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A2EFF">
        <w:rPr>
          <w:rFonts w:ascii="Times New Roman" w:hAnsi="Times New Roman" w:cs="Times New Roman"/>
          <w:sz w:val="28"/>
          <w:szCs w:val="28"/>
        </w:rPr>
        <w:t xml:space="preserve"> умения):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составлять план выполнения задачи, проекта в группе под руководством учителя;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оценивать ход и результаты выполнения задачи, проекта;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критически анализировать успехи и недостатки проделанной работы.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lastRenderedPageBreak/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выполнять универсальные логические действия: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анализ (выделение признаков),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синтез (составление целого из частей, в том числе с самостоятельным достраиванием),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выбирать основания для сравнения, классификации объектов,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устанавливать аналогии и причинно-следственные связи,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выстраивать логическую цепь рассуждений,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относить объекты к известным понятиям;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обобщать информацию в виде таблиц, схем, опорного конспекта,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составлять простой план текста (в виде ключевых слов, вопросов);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четко и ясно выражать свои мысли;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отстаивать свою точку зрения, аргументировать ее;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AD6FB1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AD6FB1">
        <w:rPr>
          <w:rFonts w:ascii="Times New Roman" w:hAnsi="Times New Roman" w:cs="Times New Roman"/>
          <w:sz w:val="28"/>
          <w:szCs w:val="28"/>
        </w:rPr>
        <w:t xml:space="preserve"> относиться к собственному мнению;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слушать других, принимать другую точку зрения, быть готовым изменить свою;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другом);</w:t>
      </w:r>
    </w:p>
    <w:p w:rsidR="001C6302" w:rsidRPr="001A2EFF" w:rsidRDefault="001C6302" w:rsidP="001A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2EFF">
        <w:rPr>
          <w:rFonts w:ascii="Times New Roman" w:hAnsi="Times New Roman" w:cs="Times New Roman"/>
          <w:sz w:val="28"/>
          <w:szCs w:val="28"/>
        </w:rPr>
        <w:t>Специальные учебные умения: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 xml:space="preserve">владеть различными стратегиями чтения и </w:t>
      </w:r>
      <w:proofErr w:type="spellStart"/>
      <w:r w:rsidRPr="00AD6FB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D6FB1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6FB1">
        <w:rPr>
          <w:rFonts w:ascii="Times New Roman" w:hAnsi="Times New Roman" w:cs="Times New Roman"/>
          <w:sz w:val="28"/>
          <w:szCs w:val="28"/>
        </w:rPr>
        <w:t xml:space="preserve">ориентироваться в иноязычном печатном и </w:t>
      </w:r>
      <w:proofErr w:type="spellStart"/>
      <w:r w:rsidRPr="00AD6FB1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AD6FB1">
        <w:rPr>
          <w:rFonts w:ascii="Times New Roman" w:hAnsi="Times New Roman" w:cs="Times New Roman"/>
          <w:sz w:val="28"/>
          <w:szCs w:val="28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lastRenderedPageBreak/>
        <w:t>использовать выборочный перевод для уточнения понимания текста;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узнавать грамматические явления в тексте на основе дифференцирующих признаков;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AD6FB1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AD6FB1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1C6302" w:rsidRPr="00AD6FB1" w:rsidRDefault="001C6302" w:rsidP="00AD6FB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FB1">
        <w:rPr>
          <w:rFonts w:ascii="Times New Roman" w:hAnsi="Times New Roman" w:cs="Times New Roman"/>
          <w:sz w:val="28"/>
          <w:szCs w:val="28"/>
        </w:rPr>
        <w:t>овладевать необходимыми для дальнейшего самостоятельного изучения английского языка способами и приемами</w:t>
      </w:r>
    </w:p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B1" w:rsidRDefault="00AD6FB1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Pr="001A2EFF" w:rsidRDefault="001C6302" w:rsidP="001C6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F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561"/>
        <w:gridCol w:w="1843"/>
        <w:gridCol w:w="4643"/>
      </w:tblGrid>
      <w:tr w:rsidR="001A2EFF" w:rsidRPr="001C6302" w:rsidTr="00AD6FB1">
        <w:tc>
          <w:tcPr>
            <w:tcW w:w="524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843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643" w:type="dxa"/>
          </w:tcPr>
          <w:p w:rsidR="001A2EFF" w:rsidRPr="001C6302" w:rsidRDefault="001A2EFF" w:rsidP="001C6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</w:tc>
      </w:tr>
      <w:tr w:rsidR="001A2EFF" w:rsidRPr="001C6302" w:rsidTr="00AD6FB1">
        <w:tc>
          <w:tcPr>
            <w:tcW w:w="524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1" w:type="dxa"/>
          </w:tcPr>
          <w:p w:rsidR="001A2EFF" w:rsidRPr="001C6302" w:rsidRDefault="001A2EFF" w:rsidP="001A2EF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 xml:space="preserve">1. «Две столицы» </w:t>
            </w:r>
          </w:p>
        </w:tc>
        <w:tc>
          <w:tcPr>
            <w:tcW w:w="1843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3" w:type="dxa"/>
          </w:tcPr>
          <w:p w:rsidR="001A2EFF" w:rsidRPr="001C6302" w:rsidRDefault="001A2EFF" w:rsidP="001C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Две столицы.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Санкт-Петербурга.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Кремль.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Суздаль.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П. Чайковский, Л. Толстой.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Поэтическая форма в английской литературе.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Мой родной город.</w:t>
            </w:r>
          </w:p>
        </w:tc>
      </w:tr>
      <w:tr w:rsidR="001A2EFF" w:rsidRPr="001C6302" w:rsidTr="00AD6FB1">
        <w:tc>
          <w:tcPr>
            <w:tcW w:w="524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EFF" w:rsidRPr="001C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1A2EFF" w:rsidRPr="001C6302" w:rsidRDefault="001A2EFF" w:rsidP="001A2EF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«Посещение Британии» </w:t>
            </w:r>
          </w:p>
        </w:tc>
        <w:tc>
          <w:tcPr>
            <w:tcW w:w="1843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3" w:type="dxa"/>
          </w:tcPr>
          <w:p w:rsidR="001A2EFF" w:rsidRPr="001C6302" w:rsidRDefault="001A2EFF" w:rsidP="001C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Посещение достопримечательностей.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прошедшее время.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Образование производных слов при помощи суффиксов –</w:t>
            </w:r>
            <w:proofErr w:type="spellStart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ful</w:t>
            </w:r>
            <w:proofErr w:type="spellEnd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Великобритания.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артикль.</w:t>
            </w:r>
          </w:p>
        </w:tc>
      </w:tr>
      <w:tr w:rsidR="001A2EFF" w:rsidRPr="001C6302" w:rsidTr="00AD6FB1">
        <w:tc>
          <w:tcPr>
            <w:tcW w:w="524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2EFF" w:rsidRPr="001C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1A2EFF" w:rsidRPr="001C6302" w:rsidRDefault="001A2EFF" w:rsidP="001A2EF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 xml:space="preserve">3. «Традиции,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фестивали» </w:t>
            </w:r>
          </w:p>
        </w:tc>
        <w:tc>
          <w:tcPr>
            <w:tcW w:w="1843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3" w:type="dxa"/>
          </w:tcPr>
          <w:p w:rsidR="001A2EFF" w:rsidRPr="001C6302" w:rsidRDefault="001A2EFF" w:rsidP="001C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Мой день рождения.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Я хотел бы посетить Лондон.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Традиции, праздники, фестивали.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Рождество в Британии.</w:t>
            </w:r>
          </w:p>
        </w:tc>
      </w:tr>
      <w:tr w:rsidR="001A2EFF" w:rsidRPr="001C6302" w:rsidTr="00AD6FB1">
        <w:tc>
          <w:tcPr>
            <w:tcW w:w="524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EFF" w:rsidRPr="001C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1A2EFF" w:rsidRPr="001C6302" w:rsidRDefault="001A2EFF" w:rsidP="001A2EF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 xml:space="preserve">4. «Страна за океаном» </w:t>
            </w:r>
          </w:p>
        </w:tc>
        <w:tc>
          <w:tcPr>
            <w:tcW w:w="1843" w:type="dxa"/>
          </w:tcPr>
          <w:p w:rsidR="001A2EFF" w:rsidRPr="001C6302" w:rsidRDefault="001A2EFF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3" w:type="dxa"/>
          </w:tcPr>
          <w:p w:rsidR="001A2EFF" w:rsidRPr="001C6302" w:rsidRDefault="001A2EFF" w:rsidP="001C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Океаны.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Будущее простое.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Конструкция  «</w:t>
            </w:r>
            <w:proofErr w:type="spellStart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proofErr w:type="spellEnd"/>
            <w:r w:rsidRPr="001A2EFF">
              <w:rPr>
                <w:rFonts w:ascii="Times New Roman" w:hAnsi="Times New Roman" w:cs="Times New Roman"/>
                <w:sz w:val="28"/>
                <w:szCs w:val="28"/>
              </w:rPr>
              <w:t xml:space="preserve"> I…?».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США.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Коренные жители Америки.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Нью-Йорк.</w:t>
            </w:r>
            <w:r>
              <w:t xml:space="preserve"> </w:t>
            </w: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>Чикаго.</w:t>
            </w:r>
          </w:p>
        </w:tc>
      </w:tr>
      <w:tr w:rsidR="001A2EFF" w:rsidRPr="001C6302" w:rsidTr="00AD6FB1">
        <w:tc>
          <w:tcPr>
            <w:tcW w:w="524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EFF" w:rsidRPr="001C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1A2EFF" w:rsidRPr="001C6302" w:rsidRDefault="00AD6FB1" w:rsidP="00AD6FB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«Любимые занятия» </w:t>
            </w:r>
          </w:p>
        </w:tc>
        <w:tc>
          <w:tcPr>
            <w:tcW w:w="1843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3" w:type="dxa"/>
          </w:tcPr>
          <w:p w:rsidR="001A2EFF" w:rsidRPr="001C6302" w:rsidRDefault="00AD6FB1" w:rsidP="001C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Любимые занятия.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Географические названия.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  <w:r>
              <w:t xml:space="preserve"> </w:t>
            </w:r>
            <w:proofErr w:type="gramStart"/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Факты о моде</w:t>
            </w:r>
            <w:proofErr w:type="gramEnd"/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Шерлок Холмс.</w:t>
            </w:r>
          </w:p>
        </w:tc>
      </w:tr>
      <w:tr w:rsidR="001A2EFF" w:rsidRPr="001C6302" w:rsidTr="00AD6FB1">
        <w:tc>
          <w:tcPr>
            <w:tcW w:w="524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EFF" w:rsidRPr="001C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:rsidR="001A2EFF" w:rsidRPr="001C6302" w:rsidRDefault="001A2EFF" w:rsidP="00AD6FB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FF">
              <w:rPr>
                <w:rFonts w:ascii="Times New Roman" w:hAnsi="Times New Roman" w:cs="Times New Roman"/>
                <w:sz w:val="28"/>
                <w:szCs w:val="28"/>
              </w:rPr>
              <w:t xml:space="preserve">«Какие мы?» </w:t>
            </w:r>
          </w:p>
        </w:tc>
        <w:tc>
          <w:tcPr>
            <w:tcW w:w="1843" w:type="dxa"/>
          </w:tcPr>
          <w:p w:rsidR="001A2EFF" w:rsidRPr="001C6302" w:rsidRDefault="00AD6FB1" w:rsidP="001C630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3" w:type="dxa"/>
          </w:tcPr>
          <w:p w:rsidR="001A2EFF" w:rsidRPr="001C6302" w:rsidRDefault="00AD6FB1" w:rsidP="001C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Конструкция «быть в состоянии сделать что-то».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столом.</w:t>
            </w:r>
            <w:r>
              <w:t xml:space="preserve"> </w:t>
            </w:r>
            <w:r w:rsidRPr="00AD6FB1">
              <w:rPr>
                <w:rFonts w:ascii="Times New Roman" w:hAnsi="Times New Roman" w:cs="Times New Roman"/>
                <w:sz w:val="28"/>
                <w:szCs w:val="28"/>
              </w:rPr>
              <w:t>Модальный глагол «можно».</w:t>
            </w:r>
          </w:p>
        </w:tc>
      </w:tr>
    </w:tbl>
    <w:p w:rsidR="001C6302" w:rsidRP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02" w:rsidRDefault="001C6302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C6302" w:rsidSect="00AD6FB1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C6302" w:rsidRPr="001C6302" w:rsidRDefault="001C6302" w:rsidP="001C6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14879" w:type="dxa"/>
        <w:tblLayout w:type="fixed"/>
        <w:tblLook w:val="04A0"/>
      </w:tblPr>
      <w:tblGrid>
        <w:gridCol w:w="701"/>
        <w:gridCol w:w="1130"/>
        <w:gridCol w:w="1992"/>
        <w:gridCol w:w="3827"/>
        <w:gridCol w:w="4394"/>
        <w:gridCol w:w="851"/>
        <w:gridCol w:w="992"/>
        <w:gridCol w:w="992"/>
      </w:tblGrid>
      <w:tr w:rsidR="001C6302" w:rsidTr="00B30F84">
        <w:tc>
          <w:tcPr>
            <w:tcW w:w="701" w:type="dxa"/>
            <w:vMerge w:val="restart"/>
          </w:tcPr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92" w:type="dxa"/>
            <w:vMerge w:val="restart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27" w:type="dxa"/>
            <w:vMerge w:val="restart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 (ситуации общения)</w:t>
            </w:r>
          </w:p>
        </w:tc>
        <w:tc>
          <w:tcPr>
            <w:tcW w:w="4394" w:type="dxa"/>
            <w:vMerge w:val="restart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51" w:type="dxa"/>
            <w:vMerge w:val="restart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</w:tr>
      <w:tr w:rsidR="001C6302" w:rsidTr="00B30F84">
        <w:trPr>
          <w:cantSplit/>
          <w:trHeight w:val="1134"/>
        </w:trPr>
        <w:tc>
          <w:tcPr>
            <w:tcW w:w="701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C6302" w:rsidRDefault="001C6302" w:rsidP="001C63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992" w:type="dxa"/>
            <w:textDirection w:val="btLr"/>
          </w:tcPr>
          <w:p w:rsidR="001C6302" w:rsidRDefault="001C6302" w:rsidP="001C63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C6302" w:rsidTr="00C21004">
        <w:tc>
          <w:tcPr>
            <w:tcW w:w="14879" w:type="dxa"/>
            <w:gridSpan w:val="8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Тема 1. «Две столицы» (17 часов)</w:t>
            </w: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C630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«Две столицы» с пониманием основного содержания. Введение неопределенных местоимений.</w:t>
            </w:r>
          </w:p>
        </w:tc>
        <w:tc>
          <w:tcPr>
            <w:tcW w:w="4394" w:type="dxa"/>
            <w:vMerge w:val="restart"/>
          </w:tcPr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текст и соотносят следующие после него утверждения с содержащейся в тексте информацией;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отвечают на вопросы к тексту для чтения;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неопределенными местоимениями и учатся употреблять их в речи;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дополняют предложения подходящими лексическими единицами/ верными глагольными формами;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дифференцируют на слух звуки/ слова/словосочетания английского языка;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описывают увлечения своих одноклассников;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новыми лексическими единицами по теме и употребляют их в речи;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и озаглавливают его;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развернутые монологические высказывания о Санкт-Петербурге на основе плана и ключевых слов;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развивают языковую догадку;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отвечают на вопросы о Москве, используя полученные страноведческие знания;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восстанавливают логико-смысловые связи в тексте;</w:t>
            </w:r>
          </w:p>
          <w:p w:rsidR="001C6302" w:rsidRP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оценивают свои учебные достижения</w:t>
            </w: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02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«Две столицы». Изучающее чтение текста «Санкт-Петербург».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Урок3</w:t>
            </w:r>
          </w:p>
        </w:tc>
        <w:tc>
          <w:tcPr>
            <w:tcW w:w="1992" w:type="dxa"/>
          </w:tcPr>
          <w:p w:rsidR="001C6302" w:rsidRDefault="00580EBA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BA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1C6302" w:rsidRDefault="00580EBA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3827" w:type="dxa"/>
          </w:tcPr>
          <w:p w:rsidR="001C6302" w:rsidRDefault="00E5456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69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«Две столицы». Составление диалог</w:t>
            </w:r>
            <w:r w:rsidR="00B30F84">
              <w:rPr>
                <w:rFonts w:ascii="Times New Roman" w:hAnsi="Times New Roman" w:cs="Times New Roman"/>
                <w:sz w:val="24"/>
                <w:szCs w:val="24"/>
              </w:rPr>
              <w:t>а-расспроса по теме «Как пройти</w:t>
            </w:r>
            <w:proofErr w:type="gramStart"/>
            <w:r w:rsidRPr="00E54569">
              <w:rPr>
                <w:rFonts w:ascii="Times New Roman" w:hAnsi="Times New Roman" w:cs="Times New Roman"/>
                <w:sz w:val="24"/>
                <w:szCs w:val="24"/>
              </w:rPr>
              <w:t>..?».</w:t>
            </w:r>
            <w:proofErr w:type="gramEnd"/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3827" w:type="dxa"/>
          </w:tcPr>
          <w:p w:rsidR="001C6302" w:rsidRDefault="00E5456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69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«Достопримечательности Санкт-Петербурга».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3827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spellStart"/>
            <w:r w:rsidR="003E3E59" w:rsidRPr="003E3E5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="003E3E59"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E3E59" w:rsidRPr="003E3E59"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  <w:proofErr w:type="spellEnd"/>
            <w:r w:rsidR="003E3E59" w:rsidRPr="003E3E59">
              <w:rPr>
                <w:rFonts w:ascii="Times New Roman" w:hAnsi="Times New Roman" w:cs="Times New Roman"/>
                <w:sz w:val="24"/>
                <w:szCs w:val="24"/>
              </w:rPr>
              <w:t>. Ознакомительное чтение текста «Кремль».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«Достопримечательности» с 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 основного содержания. Исчисляемые и неисчисляемые существительные.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от существительных. Изучающее чтение текста «Суздаль».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Введение глаголов слушать (слышать). Контроль навыков устной речи по теме «Две столицы».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«Две столицы».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3827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Монологические высказывания </w:t>
            </w:r>
            <w:r w:rsidR="003E3E59" w:rsidRPr="003E3E59">
              <w:rPr>
                <w:rFonts w:ascii="Times New Roman" w:hAnsi="Times New Roman" w:cs="Times New Roman"/>
                <w:sz w:val="24"/>
                <w:szCs w:val="24"/>
              </w:rPr>
              <w:t>по теме «Санкт-Петербург».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текстов о П. Чайковском, Л. Толстом.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Знакомство с поэтической формой в английской литературе - лимерик.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текста «Английские розы» (</w:t>
            </w:r>
            <w:proofErr w:type="gram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.1) с опорой на ключевые слова.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ЛЕ по теме «Две столицы». Контроль навыков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«Две столицы».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«Мой родной город». Подготовка к проектной работе «Мой родной город».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2" w:rsidTr="00B30F84">
        <w:tc>
          <w:tcPr>
            <w:tcW w:w="701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0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1992" w:type="dxa"/>
          </w:tcPr>
          <w:p w:rsidR="001C6302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1C6302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«Мой родной город».</w:t>
            </w:r>
          </w:p>
        </w:tc>
        <w:tc>
          <w:tcPr>
            <w:tcW w:w="4394" w:type="dxa"/>
            <w:vMerge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302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6302" w:rsidRDefault="001C6302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302" w:rsidRDefault="001C6302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C21004">
        <w:tc>
          <w:tcPr>
            <w:tcW w:w="14879" w:type="dxa"/>
            <w:gridSpan w:val="8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Тема 2. «Посещение Британии» (17 часов).</w:t>
            </w:r>
          </w:p>
        </w:tc>
      </w:tr>
      <w:tr w:rsidR="003E3E59" w:rsidTr="00B30F84">
        <w:tc>
          <w:tcPr>
            <w:tcW w:w="701" w:type="dxa"/>
          </w:tcPr>
          <w:p w:rsidR="003E3E59" w:rsidRDefault="003E3E59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:rsidR="003E3E59" w:rsidRDefault="003E3E59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1992" w:type="dxa"/>
          </w:tcPr>
          <w:p w:rsidR="003E3E59" w:rsidRDefault="00B30F84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3E3E59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глаголы: употребление в речи. Монологические высказывания на тему «Посещение достопримечательностей» с опорой на картинки.</w:t>
            </w:r>
          </w:p>
        </w:tc>
        <w:tc>
          <w:tcPr>
            <w:tcW w:w="4394" w:type="dxa"/>
            <w:vMerge w:val="restart"/>
          </w:tcPr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текст и выполняют задание на альтернативный выбор;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правилами написания электронного сообщения;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новыми неправильными глаголами и учатся употреблять их в речи;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соотносят правила образования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, совершенствуют навыки их использования в речи;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новыми лексическими единицами по теме и употребляют их в речи;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соблюдают правила произношения при чтении новых слов, словосочетаний;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описывают картинки, используя лексический материал;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читают текст и соотносят 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типа «верно, неверно, в тексте не сказано»;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извлекают информацию из текстов для чтения и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отвечают на вопросы к тексту для чтения;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используют суффиксы -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выражают отношение к фактам, событиям, людям;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переводят словосочетания с английского на русский;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о Великобритании и подбирают к нему подходящий заголовок;</w:t>
            </w:r>
          </w:p>
          <w:p w:rsidR="003E3E59" w:rsidRP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расширяют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знания, дополняя их сведениями о Великобритании;</w:t>
            </w:r>
          </w:p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о достопримечательностях Лондона и подбирают заголовки к его параграфам</w:t>
            </w:r>
          </w:p>
        </w:tc>
        <w:tc>
          <w:tcPr>
            <w:tcW w:w="851" w:type="dxa"/>
          </w:tcPr>
          <w:p w:rsidR="003E3E59" w:rsidRDefault="00BB1CF6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E3E59" w:rsidRDefault="003E3E59" w:rsidP="001C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1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3E3E59" w:rsidRPr="003E3E59" w:rsidRDefault="003E3E59" w:rsidP="003E3E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 за границу» с извлечением необходимой информации. Настоящее простое и прошедшее простое время: повторение.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Чтение текста «Каникулы Юры» с пониманием основного содержания. Настоящее простое и прошедшее простое время: употребление в речи.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Описание картинок на основе предложенного образца. Образование производных слов при помощи суффиксов –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и первичная активизация </w:t>
            </w:r>
            <w:r w:rsidRPr="003E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по теме «Части света, страны». Изучающее чтение по теме «Великобритания».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«Река Темза» с пониманием основного содержания. Монологические высказывания с опорой на вопросы.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hundred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thousand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  <w:proofErr w:type="spell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. Контроль навыков чтения речи по теме «Посещение Британии».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диалога-расспроса по </w:t>
            </w:r>
            <w:proofErr w:type="gram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 xml:space="preserve"> «Какую страну ты хотел бы посетить?». Изучающее чтение по теме «Лондон».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артикль: повторение.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«Парки и улицы Лондона».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«Посещение Британии». Контроль навыков письменной речи по теме «Посещение Британии».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«Соединенное королевство Великобритании».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«Оксфорд».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прочитанному тексту «Английские розы» (</w:t>
            </w:r>
            <w:proofErr w:type="gramStart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.2), выражая свое мнение и отношение.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Поэтическая форма в английской литературе – лимерик: повторение. Составление лимериков.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«Чудовище в озере Шотландии».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59" w:rsidTr="00B30F84">
        <w:tc>
          <w:tcPr>
            <w:tcW w:w="701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0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</w:tc>
        <w:tc>
          <w:tcPr>
            <w:tcW w:w="1992" w:type="dxa"/>
          </w:tcPr>
          <w:p w:rsidR="003E3E59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59">
              <w:rPr>
                <w:rFonts w:ascii="Times New Roman" w:hAnsi="Times New Roman" w:cs="Times New Roman"/>
                <w:sz w:val="24"/>
                <w:szCs w:val="24"/>
              </w:rPr>
              <w:t>Проектная работа ««Чудовище в озере Шотландии».</w:t>
            </w:r>
          </w:p>
        </w:tc>
        <w:tc>
          <w:tcPr>
            <w:tcW w:w="4394" w:type="dxa"/>
            <w:vMerge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3E59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3E59" w:rsidRDefault="003E3E59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59" w:rsidRDefault="003E3E59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14879" w:type="dxa"/>
            <w:gridSpan w:val="8"/>
          </w:tcPr>
          <w:p w:rsidR="00C21004" w:rsidRDefault="00C21004" w:rsidP="00C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Тема 3. «Традиции, праздники, фестивали» (17 часов).</w:t>
            </w: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«Мой день рождения» с опорой на ключевые слова. Составление диалога-расспроса по теме «День рождения».</w:t>
            </w:r>
          </w:p>
        </w:tc>
        <w:tc>
          <w:tcPr>
            <w:tcW w:w="4394" w:type="dxa"/>
            <w:vMerge w:val="restart"/>
          </w:tcPr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рассказывают о том, как празднуют свои дни рождения на основе ключевых слов;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знакомятся с грамматическими особенностями использования относительных местоимений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употребляют их в речи;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о праздновании Нового года и Дня святого Валентина, извлекают запрашиваемую информацию;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тексты о Британских праздниках и соотносят их с названиями;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языковыми способами выражения реакции на реплику собеседника при ведении диалога;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монологические высказывания о праздниках на основе ключевых слов;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расширяют знания о традициях и культуре Великобритании;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трансформируют повелительные предложения из прямой речи в </w:t>
            </w:r>
            <w:proofErr w:type="gram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правилами написания новогоднего письма-пожелания Деду Морозу;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отвечают на вопросы о праздновании Нового года в России;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совершенствуют навыки использования предлогов с обстоятельствами времени;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пишут поздравительную открытку;</w:t>
            </w:r>
          </w:p>
          <w:p w:rsid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о праздновании Рождества в Лондоне</w:t>
            </w: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 Написание личного письма зарубежному другу по теме «Я хотел бы посетить Лондон».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употребления относительных местоимений. Введение и первичная активизация 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по теме «Традиции, праздники, фестивали».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38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«Праздники» с пониманием основного содержания. Изучающее чтение по теме «Праздники и фестивали в Британии» </w:t>
            </w:r>
            <w:proofErr w:type="gram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ч. 1).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39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со словом «если». Монологические высказывания на тему «Мой любимый праздник» с опорой на ключевые слова.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«Праздники». Контроль навыков чтения  по теме «Традиции, праздники, фестивали».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41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теме «Праздники и фестивали в Британии» </w:t>
            </w:r>
            <w:proofErr w:type="gram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ч. 2).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«Фестивали» с пониманием основного содержания. Контроль навыков устной речи по теме «Традиции, праздники, фестивали».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Написание письма Деду Морозу.  Монологические высказывания на тему «Новогодние праздники».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предлогов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обстоятель</w:t>
            </w:r>
            <w:proofErr w:type="gram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ств вр</w:t>
            </w:r>
            <w:proofErr w:type="gram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емени. 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Ознакомительное чтение по теме «Рождество в Британии».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 «Традиции, праздники, фестивали».  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Повторение ЛЕ по теме «Праздники».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поздравлений «С Новым Годом!».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48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«Лондон на Рождество».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прочитанного текста «Английские розы» (</w:t>
            </w:r>
            <w:proofErr w:type="gram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. 3).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«Праздник Великобритании».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«Праздник Великобритании».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14879" w:type="dxa"/>
            <w:gridSpan w:val="8"/>
          </w:tcPr>
          <w:p w:rsidR="00C21004" w:rsidRDefault="00C21004" w:rsidP="00C2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Тема 4. «Страна за океаном» (17 часов).</w:t>
            </w: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</w:t>
            </w:r>
            <w:r w:rsidRPr="008C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новых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и первичная активизация ЛЕ по теме «Океаны». 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диалога-расспроса с опорой на ключевые слова.</w:t>
            </w:r>
          </w:p>
        </w:tc>
        <w:tc>
          <w:tcPr>
            <w:tcW w:w="4394" w:type="dxa"/>
            <w:vMerge w:val="restart"/>
          </w:tcPr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соблюдают нормы произношения 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чтении новых слов, географических названий, словосочетаний;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соотносят словосочетания с изображениями на картинках; учатся реагировать на реплики собеседника при ведении диалога, используя речевые штампы и клише;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об открытии Америки и извлекают запрашиваемую информацию;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тексты на слух и соотносят верные и ложные утверждения с его содержанием;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используют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, рассказывая о событиях в будущем;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знакомятся с различиями в значениях прилагательных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certain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, употребляют данные слова в речи;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дополняют предложения верными глагольными формами, предлогами, лексическими единицами;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совершенствуют навыки построения придаточных предложений времени;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развернутые монологические высказывания о коренных жителях Америки на основе текста-образца и ключевых слов;</w:t>
            </w:r>
          </w:p>
          <w:p w:rsidR="00C21004" w:rsidRP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расширяют </w:t>
            </w: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получая новые сведения о США;</w:t>
            </w:r>
          </w:p>
          <w:p w:rsidR="00C21004" w:rsidRDefault="00C21004" w:rsidP="00C2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читают текст о Нью-Йорке и </w:t>
            </w:r>
            <w:r w:rsidRPr="00C2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извлекают запрашиваемую информацию</w:t>
            </w: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53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«Открытие Америки». Активизация ЛЕ по теме «Океаны».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2100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«Спорт» с извлечением необходимой информации. Будущее простое: повторение.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55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I…?». Введение предлогов.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«США» с извлечением необходимой информации. Употребление настоящего времени в условных предложениях.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«Коренные жители Америки».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«Коренные жители Америки» с опорой на план. Составление диалога расспроса по теме «Чем ты будешь заниматься?».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Введение и первичная активизация ЛЕ по теме «Страна за океаном».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</w:t>
            </w:r>
            <w:r w:rsidRPr="008C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систематизации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Ознакомительное чтение по теме 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«Нью-Йорк». Разница употребления слов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shore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теме «Страна за океаном». Контроль навыков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«Страна за океаном».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«США» с опорой на ключевые слова. Введение суффикса –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«Посещение Нью-Йорка». Введение оборота «собираться что-либо сделать».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64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«Страна за океаном».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 по теме «Страна за океаном».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«Чикаго».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</w:tc>
        <w:tc>
          <w:tcPr>
            <w:tcW w:w="1992" w:type="dxa"/>
          </w:tcPr>
          <w:p w:rsidR="00C21004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«Американский штат».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04" w:rsidTr="00B30F84">
        <w:tc>
          <w:tcPr>
            <w:tcW w:w="701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0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68</w:t>
            </w:r>
          </w:p>
        </w:tc>
        <w:tc>
          <w:tcPr>
            <w:tcW w:w="1992" w:type="dxa"/>
          </w:tcPr>
          <w:p w:rsidR="00C21004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проверки, оценки и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ЗУН учащихся.</w:t>
            </w:r>
          </w:p>
        </w:tc>
        <w:tc>
          <w:tcPr>
            <w:tcW w:w="3827" w:type="dxa"/>
          </w:tcPr>
          <w:p w:rsidR="00C21004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 «Американский штат».</w:t>
            </w:r>
          </w:p>
        </w:tc>
        <w:tc>
          <w:tcPr>
            <w:tcW w:w="4394" w:type="dxa"/>
            <w:vMerge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004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004" w:rsidRDefault="00C21004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04" w:rsidRDefault="00C2100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14879" w:type="dxa"/>
            <w:gridSpan w:val="8"/>
          </w:tcPr>
          <w:p w:rsidR="00CB79A8" w:rsidRDefault="00CB79A8" w:rsidP="00CB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«Любимые занятия» (17 часов).</w:t>
            </w: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географических названий.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«Города США» с извлечением необходимой информации.</w:t>
            </w:r>
          </w:p>
        </w:tc>
        <w:tc>
          <w:tcPr>
            <w:tcW w:w="4394" w:type="dxa"/>
            <w:vMerge w:val="restart"/>
          </w:tcPr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текст и извлекают из него запрашиваемую информацию о городах США;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составляют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о погоде;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учатся обозначать температуру воздуха;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высказываются о любимых временах года;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догадываются о содержании текста по заголовку и картинке;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совершенствуют навыки использования различных грамматических конструкций для обозначения будущего;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вежливыми способами прерывания говорящего при ведении диалога, применяют используемые с этой целью фразы при построении собственных диалогов;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текст на слух и соотносят его содержание с изображениями на картинках;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высказываются о своих предпочтениях в одежде;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извлекают информацию из текстов для чтения и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отвечают на вопросы о свободном времени;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лимерики;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разучивают и поют песню;</w:t>
            </w:r>
          </w:p>
          <w:p w:rsidR="00CB79A8" w:rsidRP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выразительно читают стихотворение; выполняют проектное задание;</w:t>
            </w:r>
          </w:p>
          <w:p w:rsidR="00CB79A8" w:rsidRDefault="00CB79A8" w:rsidP="00CB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оценивают свои учебные достижения</w:t>
            </w: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«Погода». Составление диалога-расспроса по теме «Погода».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71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«Погода». Просмотровое чтение по теме «Общение в сети».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72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написания открыток. Повторение ЛЕ по теме «Времена года».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</w:tc>
        <w:tc>
          <w:tcPr>
            <w:tcW w:w="1992" w:type="dxa"/>
          </w:tcPr>
          <w:p w:rsidR="00CB79A8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на тему «Любимые занятия» с опорой на слова. Краткое сообщение на тему «Шопинг» на основе прочитанного.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Повторение оборота «собираться что-либо сделать». Составление диалога-расспроса по теме «Хобби».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«Одежда». Множественное число: повторение.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76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  <w:r w:rsidRPr="008C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ЛЕ</w:t>
            </w:r>
            <w:r w:rsidR="00B30F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«Одежда». </w:t>
            </w:r>
            <w:proofErr w:type="gramStart"/>
            <w:r w:rsidR="00B30F84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="00B3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времени с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«Одежда» и извлечением необходимой информации. Просмотровое чтение текста «Близнецы» с пониманием основного содержания.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«Любимые занятия».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«Одежда».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80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 «Шерлок Холмс». Повторение ЛЕ по теме «Одежда».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CB79A8" w:rsidRPr="00CB79A8">
              <w:rPr>
                <w:rFonts w:ascii="Times New Roman" w:hAnsi="Times New Roman" w:cs="Times New Roman"/>
                <w:sz w:val="24"/>
                <w:szCs w:val="24"/>
              </w:rPr>
              <w:t>лимериков.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</w:tc>
        <w:tc>
          <w:tcPr>
            <w:tcW w:w="1992" w:type="dxa"/>
          </w:tcPr>
          <w:p w:rsidR="00CB79A8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Краткое сообщение на основе прочитанного текста «Английские розы» (</w:t>
            </w:r>
            <w:proofErr w:type="gram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.5), выражая свое мнение и отношение.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</w:p>
        </w:tc>
        <w:tc>
          <w:tcPr>
            <w:tcW w:w="1992" w:type="dxa"/>
          </w:tcPr>
          <w:p w:rsidR="00CB79A8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B79A8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</w:t>
            </w:r>
            <w:r w:rsidR="00CB79A8" w:rsidRPr="00CB79A8">
              <w:rPr>
                <w:rFonts w:ascii="Times New Roman" w:hAnsi="Times New Roman" w:cs="Times New Roman"/>
                <w:sz w:val="24"/>
                <w:szCs w:val="24"/>
              </w:rPr>
              <w:t>по теме «Любимые занятия».  Повторение ЛЕ по теме «Погода».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84</w:t>
            </w:r>
          </w:p>
        </w:tc>
        <w:tc>
          <w:tcPr>
            <w:tcW w:w="1992" w:type="dxa"/>
          </w:tcPr>
          <w:p w:rsidR="00CB79A8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 «Мои любимые занятия». Изучающее чтение по теме «</w:t>
            </w:r>
            <w:proofErr w:type="gram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Факты о моде</w:t>
            </w:r>
            <w:proofErr w:type="gram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701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0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</w:tc>
        <w:tc>
          <w:tcPr>
            <w:tcW w:w="1992" w:type="dxa"/>
          </w:tcPr>
          <w:p w:rsidR="00CB79A8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B79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«Любимые занятия». Проектная работа «Мои любимые занятия».</w:t>
            </w:r>
          </w:p>
        </w:tc>
        <w:tc>
          <w:tcPr>
            <w:tcW w:w="4394" w:type="dxa"/>
            <w:vMerge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A8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A8" w:rsidRDefault="00CB79A8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9A8" w:rsidRDefault="00CB79A8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A8" w:rsidTr="00B30F84">
        <w:tc>
          <w:tcPr>
            <w:tcW w:w="14879" w:type="dxa"/>
            <w:gridSpan w:val="8"/>
          </w:tcPr>
          <w:p w:rsidR="00CB79A8" w:rsidRDefault="00CB79A8" w:rsidP="00CB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9A8">
              <w:rPr>
                <w:rFonts w:ascii="Times New Roman" w:hAnsi="Times New Roman" w:cs="Times New Roman"/>
                <w:sz w:val="24"/>
                <w:szCs w:val="24"/>
              </w:rPr>
              <w:t>Тема 6. «Какие мы?» (17 часов).</w:t>
            </w: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86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Модальный глагол «мочь». Конструкция «быть в состоянии сделать что-то».</w:t>
            </w:r>
          </w:p>
        </w:tc>
        <w:tc>
          <w:tcPr>
            <w:tcW w:w="4394" w:type="dxa"/>
            <w:vMerge w:val="restart"/>
          </w:tcPr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текст, соотносят утверждения типа «верно, неверно, в тексте не сказано» с его содержанием;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дополняют предложения подходящими лексическими единицами;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расширяют представление о модальных глаголов (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), совершенствуют навыки использования данных глаголов в речи;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знакомятся с оборотом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, используют его в речи;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диалог-расспрос на основе диалога-образца;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говорят о том, что они могут, не могут делать;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знакомятся с новыми лексическими единицами по теме и употребляют их в речи;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описывают людей, изображенных на картинках;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знакомятся со способами 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удивления при ведении диалога;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воспринимают на слух текст и соотносят его содержание с имеющейся информацией;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читают текст и подбирают к нему заголовок;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описывают героев сказок Пушкина с опорой на картинки;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лимерики;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разучивают и поют песню;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выразительно читают стихотворение;</w:t>
            </w:r>
          </w:p>
          <w:p w:rsidR="00BB1CF6" w:rsidRP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выполняют проектное задание;</w:t>
            </w:r>
          </w:p>
          <w:p w:rsidR="00BB1CF6" w:rsidRDefault="00BB1CF6" w:rsidP="00B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оценивают свои учебные достижения</w:t>
            </w: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87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«Внешность». Составление диалога-расспроса по теме «Буду я когда-нибудь…?».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88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«Кто это?» с пониманием основного содержания. Введение новых ЛЕ по теме «Внешность».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89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Активизация ЛЕ по теме «Внешность». Модальный глагол «должен» и его эквивалент.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90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«История Софии» с извлечением необходимой информации. Монологические высказывания на тему: </w:t>
            </w:r>
            <w:proofErr w:type="gram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«Я должен/ должна…».</w:t>
            </w:r>
            <w:proofErr w:type="gramEnd"/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91</w:t>
            </w:r>
          </w:p>
        </w:tc>
        <w:tc>
          <w:tcPr>
            <w:tcW w:w="1992" w:type="dxa"/>
          </w:tcPr>
          <w:p w:rsidR="00BB1CF6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проверки, оценки и коррекции ЗУН </w:t>
            </w:r>
            <w:r w:rsidRP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Просмотровое чтение текста «Время от времени». Моноло</w:t>
            </w:r>
            <w:r w:rsidR="00B30F84">
              <w:rPr>
                <w:rFonts w:ascii="Times New Roman" w:hAnsi="Times New Roman" w:cs="Times New Roman"/>
                <w:sz w:val="24"/>
                <w:szCs w:val="24"/>
              </w:rPr>
              <w:t xml:space="preserve">гические высказывания на </w:t>
            </w:r>
            <w:r w:rsidR="00B3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тему: </w:t>
            </w: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«Каким я буду 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92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 по теме «Внешний вид человека» на основе предложенной модели. Модальный глагол «следует».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93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«Правила поведения за столом». Обучение ведению диалога этикетного характера «За столом».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94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«можно». Просмотровое чтение текста о девочке </w:t>
            </w:r>
            <w:proofErr w:type="spell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95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</w:t>
            </w:r>
            <w:proofErr w:type="gram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мы?».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96</w:t>
            </w:r>
          </w:p>
        </w:tc>
        <w:tc>
          <w:tcPr>
            <w:tcW w:w="1992" w:type="dxa"/>
          </w:tcPr>
          <w:p w:rsidR="00BB1CF6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Описание героев сказок Пушкина с опорой на картинки.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97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описательного характера об одном из членов своей семьи.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98</w:t>
            </w:r>
          </w:p>
        </w:tc>
        <w:tc>
          <w:tcPr>
            <w:tcW w:w="1992" w:type="dxa"/>
          </w:tcPr>
          <w:p w:rsidR="00BB1CF6" w:rsidRDefault="00B30F84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4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письменной речи по </w:t>
            </w:r>
            <w:proofErr w:type="gram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мы?». Повторение модальных глаголов.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99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«Знаете ли вы</w:t>
            </w:r>
            <w:proofErr w:type="gram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.?»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100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о своих друзьях на основе вопросов.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101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устной речи по </w:t>
            </w:r>
            <w:proofErr w:type="gram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мы?».  Подготовка к проектной работе «Я в будущем».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701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0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102</w:t>
            </w:r>
          </w:p>
        </w:tc>
        <w:tc>
          <w:tcPr>
            <w:tcW w:w="1992" w:type="dxa"/>
          </w:tcPr>
          <w:p w:rsidR="00BB1CF6" w:rsidRDefault="008C311A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1A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3827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прочитанного текста «Английские розы» (</w:t>
            </w:r>
            <w:proofErr w:type="gramStart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B1CF6">
              <w:rPr>
                <w:rFonts w:ascii="Times New Roman" w:hAnsi="Times New Roman" w:cs="Times New Roman"/>
                <w:sz w:val="24"/>
                <w:szCs w:val="24"/>
              </w:rPr>
              <w:t>.6). Проектная работа «Я в будущем».</w:t>
            </w:r>
          </w:p>
        </w:tc>
        <w:tc>
          <w:tcPr>
            <w:tcW w:w="4394" w:type="dxa"/>
            <w:vMerge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CF6" w:rsidRDefault="00453B4E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1CF6" w:rsidRDefault="00BB1CF6" w:rsidP="003E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6" w:rsidTr="00B30F84">
        <w:tc>
          <w:tcPr>
            <w:tcW w:w="12044" w:type="dxa"/>
            <w:gridSpan w:val="5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gridSpan w:val="3"/>
          </w:tcPr>
          <w:p w:rsidR="00BB1CF6" w:rsidRDefault="00BB1CF6" w:rsidP="003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</w:tr>
    </w:tbl>
    <w:p w:rsidR="00CF5F7D" w:rsidRDefault="00CF5F7D" w:rsidP="001C630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F5F7D" w:rsidSect="001C63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5F7D" w:rsidRPr="00CF5F7D" w:rsidRDefault="00CF5F7D" w:rsidP="00CF5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F7D">
        <w:rPr>
          <w:rFonts w:ascii="Times New Roman" w:hAnsi="Times New Roman" w:cs="Times New Roman"/>
          <w:sz w:val="28"/>
          <w:szCs w:val="28"/>
        </w:rPr>
        <w:lastRenderedPageBreak/>
        <w:t>Перечень учебно-методического и материально-технического обеспечения</w:t>
      </w:r>
    </w:p>
    <w:p w:rsidR="00CF5F7D" w:rsidRPr="00CF5F7D" w:rsidRDefault="00CF5F7D" w:rsidP="00CF5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7459"/>
      </w:tblGrid>
      <w:tr w:rsidR="00CF5F7D" w:rsidRPr="00CF5F7D" w:rsidTr="00AD6FB1">
        <w:trPr>
          <w:trHeight w:val="789"/>
        </w:trPr>
        <w:tc>
          <w:tcPr>
            <w:tcW w:w="952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5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F5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F5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CF5F7D" w:rsidRPr="00CF5F7D" w:rsidTr="00AD6FB1">
        <w:trPr>
          <w:trHeight w:val="377"/>
        </w:trPr>
        <w:tc>
          <w:tcPr>
            <w:tcW w:w="8411" w:type="dxa"/>
            <w:gridSpan w:val="2"/>
          </w:tcPr>
          <w:p w:rsidR="00CF5F7D" w:rsidRPr="00CF5F7D" w:rsidRDefault="00CF5F7D" w:rsidP="00CF5F7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Библиотечный фонд (книгопечатная продукция</w:t>
            </w: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5F7D" w:rsidRPr="00CF5F7D" w:rsidTr="00AD6FB1">
        <w:trPr>
          <w:trHeight w:val="1160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основного общего образования по английскому языку «Стандарты второго  поколения. Иностранный язык 5-9 классы» - М.: Просвещение, 2010;</w:t>
            </w:r>
          </w:p>
        </w:tc>
      </w:tr>
      <w:tr w:rsidR="00CF5F7D" w:rsidRPr="00CF5F7D" w:rsidTr="00AD6FB1">
        <w:trPr>
          <w:trHeight w:val="1440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 программа к УМК О.В. Афанасьевой, И.В. Михеевой « Новый курс английского языка для российских школ «Английский язык» 5-9 классы  .-2-е изд., стереотип.- </w:t>
            </w: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</w:tr>
      <w:tr w:rsidR="00CF5F7D" w:rsidRPr="00CF5F7D" w:rsidTr="00AD6FB1">
        <w:trPr>
          <w:trHeight w:val="789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Серия «Новый курс англ. языка для российских школ» 1-й год обучения. 5 </w:t>
            </w: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5F7D" w:rsidRPr="00CF5F7D" w:rsidTr="00AD6FB1">
        <w:trPr>
          <w:trHeight w:val="1425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рабочая тетрадь к учебнику для  5 классов общеобразовательных учреждений /  к УМК О.В. Афанасьевой, И.В. Михеевой « Новый курс английского языка для российских школ </w:t>
            </w:r>
          </w:p>
        </w:tc>
      </w:tr>
      <w:tr w:rsidR="00CF5F7D" w:rsidRPr="00CF5F7D" w:rsidTr="00AD6FB1">
        <w:trPr>
          <w:trHeight w:val="789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учителя/ О.В.Афанасьева,  И.В.Михеева.-4-е изд., </w:t>
            </w: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стериотип.-М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.: Дрофа, 2008 </w:t>
            </w:r>
          </w:p>
        </w:tc>
      </w:tr>
      <w:tr w:rsidR="00CF5F7D" w:rsidRPr="00CF5F7D" w:rsidTr="00AD6FB1">
        <w:trPr>
          <w:trHeight w:val="1136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 (CD МР3) к учебнику для 5 класса общеобразовательных учреждений /   / О.В.Афанасьева,  И.В.Михеева. «Новый курс англ. языка для российских школ» 1-й год обучения. 5 кл.-4-е изд., </w:t>
            </w: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стериотип.-М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.: Дрофа, 2012 </w:t>
            </w:r>
          </w:p>
        </w:tc>
      </w:tr>
      <w:tr w:rsidR="00CF5F7D" w:rsidRPr="00CF5F7D" w:rsidTr="00AD6FB1">
        <w:trPr>
          <w:trHeight w:val="470"/>
        </w:trPr>
        <w:tc>
          <w:tcPr>
            <w:tcW w:w="8411" w:type="dxa"/>
            <w:gridSpan w:val="2"/>
          </w:tcPr>
          <w:p w:rsidR="00CF5F7D" w:rsidRPr="00CF5F7D" w:rsidRDefault="00CF5F7D" w:rsidP="00CF5F7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CF5F7D">
              <w:rPr>
                <w:rFonts w:ascii="Times New Roman" w:hAnsi="Times New Roman" w:cs="Times New Roman"/>
                <w:i/>
                <w:sz w:val="28"/>
                <w:szCs w:val="28"/>
              </w:rPr>
              <w:t>Экранно-звуковые пособия</w:t>
            </w:r>
          </w:p>
        </w:tc>
      </w:tr>
      <w:tr w:rsidR="00CF5F7D" w:rsidRPr="00CF5F7D" w:rsidTr="00AD6FB1">
        <w:trPr>
          <w:trHeight w:val="1107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английского языка для 5 класса «</w:t>
            </w: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» (первый год обучения),  И.В Михеева, О.В. Афанасьева.</w:t>
            </w:r>
          </w:p>
        </w:tc>
      </w:tr>
      <w:tr w:rsidR="00CF5F7D" w:rsidRPr="00CF5F7D" w:rsidTr="00AD6FB1">
        <w:trPr>
          <w:trHeight w:val="485"/>
        </w:trPr>
        <w:tc>
          <w:tcPr>
            <w:tcW w:w="8411" w:type="dxa"/>
            <w:gridSpan w:val="2"/>
          </w:tcPr>
          <w:p w:rsidR="00CF5F7D" w:rsidRPr="00CF5F7D" w:rsidRDefault="00CF5F7D" w:rsidP="00CF5F7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F7D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Технические средства обучения (средства ИКТ)</w:t>
            </w:r>
          </w:p>
        </w:tc>
      </w:tr>
      <w:tr w:rsidR="00CF5F7D" w:rsidRPr="00CF5F7D" w:rsidTr="00AD6FB1">
        <w:trPr>
          <w:trHeight w:val="524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установка; АРМ</w:t>
            </w:r>
          </w:p>
        </w:tc>
      </w:tr>
      <w:tr w:rsidR="00CF5F7D" w:rsidRPr="00CF5F7D" w:rsidTr="00AD6FB1">
        <w:trPr>
          <w:trHeight w:val="470"/>
        </w:trPr>
        <w:tc>
          <w:tcPr>
            <w:tcW w:w="8411" w:type="dxa"/>
            <w:gridSpan w:val="2"/>
          </w:tcPr>
          <w:p w:rsidR="00CF5F7D" w:rsidRPr="00CF5F7D" w:rsidRDefault="00CF5F7D" w:rsidP="00CF5F7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F7D">
              <w:rPr>
                <w:rFonts w:ascii="Times New Roman" w:hAnsi="Times New Roman" w:cs="Times New Roman"/>
                <w:i/>
                <w:sz w:val="28"/>
                <w:szCs w:val="28"/>
              </w:rPr>
              <w:t>Цифровые и электронные образовательные ресурсы</w:t>
            </w: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5F7D" w:rsidRPr="00CF5F7D" w:rsidTr="00AD6FB1">
        <w:trPr>
          <w:trHeight w:val="1440"/>
        </w:trPr>
        <w:tc>
          <w:tcPr>
            <w:tcW w:w="952" w:type="dxa"/>
          </w:tcPr>
          <w:p w:rsidR="00CF5F7D" w:rsidRPr="00CF5F7D" w:rsidRDefault="00CF5F7D" w:rsidP="00CF5F7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9" w:type="dxa"/>
          </w:tcPr>
          <w:p w:rsidR="00CF5F7D" w:rsidRPr="00CF5F7D" w:rsidRDefault="00CF5F7D" w:rsidP="00CF5F7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>http://www.1september.ru/</w:t>
            </w:r>
          </w:p>
          <w:p w:rsidR="00CF5F7D" w:rsidRPr="00CF5F7D" w:rsidRDefault="00CF5F7D" w:rsidP="00CF5F7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F7D">
              <w:rPr>
                <w:rFonts w:ascii="Times New Roman" w:hAnsi="Times New Roman" w:cs="Times New Roman"/>
                <w:sz w:val="28"/>
                <w:szCs w:val="28"/>
              </w:rPr>
              <w:t xml:space="preserve">http://www.englishteachers.ru/  </w:t>
            </w:r>
          </w:p>
          <w:p w:rsidR="00CF5F7D" w:rsidRPr="00AD6FB1" w:rsidRDefault="00AD6FB1" w:rsidP="00AD6FB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http://www.homeenglish.ru</w:t>
            </w:r>
          </w:p>
        </w:tc>
      </w:tr>
    </w:tbl>
    <w:p w:rsidR="00E5391D" w:rsidRPr="001C6302" w:rsidRDefault="00E5391D" w:rsidP="00AD6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91D" w:rsidRPr="001C6302" w:rsidSect="00B30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87" w:rsidRDefault="00B57187" w:rsidP="00AD6FB1">
      <w:pPr>
        <w:spacing w:after="0" w:line="240" w:lineRule="auto"/>
      </w:pPr>
      <w:r>
        <w:separator/>
      </w:r>
    </w:p>
  </w:endnote>
  <w:endnote w:type="continuationSeparator" w:id="0">
    <w:p w:rsidR="00B57187" w:rsidRDefault="00B57187" w:rsidP="00AD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51528"/>
      <w:docPartObj>
        <w:docPartGallery w:val="Page Numbers (Bottom of Page)"/>
        <w:docPartUnique/>
      </w:docPartObj>
    </w:sdtPr>
    <w:sdtContent>
      <w:p w:rsidR="00AD6FB1" w:rsidRDefault="00705A2C">
        <w:pPr>
          <w:pStyle w:val="a6"/>
          <w:jc w:val="right"/>
        </w:pPr>
        <w:r>
          <w:fldChar w:fldCharType="begin"/>
        </w:r>
        <w:r w:rsidR="00AD6FB1">
          <w:instrText>PAGE   \* MERGEFORMAT</w:instrText>
        </w:r>
        <w:r>
          <w:fldChar w:fldCharType="separate"/>
        </w:r>
        <w:r w:rsidR="0037694F">
          <w:rPr>
            <w:noProof/>
          </w:rPr>
          <w:t>3</w:t>
        </w:r>
        <w:r>
          <w:fldChar w:fldCharType="end"/>
        </w:r>
      </w:p>
    </w:sdtContent>
  </w:sdt>
  <w:p w:rsidR="00AD6FB1" w:rsidRDefault="00AD6F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87" w:rsidRDefault="00B57187" w:rsidP="00AD6FB1">
      <w:pPr>
        <w:spacing w:after="0" w:line="240" w:lineRule="auto"/>
      </w:pPr>
      <w:r>
        <w:separator/>
      </w:r>
    </w:p>
  </w:footnote>
  <w:footnote w:type="continuationSeparator" w:id="0">
    <w:p w:rsidR="00B57187" w:rsidRDefault="00B57187" w:rsidP="00AD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B14"/>
    <w:multiLevelType w:val="hybridMultilevel"/>
    <w:tmpl w:val="B8006B90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016"/>
    <w:multiLevelType w:val="hybridMultilevel"/>
    <w:tmpl w:val="A8CC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629"/>
    <w:multiLevelType w:val="hybridMultilevel"/>
    <w:tmpl w:val="6606780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3F23"/>
    <w:multiLevelType w:val="hybridMultilevel"/>
    <w:tmpl w:val="E66AFCDC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60FB"/>
    <w:multiLevelType w:val="hybridMultilevel"/>
    <w:tmpl w:val="A02A1A3A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2EFF"/>
    <w:multiLevelType w:val="hybridMultilevel"/>
    <w:tmpl w:val="63A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51C"/>
    <w:multiLevelType w:val="hybridMultilevel"/>
    <w:tmpl w:val="811470E0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26EF8"/>
    <w:multiLevelType w:val="hybridMultilevel"/>
    <w:tmpl w:val="D7823CAC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3BE8"/>
    <w:multiLevelType w:val="hybridMultilevel"/>
    <w:tmpl w:val="D1AC69A2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28A8"/>
    <w:multiLevelType w:val="hybridMultilevel"/>
    <w:tmpl w:val="DFC4DF10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B7F3C"/>
    <w:multiLevelType w:val="hybridMultilevel"/>
    <w:tmpl w:val="D6262202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6804"/>
    <w:multiLevelType w:val="hybridMultilevel"/>
    <w:tmpl w:val="8192241E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D4329"/>
    <w:multiLevelType w:val="hybridMultilevel"/>
    <w:tmpl w:val="61266FA8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264F"/>
    <w:multiLevelType w:val="hybridMultilevel"/>
    <w:tmpl w:val="DAA8E858"/>
    <w:lvl w:ilvl="0" w:tplc="FD868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0404"/>
    <w:multiLevelType w:val="hybridMultilevel"/>
    <w:tmpl w:val="9B9E7298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43A52"/>
    <w:multiLevelType w:val="hybridMultilevel"/>
    <w:tmpl w:val="34B2DAAA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4617"/>
    <w:multiLevelType w:val="hybridMultilevel"/>
    <w:tmpl w:val="6464AEFC"/>
    <w:lvl w:ilvl="0" w:tplc="633AFF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6302"/>
    <w:rsid w:val="001A2EFF"/>
    <w:rsid w:val="001C6302"/>
    <w:rsid w:val="002B62F8"/>
    <w:rsid w:val="0037694F"/>
    <w:rsid w:val="003E3E59"/>
    <w:rsid w:val="00453B4E"/>
    <w:rsid w:val="00580EBA"/>
    <w:rsid w:val="00705A2C"/>
    <w:rsid w:val="008C311A"/>
    <w:rsid w:val="00AD6FB1"/>
    <w:rsid w:val="00B11751"/>
    <w:rsid w:val="00B30F84"/>
    <w:rsid w:val="00B37BBC"/>
    <w:rsid w:val="00B57187"/>
    <w:rsid w:val="00BB1CF6"/>
    <w:rsid w:val="00C21004"/>
    <w:rsid w:val="00CB79A8"/>
    <w:rsid w:val="00CF5F7D"/>
    <w:rsid w:val="00E5391D"/>
    <w:rsid w:val="00E5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FB1"/>
  </w:style>
  <w:style w:type="paragraph" w:styleId="a6">
    <w:name w:val="footer"/>
    <w:basedOn w:val="a"/>
    <w:link w:val="a7"/>
    <w:uiPriority w:val="99"/>
    <w:unhideWhenUsed/>
    <w:rsid w:val="00AD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FB1"/>
  </w:style>
  <w:style w:type="paragraph" w:styleId="a8">
    <w:name w:val="List Paragraph"/>
    <w:basedOn w:val="a"/>
    <w:uiPriority w:val="34"/>
    <w:qFormat/>
    <w:rsid w:val="00AD6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FB1"/>
  </w:style>
  <w:style w:type="paragraph" w:styleId="a6">
    <w:name w:val="footer"/>
    <w:basedOn w:val="a"/>
    <w:link w:val="a7"/>
    <w:uiPriority w:val="99"/>
    <w:unhideWhenUsed/>
    <w:rsid w:val="00AD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FB1"/>
  </w:style>
  <w:style w:type="paragraph" w:styleId="a8">
    <w:name w:val="List Paragraph"/>
    <w:basedOn w:val="a"/>
    <w:uiPriority w:val="34"/>
    <w:qFormat/>
    <w:rsid w:val="00AD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DC29-2B43-443A-A039-A3167359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Kasseopey</dc:creator>
  <cp:keywords/>
  <dc:description/>
  <cp:lastModifiedBy>Павел</cp:lastModifiedBy>
  <cp:revision>9</cp:revision>
  <dcterms:created xsi:type="dcterms:W3CDTF">2016-08-15T13:08:00Z</dcterms:created>
  <dcterms:modified xsi:type="dcterms:W3CDTF">2020-10-15T11:31:00Z</dcterms:modified>
</cp:coreProperties>
</file>