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64A03" w:rsidRDefault="00464A03" w:rsidP="00464A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71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МБДОУ «</w:t>
      </w:r>
      <w:proofErr w:type="spellStart"/>
      <w:r w:rsidRPr="007C71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Большеигнатовский</w:t>
      </w:r>
      <w:proofErr w:type="spellEnd"/>
      <w:r w:rsidRPr="007C71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детский сад комбинированного вида»</w:t>
      </w:r>
    </w:p>
    <w:p w:rsidR="00464A03" w:rsidRPr="007C71BF" w:rsidRDefault="00464A03" w:rsidP="00464A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A03" w:rsidRPr="007C71BF" w:rsidRDefault="00464A03" w:rsidP="00464A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71B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План досуговой деятельности </w:t>
      </w:r>
    </w:p>
    <w:p w:rsidR="00464A03" w:rsidRDefault="00464A03" w:rsidP="00464A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71B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подготовительной группе</w:t>
      </w:r>
    </w:p>
    <w:p w:rsidR="00464A03" w:rsidRPr="007C71BF" w:rsidRDefault="00464A03" w:rsidP="00464A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64A03" w:rsidRPr="00F73321" w:rsidRDefault="00464A03" w:rsidP="00464A03">
      <w:pPr>
        <w:shd w:val="clear" w:color="auto" w:fill="FFFFFF"/>
        <w:spacing w:after="0" w:line="294" w:lineRule="atLeast"/>
        <w:jc w:val="center"/>
        <w:rPr>
          <w:rFonts w:ascii="Imprint MT Shadow" w:eastAsia="Times New Roman" w:hAnsi="Imprint MT Shadow" w:cs="Angsana New"/>
          <w:b/>
          <w:i/>
          <w:color w:val="000000"/>
          <w:sz w:val="40"/>
          <w:szCs w:val="40"/>
          <w:lang w:eastAsia="ru-RU"/>
        </w:rPr>
      </w:pPr>
      <w:r w:rsidRPr="00F73321">
        <w:rPr>
          <w:rFonts w:ascii="Imprint MT Shadow" w:eastAsia="Times New Roman" w:hAnsi="Imprint MT Shadow" w:cs="Angsana New"/>
          <w:b/>
          <w:i/>
          <w:color w:val="000000"/>
          <w:sz w:val="40"/>
          <w:szCs w:val="40"/>
          <w:lang w:eastAsia="ru-RU"/>
        </w:rPr>
        <w:t>«</w:t>
      </w:r>
      <w:r w:rsidRPr="00F73321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УМЕЛЫЕ</w:t>
      </w:r>
      <w:r w:rsidRPr="00F73321">
        <w:rPr>
          <w:rFonts w:ascii="Imprint MT Shadow" w:eastAsia="Times New Roman" w:hAnsi="Imprint MT Shadow" w:cs="Angsana New"/>
          <w:b/>
          <w:i/>
          <w:color w:val="000000"/>
          <w:sz w:val="40"/>
          <w:szCs w:val="40"/>
          <w:lang w:eastAsia="ru-RU"/>
        </w:rPr>
        <w:t xml:space="preserve">    </w:t>
      </w:r>
      <w:r w:rsidRPr="00F73321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РУЧКИ</w:t>
      </w:r>
      <w:r w:rsidRPr="00F73321">
        <w:rPr>
          <w:rFonts w:ascii="Imprint MT Shadow" w:eastAsia="Times New Roman" w:hAnsi="Imprint MT Shadow" w:cs="Angsana New"/>
          <w:b/>
          <w:i/>
          <w:color w:val="000000"/>
          <w:sz w:val="40"/>
          <w:szCs w:val="40"/>
          <w:lang w:eastAsia="ru-RU"/>
        </w:rPr>
        <w:t>»</w:t>
      </w:r>
    </w:p>
    <w:p w:rsidR="00464A03" w:rsidRPr="00F73321" w:rsidRDefault="00464A03" w:rsidP="00464A03">
      <w:pPr>
        <w:shd w:val="clear" w:color="auto" w:fill="FFFFFF"/>
        <w:spacing w:after="0" w:line="294" w:lineRule="atLeast"/>
        <w:jc w:val="center"/>
        <w:rPr>
          <w:rFonts w:ascii="Imprint MT Shadow" w:eastAsia="Times New Roman" w:hAnsi="Imprint MT Shadow" w:cs="Angsana New"/>
          <w:b/>
          <w:color w:val="000000"/>
          <w:sz w:val="40"/>
          <w:szCs w:val="40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Pr="007C71BF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C71B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Руководитель:</w:t>
      </w:r>
    </w:p>
    <w:p w:rsidR="00464A03" w:rsidRPr="007C71BF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7C71B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Асабова</w:t>
      </w:r>
      <w:proofErr w:type="spellEnd"/>
      <w:r w:rsidRPr="007C71B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Г.Г</w:t>
      </w:r>
    </w:p>
    <w:p w:rsidR="00464A03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4A03" w:rsidRPr="007C71BF" w:rsidRDefault="00464A03" w:rsidP="00464A0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Default="00464A03" w:rsidP="00464A0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A03" w:rsidRPr="007C71BF" w:rsidRDefault="00464A03" w:rsidP="00464A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7C7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C7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 Игнатово, 2020 г.</w:t>
      </w:r>
    </w:p>
    <w:p w:rsidR="00464A03" w:rsidRDefault="00464A03" w:rsidP="00464A03"/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у многих детей  недостаточно развита мелкая моторика. Дети неумело  держат  карандаш, ручку или кисть в качестве рабочего инструмента.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детей дошкольного возраста – это одна из актуальных проблем, так как слабость движения пальцев и кистей рук  затрудняют овладение простейшими, необходимыми умениями и навыками самообслуживания. К тому же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</w:t>
      </w:r>
      <w:proofErr w:type="spell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трудится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spell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работа кружка способствует развитию творческих способностей, воспитанию эстетической культуры и трудолюбия детей, развитию воспринимать «прекрасное», расширению кругозора.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   кружка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«Умелые ручки» заключается в том, что она предоставляет возможность осуществлять индивидуальный подход к каждому ребёнку, раскрывать его личностные задатки, прививать любовь к народному творчеству, развивать художественно-эстетический вкус.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1.2Цели и задачи</w:t>
      </w:r>
      <w:r w:rsidRPr="00B74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и их сплочённого коллектива, через воспитание усидчивости, трудолюбия и взаимопомощи;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любви и уважения к своему труду;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интерес к декоративно - прикладному искусству;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детей с терминологией, техниками работы по ручному труду;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-развивать образное мышление, воображение, творческую </w:t>
      </w:r>
      <w:proofErr w:type="spell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</w:t>
      </w:r>
      <w:proofErr w:type="spell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всестороннее развитой личности.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реализации программы:</w:t>
      </w: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</w:t>
      </w: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изучаемому материалу наглядности: иллюстрации, образцы, схемы.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планирование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 последовательно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простого к сложному)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изучаемый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интересным,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увлекательным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детей.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тематики,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формирует у детей желание выполнять предлагаемые задания, стремиться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результата.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планирования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подачу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по тематическим блокам.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ориентированного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выступают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исследователи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окружающего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перенимают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опыт.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желаний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интересов. Создание творческой, доброжелательной обстановки на занятиях.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творчеству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оформлении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группы,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разнообразных выставок.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приёмы</w:t>
      </w:r>
      <w:r w:rsidRPr="00B7487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Наглядные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методы: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показ способов действия с инструментами и материалами;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обследование  предметов,  образцов,  рассматривание  картин  и  иллюстраций,  несущих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предметах и явлениях;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показ способов выполнения работы.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 методы: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объяснение способов действия с инструментами и материалами, объяснение способов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работы;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художественного слова (стихи, загадки, пословицы и т.д.)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совместный анализ выполненной работы;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 детских работ самими детьми.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методы: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упражнение;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обучение детей приёмам и способам выполнения работы по рисованию, лепке, 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аппликации;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самостоятельное выполнение детьми работы.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Игровые методы: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сюрпризные моменты;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игровые ситуации;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пальчиковых игр и упражнений;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использование динамических упражнений;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обыгрывание своих поделок.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Предполагаемые результаты</w:t>
      </w:r>
      <w:r w:rsidRPr="00B748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детьми разными приёмами работы с бумагой, картоном, природным и бросовым материалом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использовать в работе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материалы;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более глубокие  знания  детей о техниках работы с бумагой и другими материалами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(основные элементы и базовые формы)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 чувства композиции, умение соблюдать пропорции частей 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изображаемых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сочетать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выразительной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изображаемых объектов и явлений;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 детей  создавать сюжетные и декоративные композиции;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 и  коррекция  психических    процессов:  восприятие  (зрительное  и  слуховое),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память, воображение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 эмоционально-эстетических  чувств,  эмоциональной  отзывчивости 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восприятии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искусств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а;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у детей зрительно-пространственной координации, умения слушать 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поставленную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находить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решения,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деятельность, доводить начатое дело до конца;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  самоконтроля  и  самооценки,  умение  анализировать  свою  работу  и  работу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товарищей.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Содержательная часть: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1.«Работа с солёным тестом»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солёным тестом развивают мелкую моторику, пространственное мышление, повышают чувствительность, способствуют усидчивости и внимательности.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2.«Работа с природным материалом»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 материалом сближает ребёнка с родной природой, воспитывает бережное и заботливое отношение к ней и формирует первые трудовые навыки.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3.«Работа с тканью и нитками»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 тканью и нитками формируется представление о декоративно – прикладном искусстве, развивается художественный вкус, формируются профессиональные навыки.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4.«Работа с бумагой и картоном»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очень увлекательное и полезное занятие – развивает мелкую моторику, фантазию и творческую индивидуальность.</w:t>
      </w:r>
    </w:p>
    <w:p w:rsidR="00113D44" w:rsidRPr="00B7487C" w:rsidRDefault="00113D44" w:rsidP="00113D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D44" w:rsidRPr="00B7487C" w:rsidRDefault="00113D44" w:rsidP="0011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ПЕРСПЕКТИВНЫЙ </w:t>
      </w:r>
      <w:r w:rsidR="007C7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291"/>
        <w:gridCol w:w="5746"/>
      </w:tblGrid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Мой любимый фрукт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овощ»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отрывать маленькие кусочки бумаги от большого листа, наклеивать их на силуэт, не выходя за контуры. Формировать умение  действовать в соответствии со словесной инструкцией педагога. Активизировать словарь детей на основе  углубления знаний о ближайшем окружении; развивать навыки  свободного общения со взрослыми и детьми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мелкую моторику рук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аккуратность при работе с бумагой,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творчество при выполнении работы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Осенний узор»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составлять композиции из осенних листьев.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моторику рук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листья, клей, картон</w:t>
            </w:r>
          </w:p>
        </w:tc>
      </w:tr>
      <w:tr w:rsidR="00113D44" w:rsidRPr="00B7487C" w:rsidTr="007C71BF">
        <w:trPr>
          <w:trHeight w:val="3176"/>
        </w:trPr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Цыплята»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выразительный образ средствами бумажной пластики. Учить скатывать из бумаги круглые и овальные комочки  разной величины, составлять из них изображение. Совершенствовать навыки работы с бумагой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умение  действовать в соответствии со словесной инструкцией педагога. Активизировать словарь детей на основе  углубления знаний о ближайшем окружении; развивать навыки  свободного общения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взрослыми и детьми. Развивать мелкую моторику рук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аккуратность при работе с бумагой, самостоятельность и творчество при выполнении работы 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«Матрешки из соленого теста»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работать с соленым тестом. Формировать самостоятельность, развивать чувство уверенности в своих силах. Развивать моторику рук. Материал: Соленое тесто, образцы.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работать крупой и клеем. Закрепить цвета флага России. Планировать ход выполнения работы. Учить располагать изображение на всем листе. Развивать мелкую моторику. Воспитывать интерес к занятию. Материал: картон, клей ПВА, кисти. Крупы, краски,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праздничной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украшать рамку для фотографии, создавая коллаж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кусочков  ткани и разных видов  бумаги.  Формировать умение  действовать в соответствии со словесной инструкцией педагога. Активизировать словарь детей на основе  углубления знаний о ближайшем окружении; развивать навыки  свободного общения со взрослыми и детьми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мелкую моторику рук .Воспитывать аккуратность при работе с бумагой, самостоятельность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творчество при выполнении работы.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салфетки для кафе»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самостоятельно, изготавливать атрибуты к играм. Развивать творчество и воображение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белая, цветная бумага разных фактур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для мамы»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наклеивать лепестки друг на друга.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полоски, цветная бумага, ножницы.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 из соленого теста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предметы в технике </w:t>
            </w:r>
            <w:proofErr w:type="spell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лепка из солёного теста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Солёное тесто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 для зимующих птиц»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строить по образцу домик-кормушку для птиц; анализировать образец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клей, ножницы.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«Елочка»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(аппликация из ниток)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техникой выполнения аппликации из ниток; учить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намазывать клеем небольшие участки изображения и посыпать мелко нарезанными педагогом нитками, соответствующим участку изображения цветом.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«Гирлянда»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намазывать клеем концы полосок, соединять в кольцо, склеивать. Закреплять умение пользоваться ножницами. Конструирование из полосок бумаги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“Ангелочек”.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делать объёмную игрушку из неполного круга.  Учить работать с ватой. Закреплять умение работать по шаблону. Развивать интерес к оформлению.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Шаблоны, бумага синего, белого, жёлтого цвета, ножницы, простой карандаш, вата, принадлежности для аппликации.</w:t>
            </w:r>
            <w:proofErr w:type="gramEnd"/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 работать с ватными дисками.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диски, клей ПВА, ножницы, цветной картон.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Снежинки» 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приёмам ажурного  вырезывания. Учить вырезать снежинки из бумаги сложенной в несколько слоёв. Совершенствовать навыки работы с бумагой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умение  действовать в соответствии со словесной инструкцией педагога. Активизировать словарь детей на основе  углубления знаний о ближайшем окружении; развивать навыки  свободного общения со взрослыми и детьми 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мелкую моторику рук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аккуратность при работе с бумагой, самостоятельность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творчество при выполнении работы.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 на ветке»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933B7" wp14:editId="14D1F064">
                  <wp:extent cx="1123950" cy="1004677"/>
                  <wp:effectExtent l="0" t="0" r="0" b="5080"/>
                  <wp:docPr id="1" name="Рисунок 1" descr="2017126002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1260028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70"/>
                          <a:stretch/>
                        </pic:blipFill>
                        <pic:spPr bwMode="auto">
                          <a:xfrm>
                            <a:off x="0" y="0"/>
                            <a:ext cx="1124694" cy="100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 учить выклеивать силуэт мелко нарезанными нитями, передавая эффект «перьев».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резаных ниток, бумажных шариков.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«Витой венок из соленого теста»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предметы в технике </w:t>
            </w:r>
            <w:proofErr w:type="spell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лепка из солёного теста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доски, салфетки, гуашь,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«Машина»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работать с разным материалом (спичечными коробками). Закрепить правила безопасной работы с клеем, ножницами. Развивать композиционные умения. Воспитывать желание доводить начатое дело до конца. Материал: Цветная бумага, спичечные коробки по 3 штуки каждому ребенку, клей ПВА, кисточки, клеенка.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листы бумаги в определенной последовательности.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 прямоугольной формы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«Веточка мимозы»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скатывать кусочки салфеток в комочек и наклеивать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Салфетки, клей, цветной картон для основы.</w:t>
            </w:r>
          </w:p>
        </w:tc>
      </w:tr>
      <w:tr w:rsidR="00113D44" w:rsidRPr="00B7487C" w:rsidTr="007C71BF">
        <w:trPr>
          <w:trHeight w:val="1627"/>
        </w:trPr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«Черепашка»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использованием чайной заварки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новым для них видом ручного труда. Учить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намазывать клеем необходимый участок работы, аккуратно засыпать этот участок заварки. Учить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свой участок работы на общем изображении, создавать композицию.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«Гжельская посуда»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украшать шаблон посуды элементами из голубой бумаги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располагая узор и по краям ив середине.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Шаблон, голубая бумага, ножницы, клей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«Солнышко» (крупа)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эмоциональный отклик от работы с крупой (пшено). Развивать у детей мелкую моторику руки, творчество и воображение.</w:t>
            </w:r>
          </w:p>
          <w:p w:rsidR="00113D44" w:rsidRPr="00B7487C" w:rsidRDefault="00113D44" w:rsidP="002C0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клей ПВА, шаблон.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1" w:type="dxa"/>
          </w:tcPr>
          <w:p w:rsidR="00113D44" w:rsidRPr="00B7487C" w:rsidRDefault="007C71BF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цветок»</w:t>
            </w:r>
          </w:p>
        </w:tc>
        <w:tc>
          <w:tcPr>
            <w:tcW w:w="5746" w:type="dxa"/>
          </w:tcPr>
          <w:p w:rsidR="00113D44" w:rsidRDefault="007C71BF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работать с тканью, моделировать цветок из кусочков.</w:t>
            </w:r>
          </w:p>
          <w:p w:rsidR="007C71BF" w:rsidRPr="00B7487C" w:rsidRDefault="007C71BF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Кусочки ткани, картон, клей, ножницы.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«Ракета»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склеивать в рулон бумагу, склеивать её.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клей, ножницы.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Весёлые котята»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Учить склеивать лист бумаги в цилиндр, дополнять необходимыми деталями. 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Совершенствовать навыки работы с бумагой. Формировать умение  действовать в соответствии со словесной инструкцией педагога.  Активизировать словарь детей на основе  углубления знаний о ближайшем окружении; развивать навыки  свободного общения со взрослыми и детьми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мелкую моторику рук, глазомер  Воспитывать аккуратность при работе с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бумагой, самостоятельность и творчество при выполнении работы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Золотая рыбка» 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Продолжать учить создавать выразительный образ птички средствами бумажной пластики. Учить скатывать из бумаги круглые и овальные комочки  разной величины, составлять из них изображение. Совершенствовать навыки работы с бумагой. Формировать умение  действовать в соответствии со словесной инструкцией педагога.  Активизировать словарь детей на основе углубления знаний о ближайшем окружении; развивать навыки  свободного общения со взрослыми и детьми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мелкую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 рук  Воспитывать аккуратность при работе с бумагой, самостоятельность и творчество при выполнении работы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sz w:val="24"/>
                <w:szCs w:val="24"/>
              </w:rPr>
              <w:t>"Парусник"</w:t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sz w:val="24"/>
                <w:szCs w:val="24"/>
              </w:rPr>
              <w:t xml:space="preserve"> (техника обрывной аппликации) Закрепление нетрадиционного метода рисования – обрывание бумаги.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Жар  птица» 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F5BD0" wp14:editId="7E81F7A0">
                  <wp:extent cx="2072217" cy="1466850"/>
                  <wp:effectExtent l="0" t="0" r="4445" b="0"/>
                  <wp:docPr id="2" name="Рисунок 2" descr="2017126003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126003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217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образ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жар-птицы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приём лоскутной аппликации (вырезать кусочки ткани и наклеивать их на силуэт). Формировать умение  действовать в соответствии со 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словесной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инструкцией педагога.  Активизировать словарь детей на основе углубления знаний о ближайшем окружении; развивать навыки  свободного общения со взрослыми и детьми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proofErr w:type="gramEnd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мелкую  моторику рук  Воспитывать аккуратность при работе с бумагой и 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тканью, самостоятельность и творчество при выполнении работы</w:t>
            </w:r>
            <w:proofErr w:type="gramStart"/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7C71BF" w:rsidRPr="007C71BF" w:rsidRDefault="007C71BF" w:rsidP="007C71BF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C71BF">
              <w:rPr>
                <w:rStyle w:val="a7"/>
                <w:b/>
                <w:bCs/>
                <w:color w:val="000000"/>
              </w:rPr>
              <w:t>«Бабочка»</w:t>
            </w:r>
            <w:r w:rsidRPr="007C71BF">
              <w:rPr>
                <w:color w:val="000000"/>
              </w:rPr>
              <w:t> </w:t>
            </w:r>
          </w:p>
          <w:p w:rsidR="007C71BF" w:rsidRPr="007C71BF" w:rsidRDefault="007C71BF" w:rsidP="007C71BF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C71BF">
              <w:rPr>
                <w:rStyle w:val="a7"/>
                <w:color w:val="000000"/>
              </w:rPr>
              <w:t>(</w:t>
            </w:r>
            <w:proofErr w:type="spellStart"/>
            <w:r w:rsidRPr="007C71BF">
              <w:rPr>
                <w:rStyle w:val="a7"/>
                <w:color w:val="000000"/>
              </w:rPr>
              <w:t>пластилинография</w:t>
            </w:r>
            <w:proofErr w:type="spellEnd"/>
            <w:r w:rsidRPr="007C71BF">
              <w:rPr>
                <w:rStyle w:val="a7"/>
                <w:color w:val="000000"/>
              </w:rPr>
              <w:t>)</w:t>
            </w:r>
          </w:p>
          <w:p w:rsidR="00113D44" w:rsidRPr="007C71BF" w:rsidRDefault="00113D44" w:rsidP="007C71BF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746" w:type="dxa"/>
          </w:tcPr>
          <w:p w:rsidR="00113D44" w:rsidRPr="007C71BF" w:rsidRDefault="007C71BF" w:rsidP="007C71BF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7C71BF">
              <w:rPr>
                <w:color w:val="000000"/>
              </w:rPr>
              <w:t>Задачи: Закреплять навыки работы с пластилином. Развивать интерес к художественной деятельности, мелкую моторику, координацию движений рук, глазомера; художественное творчество, эстетические чувства. Воспитывать усидчивость, аккуратность в работе, желание доводить начатое дело до конца.</w:t>
            </w:r>
            <w:r>
              <w:rPr>
                <w:color w:val="000000"/>
              </w:rPr>
              <w:t xml:space="preserve">                             </w:t>
            </w:r>
            <w:r w:rsidRPr="007C71BF">
              <w:rPr>
                <w:color w:val="000000"/>
              </w:rPr>
              <w:t>Материал: Пластилин, дощечка, салфетка, контурное изображение бабочки.</w:t>
            </w:r>
          </w:p>
        </w:tc>
      </w:tr>
      <w:tr w:rsidR="00113D44" w:rsidRPr="00B7487C" w:rsidTr="007C71BF">
        <w:tc>
          <w:tcPr>
            <w:tcW w:w="1135" w:type="dxa"/>
          </w:tcPr>
          <w:p w:rsidR="00113D44" w:rsidRPr="00B7487C" w:rsidRDefault="00113D44" w:rsidP="002C07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детский сад!»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6" w:type="dxa"/>
          </w:tcPr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для книг</w:t>
            </w:r>
          </w:p>
          <w:p w:rsidR="00113D44" w:rsidRPr="00B7487C" w:rsidRDefault="00113D44" w:rsidP="002C07F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работать с бумагой и картоном.</w:t>
            </w:r>
            <w:r w:rsidR="007C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картон</w:t>
            </w:r>
          </w:p>
          <w:p w:rsidR="00113D44" w:rsidRPr="00B7487C" w:rsidRDefault="00113D44" w:rsidP="002C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литературы: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Комарова Т.С.</w:t>
      </w: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 Изобразительная деятельность в детском саду» 2010г.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Комарова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Т.С.</w:t>
      </w: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 Игра и изобразительное творчество» («Дошкольное педагогика »  </w:t>
      </w:r>
      <w:proofErr w:type="gramEnd"/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№ 4 -</w:t>
      </w: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2005г.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Давыдова Г.Н. « </w:t>
      </w:r>
      <w:proofErr w:type="spell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(М.:ООО «Издательство Скрипторий 2003», 2007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г.)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Ханна Линд « Бумажная мозаика» (М.: Айрис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Пресс, 2007г.)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Новикова И.В. «</w:t>
      </w:r>
      <w:proofErr w:type="spell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Бумажные поделки в детском саду»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(Академия развития, 2011г</w:t>
      </w: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.)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Данилина Т.А. « В мире детских эмоций»  2010г.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Анистратова А. А. «Поделки из кусочков бумаги»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(М.:ООО «Издательство Оникс », 2011 г.)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Скоролупова</w:t>
      </w:r>
      <w:proofErr w:type="spell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О.А.  «Знакомство детей дошкольного возраста с русским народным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прикладным искусством. Цикл занятий для детей старшего дошкольного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возраста» (М.: ООО «Издательство Скрипторий 2000», 2003 г.)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13D44" w:rsidRPr="00B7487C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Рябко Н.В. « Занятия по изобразительной деятельности дошкольника. Бумажная </w:t>
      </w:r>
    </w:p>
    <w:p w:rsidR="00113D44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пластика» </w:t>
      </w:r>
      <w:r w:rsidRPr="00B748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</w:t>
      </w:r>
      <w:proofErr w:type="gramEnd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общество России. 2009г</w:t>
      </w:r>
      <w:r w:rsidRPr="00B748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gramEnd"/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1BF" w:rsidRPr="00B7487C" w:rsidRDefault="007C71BF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D44" w:rsidRPr="00A96A76" w:rsidRDefault="00113D44" w:rsidP="00113D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13D44" w:rsidRPr="00A96A76" w:rsidSect="007C71B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0"/>
    <w:rsid w:val="00113D44"/>
    <w:rsid w:val="001746D0"/>
    <w:rsid w:val="00464A03"/>
    <w:rsid w:val="007B07F9"/>
    <w:rsid w:val="007C71BF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71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7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2020-09-13T17:51:00Z</cp:lastPrinted>
  <dcterms:created xsi:type="dcterms:W3CDTF">2020-09-13T17:27:00Z</dcterms:created>
  <dcterms:modified xsi:type="dcterms:W3CDTF">2021-09-02T13:44:00Z</dcterms:modified>
</cp:coreProperties>
</file>