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7B" w:rsidRDefault="0090417B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7B" w:rsidRDefault="0090417B"/>
    <w:p w:rsidR="00D61729" w:rsidRDefault="00D61729" w:rsidP="00E13404">
      <w:pPr>
        <w:pStyle w:val="western"/>
        <w:spacing w:before="0" w:beforeAutospacing="0" w:after="0"/>
        <w:rPr>
          <w:b/>
          <w:bCs/>
          <w:sz w:val="27"/>
          <w:szCs w:val="27"/>
        </w:rPr>
      </w:pPr>
    </w:p>
    <w:p w:rsidR="00B17A65" w:rsidRDefault="00B17A65" w:rsidP="00E13404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1476EE" w:rsidRDefault="001476EE" w:rsidP="00E13404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B17A65" w:rsidRPr="00E13404" w:rsidRDefault="00B17A65" w:rsidP="00E13404">
      <w:pPr>
        <w:pStyle w:val="western"/>
        <w:spacing w:before="0" w:beforeAutospacing="0" w:after="0"/>
        <w:jc w:val="both"/>
        <w:rPr>
          <w:sz w:val="28"/>
          <w:szCs w:val="28"/>
        </w:rPr>
      </w:pPr>
      <w:bookmarkStart w:id="0" w:name="_GoBack"/>
      <w:bookmarkEnd w:id="0"/>
      <w:r w:rsidRPr="00E13404">
        <w:rPr>
          <w:rStyle w:val="a5"/>
          <w:sz w:val="28"/>
          <w:szCs w:val="28"/>
        </w:rPr>
        <w:t>2. Организация ознакомления родителей (законных представителей) поступающих воспитанников</w:t>
      </w:r>
    </w:p>
    <w:p w:rsidR="00B17A65" w:rsidRPr="00E13404" w:rsidRDefault="00B17A65" w:rsidP="00E13404">
      <w:pPr>
        <w:pStyle w:val="a6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При приёме поступающего воспитанника в ДОУ последнее обязано ознакомить его родителей (законных представителей) со следующими документами ДОУ: правилами приёма в ДОУ, уставом ДОУ,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17A65" w:rsidRPr="00E13404" w:rsidRDefault="00B17A65" w:rsidP="00E13404">
      <w:pPr>
        <w:pStyle w:val="a6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Копии документов, указанные в пункте 1 настоящего раздела, размещаются на информационном стенде в ДОУ и (или) на сайте ДОУ.</w:t>
      </w:r>
    </w:p>
    <w:p w:rsidR="00B17A65" w:rsidRPr="00E13404" w:rsidRDefault="00B17A65" w:rsidP="00E13404">
      <w:pPr>
        <w:pStyle w:val="a6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E13404">
        <w:rPr>
          <w:sz w:val="28"/>
          <w:szCs w:val="28"/>
        </w:rPr>
        <w:t xml:space="preserve">На информационном стенде в ДОУ размещается информация о документах, которые необходимо представить заведующему ДОУ для приёма поступающего воспитанника в ДОУ и о сроках приёма </w:t>
      </w:r>
      <w:proofErr w:type="gramStart"/>
      <w:r w:rsidRPr="00E13404">
        <w:rPr>
          <w:sz w:val="28"/>
          <w:szCs w:val="28"/>
        </w:rPr>
        <w:t>заведующим</w:t>
      </w:r>
      <w:proofErr w:type="gramEnd"/>
      <w:r w:rsidRPr="00E13404">
        <w:rPr>
          <w:sz w:val="28"/>
          <w:szCs w:val="28"/>
        </w:rPr>
        <w:t xml:space="preserve"> указанных документов.</w:t>
      </w:r>
    </w:p>
    <w:p w:rsidR="00B17A65" w:rsidRPr="00E13404" w:rsidRDefault="00B17A65" w:rsidP="00E13404">
      <w:pPr>
        <w:pStyle w:val="a6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Факт ознакомления родителей (законных представителей) поступающего воспитанника, в том числе через сайт ДОУ с правилами приёма в ДОУ фиксируется в заявлении о приёме и заверяется личной подписью родителей (законных представителей) поступающего воспитанника.</w:t>
      </w:r>
    </w:p>
    <w:p w:rsidR="00B17A65" w:rsidRPr="00E13404" w:rsidRDefault="00B17A65" w:rsidP="00E13404">
      <w:pPr>
        <w:pStyle w:val="a6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Родители (законные представители) поступающего воспитанника знакомятся с документами ДОУ в течение 3 (трёх) рабочих дней с момента подачи заявления на обучение в ДОУ.</w:t>
      </w:r>
    </w:p>
    <w:p w:rsidR="00B17A65" w:rsidRPr="00E13404" w:rsidRDefault="00B17A65" w:rsidP="00E13404">
      <w:pPr>
        <w:pStyle w:val="a6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Факт ознакомления родителей (законных представителей) поступающего воспитанн</w:t>
      </w:r>
      <w:r w:rsidR="00E13404" w:rsidRPr="00E13404">
        <w:rPr>
          <w:sz w:val="28"/>
          <w:szCs w:val="28"/>
        </w:rPr>
        <w:t xml:space="preserve">ика, </w:t>
      </w:r>
      <w:r w:rsidRPr="00E13404">
        <w:rPr>
          <w:sz w:val="28"/>
          <w:szCs w:val="28"/>
        </w:rPr>
        <w:t xml:space="preserve"> с лицензией на осуществление образовательной деятельности, с уставом ДОУ,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фиксируется в договоре об образовании и заверяется личной подписью родителей (законных представителей).</w:t>
      </w:r>
    </w:p>
    <w:p w:rsidR="00B17A65" w:rsidRPr="00E13404" w:rsidRDefault="00B17A65" w:rsidP="00E13404">
      <w:pPr>
        <w:pStyle w:val="a6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E13404">
        <w:rPr>
          <w:sz w:val="28"/>
          <w:szCs w:val="28"/>
        </w:rPr>
        <w:t xml:space="preserve">Подписью родителей (законных представителей) поступающего воспитанника фиксируется также согласие на обработку своих персональных данных и персональных данных поступающего воспитанника в порядке, установленном законодательством Российской Федерации. </w:t>
      </w:r>
    </w:p>
    <w:p w:rsidR="00B17A65" w:rsidRPr="00E13404" w:rsidRDefault="00B17A65" w:rsidP="00E13404">
      <w:pPr>
        <w:pStyle w:val="a6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Виза ознакомления родителей (законных представителей) поступающего воспитанника с распорядительным актом ДОУ (далее – распорядительный акт) о приёме поступающего воспитанника на обучение в ДОУ оформляется непосредственно на самом документе.</w:t>
      </w:r>
    </w:p>
    <w:p w:rsidR="001476EE" w:rsidRDefault="001476EE" w:rsidP="00E13404">
      <w:pPr>
        <w:pStyle w:val="western"/>
        <w:spacing w:after="0"/>
        <w:jc w:val="both"/>
        <w:rPr>
          <w:rStyle w:val="a5"/>
          <w:sz w:val="28"/>
          <w:szCs w:val="28"/>
        </w:rPr>
      </w:pPr>
    </w:p>
    <w:p w:rsidR="00B17A65" w:rsidRPr="00E13404" w:rsidRDefault="00B17A65" w:rsidP="00E13404">
      <w:pPr>
        <w:pStyle w:val="western"/>
        <w:spacing w:after="0"/>
        <w:jc w:val="both"/>
        <w:rPr>
          <w:sz w:val="28"/>
          <w:szCs w:val="28"/>
        </w:rPr>
      </w:pPr>
      <w:r w:rsidRPr="00E13404">
        <w:rPr>
          <w:rStyle w:val="a5"/>
          <w:sz w:val="28"/>
          <w:szCs w:val="28"/>
        </w:rPr>
        <w:lastRenderedPageBreak/>
        <w:t>3. Организация ознакомления родителей (законных представителей) воспитанников</w:t>
      </w:r>
    </w:p>
    <w:p w:rsidR="00B17A65" w:rsidRPr="00E13404" w:rsidRDefault="00B17A65" w:rsidP="00E13404">
      <w:pPr>
        <w:pStyle w:val="western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3404">
        <w:rPr>
          <w:sz w:val="28"/>
          <w:szCs w:val="28"/>
        </w:rPr>
        <w:t xml:space="preserve">ДОУ обязано знакомить родителей (законных представителей) воспитанников с локальными нормативными актами, затрагивающими права и законные интересы воспитанников, родителей (законных представителей) воспитанников, в том числе и с распорядительными актами. </w:t>
      </w:r>
    </w:p>
    <w:p w:rsidR="00B17A65" w:rsidRPr="00E13404" w:rsidRDefault="00B17A65" w:rsidP="00E13404">
      <w:pPr>
        <w:pStyle w:val="western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3404">
        <w:rPr>
          <w:sz w:val="28"/>
          <w:szCs w:val="28"/>
        </w:rPr>
        <w:t xml:space="preserve">Локальные нормативные акты, затрагивающие права и законные интересы воспитанников, их родителей (законных представителей), размещаются на информационном стенде в ДОУ и (или) сайте ДОУ. </w:t>
      </w:r>
    </w:p>
    <w:p w:rsidR="00B17A65" w:rsidRPr="00E13404" w:rsidRDefault="00B17A65" w:rsidP="00E13404">
      <w:pPr>
        <w:pStyle w:val="western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Размещение локальных нормативных актов на сайте ДОУ подтверждает факт ознакомления с ними родителей (законных представителей) воспитанников.</w:t>
      </w:r>
    </w:p>
    <w:p w:rsidR="00B17A65" w:rsidRPr="00E13404" w:rsidRDefault="00B17A65" w:rsidP="00E13404">
      <w:pPr>
        <w:pStyle w:val="western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3404">
        <w:rPr>
          <w:sz w:val="28"/>
          <w:szCs w:val="28"/>
        </w:rPr>
        <w:t xml:space="preserve">В случае внесений изменений в локальные нормативные акты, затрагивающие права и законные интересы воспитанников, родители (законные представители) воспитанников знакомятся с локальными нормативными актами в новой редакции в течение 10 (десяти) рабочих дней. Данные документы в новой редакции размещаются на сайте ДОУ в эти же сроки. </w:t>
      </w:r>
    </w:p>
    <w:p w:rsidR="00B17A65" w:rsidRPr="00E13404" w:rsidRDefault="00B17A65" w:rsidP="00E13404">
      <w:pPr>
        <w:pStyle w:val="western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В случае, когда распорядительный акт имеет отношение к небольшому кругу родителей (законных представителей) воспитанников, целесообразно оформлять визы ознакомления непосредственно на самом документе.</w:t>
      </w:r>
    </w:p>
    <w:p w:rsidR="00B17A65" w:rsidRPr="00E13404" w:rsidRDefault="00B17A65" w:rsidP="00E13404">
      <w:pPr>
        <w:pStyle w:val="western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13404">
        <w:rPr>
          <w:sz w:val="28"/>
          <w:szCs w:val="28"/>
        </w:rPr>
        <w:t>В случае, когда с распорядительным актом необходимо ознакомить большое число родителей (законных представителей) воспитанников,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p w:rsidR="00B17A65" w:rsidRPr="00E13404" w:rsidRDefault="00B17A65" w:rsidP="00E13404">
      <w:pPr>
        <w:pStyle w:val="western"/>
        <w:spacing w:after="0"/>
        <w:jc w:val="both"/>
        <w:rPr>
          <w:sz w:val="28"/>
          <w:szCs w:val="28"/>
        </w:rPr>
      </w:pPr>
    </w:p>
    <w:p w:rsidR="00B17A65" w:rsidRPr="00E13404" w:rsidRDefault="00B17A65" w:rsidP="00E13404">
      <w:pPr>
        <w:pStyle w:val="western"/>
        <w:spacing w:after="0"/>
        <w:jc w:val="both"/>
        <w:rPr>
          <w:sz w:val="28"/>
          <w:szCs w:val="28"/>
        </w:rPr>
      </w:pPr>
    </w:p>
    <w:p w:rsidR="005C6502" w:rsidRPr="00E13404" w:rsidRDefault="005C6502" w:rsidP="00E13404">
      <w:pPr>
        <w:spacing w:line="240" w:lineRule="auto"/>
        <w:jc w:val="both"/>
        <w:rPr>
          <w:sz w:val="28"/>
          <w:szCs w:val="28"/>
        </w:rPr>
      </w:pPr>
    </w:p>
    <w:sectPr w:rsidR="005C6502" w:rsidRPr="00E13404" w:rsidSect="0033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61A"/>
    <w:multiLevelType w:val="multilevel"/>
    <w:tmpl w:val="DD2E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C1034"/>
    <w:multiLevelType w:val="multilevel"/>
    <w:tmpl w:val="A534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316E9"/>
    <w:multiLevelType w:val="multilevel"/>
    <w:tmpl w:val="5E88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07545"/>
    <w:multiLevelType w:val="hybridMultilevel"/>
    <w:tmpl w:val="AC48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4E5"/>
    <w:rsid w:val="000D2172"/>
    <w:rsid w:val="0012379F"/>
    <w:rsid w:val="001476EE"/>
    <w:rsid w:val="002E0772"/>
    <w:rsid w:val="002E5B7F"/>
    <w:rsid w:val="00331DE1"/>
    <w:rsid w:val="003364E5"/>
    <w:rsid w:val="00381C33"/>
    <w:rsid w:val="003959B1"/>
    <w:rsid w:val="003F50CC"/>
    <w:rsid w:val="00561D4E"/>
    <w:rsid w:val="005C1E8A"/>
    <w:rsid w:val="005C6502"/>
    <w:rsid w:val="00681B22"/>
    <w:rsid w:val="006B79CD"/>
    <w:rsid w:val="00776BD7"/>
    <w:rsid w:val="008D6F82"/>
    <w:rsid w:val="0090417B"/>
    <w:rsid w:val="009234F2"/>
    <w:rsid w:val="009F7903"/>
    <w:rsid w:val="00B17A65"/>
    <w:rsid w:val="00C04E22"/>
    <w:rsid w:val="00D61729"/>
    <w:rsid w:val="00DB54B6"/>
    <w:rsid w:val="00E13404"/>
    <w:rsid w:val="00E177AD"/>
    <w:rsid w:val="00E41C3D"/>
    <w:rsid w:val="00EC3C33"/>
    <w:rsid w:val="00F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7A65"/>
    <w:rPr>
      <w:b/>
      <w:bCs/>
    </w:rPr>
  </w:style>
  <w:style w:type="paragraph" w:styleId="a6">
    <w:name w:val="Normal (Web)"/>
    <w:basedOn w:val="a"/>
    <w:uiPriority w:val="99"/>
    <w:semiHidden/>
    <w:unhideWhenUsed/>
    <w:rsid w:val="00B17A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17A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rsid w:val="00E1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1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5F64C8A3AFA54D9B5301077FF879BD" ma:contentTypeVersion="" ma:contentTypeDescription="Создание документа." ma:contentTypeScope="" ma:versionID="a94e537fc3375daac9e1de8c6cc21d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9CD8-4C46-41C6-9354-092446714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C7AB3-1972-4BD7-A1BB-F224EC0BC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830C5-418E-45D7-ACD0-974397D96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61A0FA-0381-4DE5-864F-9E53A55B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Прокопьевна</dc:creator>
  <cp:lastModifiedBy>stvospital</cp:lastModifiedBy>
  <cp:revision>5</cp:revision>
  <dcterms:created xsi:type="dcterms:W3CDTF">2015-12-16T19:00:00Z</dcterms:created>
  <dcterms:modified xsi:type="dcterms:W3CDTF">2019-02-25T06:01:00Z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0x010100665F64C8A3AFA54D9B5301077FF879BD</vt:lpwstr>
  </property>
</Properties>
</file>