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11C" w:rsidRPr="007E71CA" w:rsidRDefault="0004311C" w:rsidP="00023C58">
      <w:pPr>
        <w:spacing w:after="0" w:line="276" w:lineRule="auto"/>
        <w:ind w:firstLine="709"/>
        <w:contextualSpacing/>
        <w:jc w:val="center"/>
        <w:rPr>
          <w:rFonts w:ascii="Times New Roman" w:hAnsi="Times New Roman" w:cs="Times New Roman"/>
          <w:sz w:val="28"/>
          <w:szCs w:val="28"/>
        </w:rPr>
      </w:pPr>
      <w:r w:rsidRPr="007E71CA">
        <w:rPr>
          <w:rFonts w:ascii="Times New Roman" w:hAnsi="Times New Roman" w:cs="Times New Roman"/>
          <w:sz w:val="28"/>
          <w:szCs w:val="28"/>
        </w:rPr>
        <w:t>Муниципальное общеобразовательное учреждение</w:t>
      </w:r>
    </w:p>
    <w:p w:rsidR="0004311C" w:rsidRPr="007E71CA" w:rsidRDefault="0004311C" w:rsidP="00023C58">
      <w:pPr>
        <w:spacing w:after="0" w:line="276" w:lineRule="auto"/>
        <w:ind w:firstLine="709"/>
        <w:contextualSpacing/>
        <w:jc w:val="center"/>
        <w:rPr>
          <w:rFonts w:ascii="Times New Roman" w:hAnsi="Times New Roman" w:cs="Times New Roman"/>
          <w:sz w:val="28"/>
          <w:szCs w:val="28"/>
        </w:rPr>
      </w:pPr>
      <w:r w:rsidRPr="007E71CA">
        <w:rPr>
          <w:rFonts w:ascii="Times New Roman" w:hAnsi="Times New Roman" w:cs="Times New Roman"/>
          <w:sz w:val="28"/>
          <w:szCs w:val="28"/>
        </w:rPr>
        <w:t xml:space="preserve"> «Средняя общеобразовательная школа №28»</w:t>
      </w:r>
    </w:p>
    <w:p w:rsidR="0004311C" w:rsidRPr="007E71CA" w:rsidRDefault="0004311C" w:rsidP="00023C58">
      <w:pPr>
        <w:spacing w:after="0" w:line="276" w:lineRule="auto"/>
        <w:ind w:firstLine="709"/>
        <w:contextualSpacing/>
        <w:jc w:val="center"/>
        <w:rPr>
          <w:rFonts w:ascii="Times New Roman" w:hAnsi="Times New Roman" w:cs="Times New Roman"/>
          <w:sz w:val="28"/>
          <w:szCs w:val="28"/>
        </w:rPr>
      </w:pPr>
    </w:p>
    <w:p w:rsidR="0004311C" w:rsidRPr="007E71CA" w:rsidRDefault="0004311C" w:rsidP="00023C58">
      <w:pPr>
        <w:spacing w:after="0" w:line="276" w:lineRule="auto"/>
        <w:ind w:firstLine="709"/>
        <w:contextualSpacing/>
        <w:jc w:val="center"/>
        <w:rPr>
          <w:rFonts w:ascii="Times New Roman" w:hAnsi="Times New Roman" w:cs="Times New Roman"/>
          <w:sz w:val="28"/>
          <w:szCs w:val="28"/>
        </w:rPr>
      </w:pPr>
    </w:p>
    <w:p w:rsidR="0004311C" w:rsidRPr="007E71CA" w:rsidRDefault="0004311C" w:rsidP="00023C58">
      <w:pPr>
        <w:spacing w:after="0" w:line="276" w:lineRule="auto"/>
        <w:ind w:firstLine="709"/>
        <w:contextualSpacing/>
        <w:jc w:val="center"/>
        <w:rPr>
          <w:rFonts w:ascii="Times New Roman" w:hAnsi="Times New Roman" w:cs="Times New Roman"/>
          <w:sz w:val="28"/>
          <w:szCs w:val="28"/>
        </w:rPr>
      </w:pPr>
    </w:p>
    <w:p w:rsidR="0004311C" w:rsidRPr="007E71CA" w:rsidRDefault="0004311C" w:rsidP="00023C58">
      <w:pPr>
        <w:spacing w:after="0" w:line="276" w:lineRule="auto"/>
        <w:ind w:firstLine="709"/>
        <w:contextualSpacing/>
        <w:jc w:val="center"/>
        <w:rPr>
          <w:rFonts w:ascii="Times New Roman" w:hAnsi="Times New Roman" w:cs="Times New Roman"/>
          <w:sz w:val="28"/>
          <w:szCs w:val="28"/>
        </w:rPr>
      </w:pPr>
    </w:p>
    <w:p w:rsidR="0004311C" w:rsidRPr="007E71CA" w:rsidRDefault="0004311C" w:rsidP="00023C58">
      <w:pPr>
        <w:spacing w:after="0" w:line="276" w:lineRule="auto"/>
        <w:ind w:firstLine="709"/>
        <w:contextualSpacing/>
        <w:jc w:val="center"/>
        <w:rPr>
          <w:rFonts w:ascii="Times New Roman" w:hAnsi="Times New Roman" w:cs="Times New Roman"/>
          <w:sz w:val="28"/>
          <w:szCs w:val="28"/>
        </w:rPr>
      </w:pPr>
    </w:p>
    <w:p w:rsidR="00511B37" w:rsidRDefault="0004311C" w:rsidP="00023C58">
      <w:pPr>
        <w:spacing w:after="0" w:line="276" w:lineRule="auto"/>
        <w:ind w:firstLine="709"/>
        <w:contextualSpacing/>
        <w:jc w:val="center"/>
        <w:rPr>
          <w:rFonts w:ascii="Times New Roman" w:hAnsi="Times New Roman" w:cs="Times New Roman"/>
          <w:sz w:val="28"/>
          <w:szCs w:val="28"/>
        </w:rPr>
      </w:pPr>
      <w:r w:rsidRPr="007E71CA">
        <w:rPr>
          <w:rFonts w:ascii="Times New Roman" w:hAnsi="Times New Roman" w:cs="Times New Roman"/>
          <w:sz w:val="28"/>
          <w:szCs w:val="28"/>
        </w:rPr>
        <w:t xml:space="preserve"> </w:t>
      </w:r>
    </w:p>
    <w:p w:rsidR="00511B37" w:rsidRDefault="00511B37" w:rsidP="00023C58">
      <w:pPr>
        <w:spacing w:after="0" w:line="276" w:lineRule="auto"/>
        <w:ind w:firstLine="709"/>
        <w:contextualSpacing/>
        <w:jc w:val="center"/>
        <w:rPr>
          <w:rFonts w:ascii="Times New Roman" w:hAnsi="Times New Roman" w:cs="Times New Roman"/>
          <w:sz w:val="28"/>
          <w:szCs w:val="28"/>
        </w:rPr>
      </w:pPr>
    </w:p>
    <w:p w:rsidR="0004311C" w:rsidRPr="007E71CA" w:rsidRDefault="0004311C" w:rsidP="00511B37">
      <w:pPr>
        <w:spacing w:after="0" w:line="276" w:lineRule="auto"/>
        <w:ind w:firstLine="709"/>
        <w:contextualSpacing/>
        <w:jc w:val="center"/>
        <w:rPr>
          <w:rFonts w:ascii="Times New Roman" w:hAnsi="Times New Roman" w:cs="Times New Roman"/>
          <w:sz w:val="28"/>
          <w:szCs w:val="28"/>
        </w:rPr>
      </w:pPr>
      <w:r w:rsidRPr="007E71CA">
        <w:rPr>
          <w:rFonts w:ascii="Times New Roman" w:hAnsi="Times New Roman" w:cs="Times New Roman"/>
          <w:sz w:val="28"/>
          <w:szCs w:val="28"/>
        </w:rPr>
        <w:t>Педагогический опыт</w:t>
      </w:r>
    </w:p>
    <w:p w:rsidR="0009677B" w:rsidRPr="007E71CA" w:rsidRDefault="0009677B" w:rsidP="00511B37">
      <w:pPr>
        <w:spacing w:after="0" w:line="276" w:lineRule="auto"/>
        <w:ind w:firstLine="709"/>
        <w:contextualSpacing/>
        <w:jc w:val="center"/>
        <w:rPr>
          <w:rFonts w:ascii="Times New Roman" w:hAnsi="Times New Roman" w:cs="Times New Roman"/>
          <w:sz w:val="28"/>
          <w:szCs w:val="28"/>
        </w:rPr>
      </w:pPr>
    </w:p>
    <w:p w:rsidR="00FF117C" w:rsidRPr="007E71CA" w:rsidRDefault="00FF117C" w:rsidP="00511B37">
      <w:pPr>
        <w:spacing w:after="0" w:line="276" w:lineRule="auto"/>
        <w:ind w:firstLine="709"/>
        <w:contextualSpacing/>
        <w:jc w:val="center"/>
        <w:rPr>
          <w:rFonts w:ascii="Times New Roman" w:eastAsia="Times New Roman" w:hAnsi="Times New Roman" w:cs="Times New Roman"/>
          <w:sz w:val="28"/>
          <w:szCs w:val="28"/>
          <w:lang w:eastAsia="ru-RU"/>
        </w:rPr>
      </w:pPr>
      <w:r w:rsidRPr="007E71CA">
        <w:rPr>
          <w:rFonts w:ascii="Times New Roman" w:eastAsia="Times New Roman" w:hAnsi="Times New Roman" w:cs="Times New Roman"/>
          <w:sz w:val="28"/>
          <w:szCs w:val="28"/>
          <w:lang w:eastAsia="ru-RU"/>
        </w:rPr>
        <w:t>«</w:t>
      </w:r>
      <w:r w:rsidR="0004311C" w:rsidRPr="007E71CA">
        <w:rPr>
          <w:rFonts w:ascii="Times New Roman" w:eastAsia="Times New Roman" w:hAnsi="Times New Roman" w:cs="Times New Roman"/>
          <w:sz w:val="28"/>
          <w:szCs w:val="28"/>
          <w:lang w:eastAsia="ru-RU"/>
        </w:rPr>
        <w:t>Развитие исследовательских умений</w:t>
      </w:r>
    </w:p>
    <w:p w:rsidR="0004311C" w:rsidRPr="007E71CA" w:rsidRDefault="0004311C" w:rsidP="00511B37">
      <w:pPr>
        <w:spacing w:after="0" w:line="276" w:lineRule="auto"/>
        <w:ind w:firstLine="709"/>
        <w:contextualSpacing/>
        <w:jc w:val="center"/>
        <w:rPr>
          <w:rFonts w:ascii="Times New Roman" w:eastAsia="Times New Roman" w:hAnsi="Times New Roman" w:cs="Times New Roman"/>
          <w:sz w:val="28"/>
          <w:szCs w:val="28"/>
          <w:lang w:eastAsia="ru-RU"/>
        </w:rPr>
      </w:pPr>
      <w:r w:rsidRPr="007E71CA">
        <w:rPr>
          <w:rFonts w:ascii="Times New Roman" w:eastAsia="Times New Roman" w:hAnsi="Times New Roman" w:cs="Times New Roman"/>
          <w:sz w:val="28"/>
          <w:szCs w:val="28"/>
          <w:lang w:eastAsia="ru-RU"/>
        </w:rPr>
        <w:t>при изучении химии</w:t>
      </w:r>
      <w:r w:rsidR="00FF117C" w:rsidRPr="007E71CA">
        <w:rPr>
          <w:rFonts w:ascii="Times New Roman" w:eastAsia="Times New Roman" w:hAnsi="Times New Roman" w:cs="Times New Roman"/>
          <w:sz w:val="28"/>
          <w:szCs w:val="28"/>
          <w:lang w:eastAsia="ru-RU"/>
        </w:rPr>
        <w:t>»</w:t>
      </w:r>
    </w:p>
    <w:p w:rsidR="0004311C" w:rsidRPr="007E71CA" w:rsidRDefault="0004311C" w:rsidP="00023C58">
      <w:pPr>
        <w:spacing w:after="0" w:line="276" w:lineRule="auto"/>
        <w:ind w:firstLine="709"/>
        <w:contextualSpacing/>
        <w:jc w:val="center"/>
        <w:rPr>
          <w:rFonts w:ascii="Times New Roman" w:hAnsi="Times New Roman" w:cs="Times New Roman"/>
          <w:sz w:val="28"/>
          <w:szCs w:val="28"/>
        </w:rPr>
      </w:pPr>
    </w:p>
    <w:p w:rsidR="0004311C" w:rsidRPr="007E71CA" w:rsidRDefault="0004311C" w:rsidP="00023C58">
      <w:pPr>
        <w:spacing w:after="0" w:line="276" w:lineRule="auto"/>
        <w:ind w:firstLine="709"/>
        <w:contextualSpacing/>
        <w:jc w:val="center"/>
        <w:rPr>
          <w:rFonts w:ascii="Times New Roman" w:hAnsi="Times New Roman" w:cs="Times New Roman"/>
          <w:sz w:val="28"/>
          <w:szCs w:val="28"/>
        </w:rPr>
      </w:pPr>
    </w:p>
    <w:p w:rsidR="00837D48" w:rsidRPr="007E71CA" w:rsidRDefault="00837D48" w:rsidP="00023C58">
      <w:pPr>
        <w:spacing w:after="0" w:line="276" w:lineRule="auto"/>
        <w:ind w:firstLine="709"/>
        <w:contextualSpacing/>
        <w:jc w:val="center"/>
        <w:rPr>
          <w:rFonts w:ascii="Times New Roman" w:hAnsi="Times New Roman" w:cs="Times New Roman"/>
          <w:sz w:val="28"/>
          <w:szCs w:val="28"/>
        </w:rPr>
      </w:pPr>
    </w:p>
    <w:p w:rsidR="00837D48" w:rsidRPr="007E71CA" w:rsidRDefault="00837D48" w:rsidP="00023C58">
      <w:pPr>
        <w:spacing w:after="0" w:line="276" w:lineRule="auto"/>
        <w:ind w:firstLine="709"/>
        <w:contextualSpacing/>
        <w:jc w:val="center"/>
        <w:rPr>
          <w:rFonts w:ascii="Times New Roman" w:hAnsi="Times New Roman" w:cs="Times New Roman"/>
          <w:sz w:val="28"/>
          <w:szCs w:val="28"/>
        </w:rPr>
      </w:pPr>
    </w:p>
    <w:p w:rsidR="00837D48" w:rsidRPr="007E71CA" w:rsidRDefault="00837D48" w:rsidP="00023C58">
      <w:pPr>
        <w:spacing w:after="0" w:line="276" w:lineRule="auto"/>
        <w:ind w:firstLine="709"/>
        <w:contextualSpacing/>
        <w:jc w:val="center"/>
        <w:rPr>
          <w:rFonts w:ascii="Times New Roman" w:hAnsi="Times New Roman" w:cs="Times New Roman"/>
          <w:sz w:val="28"/>
          <w:szCs w:val="28"/>
        </w:rPr>
      </w:pPr>
    </w:p>
    <w:p w:rsidR="00837D48" w:rsidRPr="007E71CA" w:rsidRDefault="00837D48" w:rsidP="00023C58">
      <w:pPr>
        <w:spacing w:after="0" w:line="276" w:lineRule="auto"/>
        <w:ind w:firstLine="709"/>
        <w:contextualSpacing/>
        <w:jc w:val="center"/>
        <w:rPr>
          <w:rFonts w:ascii="Times New Roman" w:hAnsi="Times New Roman" w:cs="Times New Roman"/>
          <w:sz w:val="28"/>
          <w:szCs w:val="28"/>
        </w:rPr>
      </w:pPr>
    </w:p>
    <w:p w:rsidR="000422E6" w:rsidRPr="007E71CA" w:rsidRDefault="0004311C" w:rsidP="000422E6">
      <w:pPr>
        <w:spacing w:after="0" w:line="276" w:lineRule="auto"/>
        <w:ind w:firstLine="709"/>
        <w:contextualSpacing/>
        <w:jc w:val="right"/>
        <w:rPr>
          <w:rFonts w:ascii="Times New Roman" w:hAnsi="Times New Roman" w:cs="Times New Roman"/>
          <w:sz w:val="28"/>
          <w:szCs w:val="28"/>
        </w:rPr>
      </w:pPr>
      <w:r w:rsidRPr="007E71CA">
        <w:rPr>
          <w:rFonts w:ascii="Times New Roman" w:hAnsi="Times New Roman" w:cs="Times New Roman"/>
          <w:sz w:val="28"/>
          <w:szCs w:val="28"/>
        </w:rPr>
        <w:t xml:space="preserve">                                                         </w:t>
      </w:r>
      <w:r w:rsidR="000422E6" w:rsidRPr="007E71CA">
        <w:rPr>
          <w:rFonts w:ascii="Times New Roman" w:hAnsi="Times New Roman" w:cs="Times New Roman"/>
          <w:sz w:val="28"/>
          <w:szCs w:val="28"/>
        </w:rPr>
        <w:t xml:space="preserve">Автор: </w:t>
      </w:r>
      <w:proofErr w:type="spellStart"/>
      <w:r w:rsidR="000422E6" w:rsidRPr="007E71CA">
        <w:rPr>
          <w:rFonts w:ascii="Times New Roman" w:hAnsi="Times New Roman" w:cs="Times New Roman"/>
          <w:sz w:val="28"/>
          <w:szCs w:val="28"/>
        </w:rPr>
        <w:t>Огрина</w:t>
      </w:r>
      <w:proofErr w:type="spellEnd"/>
      <w:r w:rsidR="000422E6" w:rsidRPr="007E71CA">
        <w:rPr>
          <w:rFonts w:ascii="Times New Roman" w:hAnsi="Times New Roman" w:cs="Times New Roman"/>
          <w:sz w:val="28"/>
          <w:szCs w:val="28"/>
        </w:rPr>
        <w:t xml:space="preserve"> Светлана Юрьевна</w:t>
      </w:r>
      <w:r w:rsidRPr="007E71CA">
        <w:rPr>
          <w:rFonts w:ascii="Times New Roman" w:hAnsi="Times New Roman" w:cs="Times New Roman"/>
          <w:sz w:val="28"/>
          <w:szCs w:val="28"/>
        </w:rPr>
        <w:t xml:space="preserve">, </w:t>
      </w:r>
      <w:r w:rsidR="000422E6" w:rsidRPr="007E71CA">
        <w:rPr>
          <w:rFonts w:ascii="Times New Roman" w:hAnsi="Times New Roman" w:cs="Times New Roman"/>
          <w:sz w:val="28"/>
          <w:szCs w:val="28"/>
        </w:rPr>
        <w:t xml:space="preserve">                               учитель химии </w:t>
      </w:r>
    </w:p>
    <w:p w:rsidR="000422E6" w:rsidRPr="007E71CA" w:rsidRDefault="0004311C" w:rsidP="000422E6">
      <w:pPr>
        <w:spacing w:after="0" w:line="276" w:lineRule="auto"/>
        <w:ind w:firstLine="709"/>
        <w:contextualSpacing/>
        <w:jc w:val="right"/>
        <w:rPr>
          <w:rFonts w:ascii="Times New Roman" w:hAnsi="Times New Roman" w:cs="Times New Roman"/>
          <w:sz w:val="28"/>
          <w:szCs w:val="28"/>
        </w:rPr>
      </w:pPr>
      <w:r w:rsidRPr="007E71CA">
        <w:rPr>
          <w:rFonts w:ascii="Times New Roman" w:hAnsi="Times New Roman" w:cs="Times New Roman"/>
          <w:sz w:val="28"/>
          <w:szCs w:val="28"/>
        </w:rPr>
        <w:t xml:space="preserve"> Образование: высшее, </w:t>
      </w:r>
    </w:p>
    <w:p w:rsidR="000422E6" w:rsidRPr="007E71CA" w:rsidRDefault="0004311C" w:rsidP="000422E6">
      <w:pPr>
        <w:spacing w:after="0" w:line="276" w:lineRule="auto"/>
        <w:ind w:firstLine="709"/>
        <w:contextualSpacing/>
        <w:jc w:val="right"/>
        <w:rPr>
          <w:rFonts w:ascii="Times New Roman" w:hAnsi="Times New Roman" w:cs="Times New Roman"/>
          <w:sz w:val="28"/>
          <w:szCs w:val="28"/>
        </w:rPr>
      </w:pPr>
      <w:r w:rsidRPr="007E71CA">
        <w:rPr>
          <w:rFonts w:ascii="Times New Roman" w:hAnsi="Times New Roman" w:cs="Times New Roman"/>
          <w:sz w:val="28"/>
          <w:szCs w:val="28"/>
        </w:rPr>
        <w:t xml:space="preserve">МГУ им. Н.П. Огарева </w:t>
      </w:r>
    </w:p>
    <w:p w:rsidR="0004311C" w:rsidRPr="007E71CA" w:rsidRDefault="000422E6" w:rsidP="000422E6">
      <w:pPr>
        <w:spacing w:after="0" w:line="276" w:lineRule="auto"/>
        <w:ind w:firstLine="709"/>
        <w:contextualSpacing/>
        <w:jc w:val="right"/>
        <w:rPr>
          <w:rFonts w:ascii="Times New Roman" w:eastAsia="Times New Roman" w:hAnsi="Times New Roman" w:cs="Times New Roman"/>
          <w:sz w:val="28"/>
          <w:szCs w:val="28"/>
          <w:lang w:eastAsia="ru-RU"/>
        </w:rPr>
      </w:pPr>
      <w:r w:rsidRPr="007E71CA">
        <w:rPr>
          <w:rFonts w:ascii="Times New Roman" w:hAnsi="Times New Roman" w:cs="Times New Roman"/>
          <w:sz w:val="28"/>
          <w:szCs w:val="28"/>
        </w:rPr>
        <w:t>Педагогический стаж: 24 года</w:t>
      </w:r>
    </w:p>
    <w:p w:rsidR="0004311C" w:rsidRPr="007E71CA" w:rsidRDefault="0004311C" w:rsidP="00023C58">
      <w:pPr>
        <w:spacing w:after="0" w:line="276" w:lineRule="auto"/>
        <w:ind w:firstLine="709"/>
        <w:contextualSpacing/>
        <w:jc w:val="center"/>
        <w:rPr>
          <w:rFonts w:ascii="Times New Roman" w:eastAsia="Times New Roman" w:hAnsi="Times New Roman" w:cs="Times New Roman"/>
          <w:sz w:val="28"/>
          <w:szCs w:val="28"/>
          <w:lang w:eastAsia="ru-RU"/>
        </w:rPr>
      </w:pPr>
    </w:p>
    <w:p w:rsidR="0004311C" w:rsidRPr="007E71CA" w:rsidRDefault="0004311C" w:rsidP="00023C58">
      <w:pPr>
        <w:spacing w:after="0" w:line="276" w:lineRule="auto"/>
        <w:ind w:firstLine="709"/>
        <w:contextualSpacing/>
        <w:jc w:val="center"/>
        <w:rPr>
          <w:rFonts w:ascii="Times New Roman" w:eastAsia="Times New Roman" w:hAnsi="Times New Roman" w:cs="Times New Roman"/>
          <w:sz w:val="28"/>
          <w:szCs w:val="28"/>
          <w:lang w:eastAsia="ru-RU"/>
        </w:rPr>
      </w:pPr>
    </w:p>
    <w:p w:rsidR="0004311C" w:rsidRPr="007E71CA" w:rsidRDefault="0004311C" w:rsidP="00023C58">
      <w:pPr>
        <w:spacing w:after="0" w:line="276" w:lineRule="auto"/>
        <w:ind w:firstLine="709"/>
        <w:contextualSpacing/>
        <w:jc w:val="center"/>
        <w:rPr>
          <w:rFonts w:ascii="Times New Roman" w:eastAsia="Times New Roman" w:hAnsi="Times New Roman" w:cs="Times New Roman"/>
          <w:sz w:val="28"/>
          <w:szCs w:val="28"/>
          <w:lang w:eastAsia="ru-RU"/>
        </w:rPr>
      </w:pPr>
    </w:p>
    <w:p w:rsidR="0004311C" w:rsidRPr="007E71CA" w:rsidRDefault="0004311C" w:rsidP="00023C58">
      <w:pPr>
        <w:spacing w:after="0" w:line="276" w:lineRule="auto"/>
        <w:ind w:firstLine="709"/>
        <w:contextualSpacing/>
        <w:jc w:val="center"/>
        <w:rPr>
          <w:rFonts w:ascii="Times New Roman" w:eastAsia="Times New Roman" w:hAnsi="Times New Roman" w:cs="Times New Roman"/>
          <w:sz w:val="28"/>
          <w:szCs w:val="28"/>
          <w:lang w:eastAsia="ru-RU"/>
        </w:rPr>
      </w:pPr>
    </w:p>
    <w:p w:rsidR="005833F0" w:rsidRPr="007E71CA" w:rsidRDefault="005833F0" w:rsidP="005833F0">
      <w:pPr>
        <w:spacing w:after="0" w:line="240" w:lineRule="auto"/>
        <w:ind w:left="3540" w:firstLine="72"/>
        <w:jc w:val="both"/>
        <w:rPr>
          <w:rFonts w:ascii="Times New Roman" w:eastAsia="Times New Roman" w:hAnsi="Times New Roman" w:cs="Times New Roman"/>
          <w:i/>
          <w:sz w:val="28"/>
          <w:szCs w:val="28"/>
          <w:lang w:eastAsia="ru-RU"/>
        </w:rPr>
      </w:pPr>
    </w:p>
    <w:p w:rsidR="0001560B" w:rsidRPr="007E71CA" w:rsidRDefault="0001560B" w:rsidP="005833F0">
      <w:pPr>
        <w:spacing w:after="0" w:line="240" w:lineRule="auto"/>
        <w:ind w:left="3540" w:firstLine="72"/>
        <w:jc w:val="both"/>
        <w:rPr>
          <w:rFonts w:ascii="Times New Roman" w:eastAsia="Times New Roman" w:hAnsi="Times New Roman" w:cs="Times New Roman"/>
          <w:i/>
          <w:sz w:val="28"/>
          <w:szCs w:val="28"/>
          <w:lang w:eastAsia="ru-RU"/>
        </w:rPr>
      </w:pPr>
    </w:p>
    <w:p w:rsidR="0001560B" w:rsidRPr="007E71CA" w:rsidRDefault="0001560B" w:rsidP="005833F0">
      <w:pPr>
        <w:spacing w:after="0" w:line="240" w:lineRule="auto"/>
        <w:ind w:left="3540" w:firstLine="72"/>
        <w:jc w:val="both"/>
        <w:rPr>
          <w:rFonts w:ascii="Times New Roman" w:eastAsia="Times New Roman" w:hAnsi="Times New Roman" w:cs="Times New Roman"/>
          <w:i/>
          <w:sz w:val="28"/>
          <w:szCs w:val="28"/>
          <w:lang w:eastAsia="ru-RU"/>
        </w:rPr>
      </w:pPr>
    </w:p>
    <w:p w:rsidR="0001560B" w:rsidRPr="007E71CA" w:rsidRDefault="0001560B" w:rsidP="005833F0">
      <w:pPr>
        <w:spacing w:after="0" w:line="240" w:lineRule="auto"/>
        <w:ind w:left="3540" w:firstLine="72"/>
        <w:jc w:val="both"/>
        <w:rPr>
          <w:rFonts w:ascii="Times New Roman" w:eastAsia="Times New Roman" w:hAnsi="Times New Roman" w:cs="Times New Roman"/>
          <w:i/>
          <w:sz w:val="28"/>
          <w:szCs w:val="28"/>
          <w:lang w:eastAsia="ru-RU"/>
        </w:rPr>
      </w:pPr>
    </w:p>
    <w:p w:rsidR="0001560B" w:rsidRPr="007E71CA" w:rsidRDefault="0001560B" w:rsidP="005833F0">
      <w:pPr>
        <w:spacing w:after="0" w:line="240" w:lineRule="auto"/>
        <w:ind w:left="3540" w:firstLine="72"/>
        <w:jc w:val="both"/>
        <w:rPr>
          <w:rFonts w:ascii="Times New Roman" w:eastAsia="Times New Roman" w:hAnsi="Times New Roman" w:cs="Times New Roman"/>
          <w:i/>
          <w:sz w:val="28"/>
          <w:szCs w:val="28"/>
          <w:lang w:eastAsia="ru-RU"/>
        </w:rPr>
      </w:pPr>
    </w:p>
    <w:p w:rsidR="0001560B" w:rsidRPr="007E71CA" w:rsidRDefault="0001560B" w:rsidP="005833F0">
      <w:pPr>
        <w:spacing w:after="0" w:line="240" w:lineRule="auto"/>
        <w:ind w:left="3540" w:firstLine="72"/>
        <w:jc w:val="both"/>
        <w:rPr>
          <w:rFonts w:ascii="Times New Roman" w:eastAsia="Times New Roman" w:hAnsi="Times New Roman" w:cs="Times New Roman"/>
          <w:i/>
          <w:sz w:val="28"/>
          <w:szCs w:val="28"/>
          <w:lang w:eastAsia="ru-RU"/>
        </w:rPr>
      </w:pPr>
    </w:p>
    <w:p w:rsidR="0001560B" w:rsidRPr="007E71CA" w:rsidRDefault="0001560B" w:rsidP="005833F0">
      <w:pPr>
        <w:spacing w:after="0" w:line="240" w:lineRule="auto"/>
        <w:ind w:left="3540" w:firstLine="72"/>
        <w:jc w:val="both"/>
        <w:rPr>
          <w:rFonts w:ascii="Times New Roman" w:eastAsia="Times New Roman" w:hAnsi="Times New Roman" w:cs="Times New Roman"/>
          <w:i/>
          <w:sz w:val="28"/>
          <w:szCs w:val="28"/>
          <w:lang w:eastAsia="ru-RU"/>
        </w:rPr>
      </w:pPr>
    </w:p>
    <w:p w:rsidR="0001560B" w:rsidRPr="007E71CA" w:rsidRDefault="0001560B" w:rsidP="005833F0">
      <w:pPr>
        <w:spacing w:after="0" w:line="240" w:lineRule="auto"/>
        <w:ind w:left="3540" w:firstLine="72"/>
        <w:jc w:val="both"/>
        <w:rPr>
          <w:rFonts w:ascii="Times New Roman" w:eastAsia="Times New Roman" w:hAnsi="Times New Roman" w:cs="Times New Roman"/>
          <w:i/>
          <w:sz w:val="28"/>
          <w:szCs w:val="28"/>
          <w:lang w:eastAsia="ru-RU"/>
        </w:rPr>
      </w:pPr>
    </w:p>
    <w:p w:rsidR="00E203BF" w:rsidRPr="007E71CA" w:rsidRDefault="00E203BF" w:rsidP="00C07015">
      <w:pPr>
        <w:spacing w:after="0" w:line="240" w:lineRule="auto"/>
        <w:jc w:val="both"/>
        <w:rPr>
          <w:rFonts w:ascii="Times New Roman" w:eastAsia="Times New Roman" w:hAnsi="Times New Roman" w:cs="Times New Roman"/>
          <w:i/>
          <w:sz w:val="28"/>
          <w:szCs w:val="28"/>
          <w:lang w:eastAsia="ru-RU"/>
        </w:rPr>
      </w:pPr>
    </w:p>
    <w:p w:rsidR="0001560B" w:rsidRPr="007E71CA" w:rsidRDefault="0001560B" w:rsidP="00E203BF">
      <w:pPr>
        <w:spacing w:after="0" w:line="240" w:lineRule="auto"/>
        <w:ind w:left="3540" w:firstLine="72"/>
        <w:jc w:val="center"/>
        <w:rPr>
          <w:rFonts w:ascii="Times New Roman" w:eastAsia="Times New Roman" w:hAnsi="Times New Roman" w:cs="Times New Roman"/>
          <w:i/>
          <w:sz w:val="28"/>
          <w:szCs w:val="28"/>
          <w:lang w:eastAsia="ru-RU"/>
        </w:rPr>
      </w:pPr>
    </w:p>
    <w:p w:rsidR="00E203BF" w:rsidRDefault="00E203BF" w:rsidP="00E203B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Саранск</w:t>
      </w:r>
    </w:p>
    <w:p w:rsidR="0001560B" w:rsidRPr="007E71CA" w:rsidRDefault="00837D48" w:rsidP="00E203BF">
      <w:pPr>
        <w:spacing w:after="0" w:line="360" w:lineRule="auto"/>
        <w:jc w:val="center"/>
        <w:rPr>
          <w:rFonts w:ascii="Times New Roman" w:eastAsia="Times New Roman" w:hAnsi="Times New Roman" w:cs="Times New Roman"/>
          <w:i/>
          <w:sz w:val="28"/>
          <w:szCs w:val="28"/>
          <w:lang w:eastAsia="ru-RU"/>
        </w:rPr>
      </w:pPr>
      <w:r w:rsidRPr="007E71CA">
        <w:rPr>
          <w:rFonts w:ascii="Times New Roman" w:hAnsi="Times New Roman" w:cs="Times New Roman"/>
          <w:sz w:val="28"/>
          <w:szCs w:val="28"/>
        </w:rPr>
        <w:t>202</w:t>
      </w:r>
      <w:r w:rsidR="00CD1E40" w:rsidRPr="00511B37">
        <w:rPr>
          <w:rFonts w:ascii="Times New Roman" w:hAnsi="Times New Roman" w:cs="Times New Roman"/>
          <w:sz w:val="28"/>
          <w:szCs w:val="28"/>
        </w:rPr>
        <w:t>0</w:t>
      </w:r>
    </w:p>
    <w:p w:rsidR="00E128ED" w:rsidRDefault="00E128ED" w:rsidP="00E128ED">
      <w:pPr>
        <w:spacing w:after="0" w:line="360" w:lineRule="auto"/>
        <w:ind w:left="3538"/>
        <w:jc w:val="both"/>
        <w:rPr>
          <w:rFonts w:ascii="Times New Roman" w:hAnsi="Times New Roman"/>
          <w:i/>
          <w:color w:val="000000" w:themeColor="text1"/>
          <w:sz w:val="28"/>
          <w:szCs w:val="28"/>
          <w:shd w:val="clear" w:color="auto" w:fill="FFFFFF"/>
        </w:rPr>
      </w:pPr>
      <w:r w:rsidRPr="00E128ED">
        <w:rPr>
          <w:rFonts w:ascii="Times New Roman" w:hAnsi="Times New Roman"/>
          <w:i/>
          <w:color w:val="000000" w:themeColor="text1"/>
          <w:sz w:val="28"/>
          <w:szCs w:val="28"/>
          <w:shd w:val="clear" w:color="auto" w:fill="FFFFFF"/>
        </w:rPr>
        <w:lastRenderedPageBreak/>
        <w:t>Со знанием должно быть обязательно связано умение. Печальное явление, когда голова ученика наполнена большим или меньшим количеством знаний, но он не научился их применять, так что о нем приходится сказать, что хотя он кое-что знает, но ничего не умеет.</w:t>
      </w:r>
      <w:r>
        <w:rPr>
          <w:rFonts w:ascii="Times New Roman" w:hAnsi="Times New Roman"/>
          <w:i/>
          <w:color w:val="000000" w:themeColor="text1"/>
          <w:sz w:val="28"/>
          <w:szCs w:val="28"/>
          <w:shd w:val="clear" w:color="auto" w:fill="FFFFFF"/>
        </w:rPr>
        <w:t xml:space="preserve"> </w:t>
      </w:r>
    </w:p>
    <w:p w:rsidR="00023C58" w:rsidRPr="00F95908" w:rsidRDefault="00FE33BA" w:rsidP="00F95908">
      <w:pPr>
        <w:spacing w:after="0" w:line="360" w:lineRule="auto"/>
        <w:jc w:val="right"/>
        <w:rPr>
          <w:rFonts w:ascii="Times New Roman" w:hAnsi="Times New Roman"/>
          <w:i/>
          <w:color w:val="000000" w:themeColor="text1"/>
          <w:sz w:val="28"/>
          <w:szCs w:val="28"/>
        </w:rPr>
      </w:pPr>
      <w:hyperlink r:id="rId7" w:history="1">
        <w:proofErr w:type="spellStart"/>
        <w:r w:rsidR="00E128ED" w:rsidRPr="00E128ED">
          <w:rPr>
            <w:rFonts w:ascii="Times New Roman" w:hAnsi="Times New Roman"/>
            <w:i/>
            <w:color w:val="000000" w:themeColor="text1"/>
            <w:sz w:val="28"/>
            <w:szCs w:val="28"/>
            <w:shd w:val="clear" w:color="auto" w:fill="FFFFFF"/>
          </w:rPr>
          <w:t>А.Дистервег</w:t>
        </w:r>
        <w:proofErr w:type="spellEnd"/>
      </w:hyperlink>
      <w:r w:rsidR="00E128ED" w:rsidRPr="00E128ED">
        <w:rPr>
          <w:rFonts w:ascii="Times New Roman" w:hAnsi="Times New Roman"/>
          <w:i/>
          <w:color w:val="000000" w:themeColor="text1"/>
          <w:sz w:val="28"/>
          <w:szCs w:val="28"/>
        </w:rPr>
        <w:br/>
      </w:r>
    </w:p>
    <w:p w:rsidR="00AC415A" w:rsidRPr="007E71CA" w:rsidRDefault="00AC415A" w:rsidP="00D5563F">
      <w:pPr>
        <w:spacing w:after="0" w:line="480" w:lineRule="auto"/>
        <w:ind w:firstLine="709"/>
        <w:jc w:val="center"/>
        <w:rPr>
          <w:rFonts w:ascii="Times New Roman" w:eastAsia="Times New Roman" w:hAnsi="Times New Roman" w:cs="Times New Roman"/>
          <w:b/>
          <w:sz w:val="28"/>
          <w:szCs w:val="28"/>
          <w:lang w:eastAsia="ru-RU"/>
        </w:rPr>
      </w:pPr>
      <w:r w:rsidRPr="007E71CA">
        <w:rPr>
          <w:rFonts w:ascii="Times New Roman" w:eastAsia="Times New Roman" w:hAnsi="Times New Roman" w:cs="Times New Roman"/>
          <w:b/>
          <w:sz w:val="28"/>
          <w:szCs w:val="28"/>
          <w:lang w:eastAsia="ru-RU"/>
        </w:rPr>
        <w:t>Акту</w:t>
      </w:r>
      <w:r w:rsidR="0001560B" w:rsidRPr="007E71CA">
        <w:rPr>
          <w:rFonts w:ascii="Times New Roman" w:eastAsia="Times New Roman" w:hAnsi="Times New Roman" w:cs="Times New Roman"/>
          <w:b/>
          <w:sz w:val="28"/>
          <w:szCs w:val="28"/>
          <w:lang w:eastAsia="ru-RU"/>
        </w:rPr>
        <w:t>альность</w:t>
      </w:r>
    </w:p>
    <w:p w:rsidR="00C21E55" w:rsidRDefault="008B75CE" w:rsidP="00C21E55">
      <w:pPr>
        <w:spacing w:after="0" w:line="360" w:lineRule="auto"/>
        <w:ind w:firstLine="709"/>
        <w:jc w:val="both"/>
        <w:rPr>
          <w:rFonts w:ascii="Times New Roman" w:hAnsi="Times New Roman" w:cs="Times New Roman"/>
          <w:color w:val="000000" w:themeColor="text1"/>
          <w:sz w:val="28"/>
          <w:szCs w:val="28"/>
        </w:rPr>
      </w:pPr>
      <w:r w:rsidRPr="007E71CA">
        <w:rPr>
          <w:rFonts w:ascii="Times New Roman" w:hAnsi="Times New Roman" w:cs="Times New Roman"/>
          <w:color w:val="000000" w:themeColor="text1"/>
          <w:sz w:val="28"/>
          <w:szCs w:val="28"/>
          <w:shd w:val="clear" w:color="auto" w:fill="FFFFFF"/>
        </w:rPr>
        <w:t xml:space="preserve">Мы с вами живём в постиндустриальном обществе, основанном на информационных технологиях и знаниях. </w:t>
      </w:r>
      <w:r w:rsidRPr="007E71CA">
        <w:rPr>
          <w:rFonts w:ascii="Times New Roman" w:hAnsi="Times New Roman" w:cs="Times New Roman"/>
          <w:color w:val="000000" w:themeColor="text1"/>
          <w:sz w:val="28"/>
          <w:szCs w:val="28"/>
        </w:rPr>
        <w:t>Наше время характеризуется стремительным темпом развития всех сфер жизни. Жизненный уклад подвержен непрерывным изменениям</w:t>
      </w:r>
      <w:r w:rsidR="00084900">
        <w:rPr>
          <w:rFonts w:ascii="Times New Roman" w:hAnsi="Times New Roman" w:cs="Times New Roman"/>
          <w:color w:val="000000" w:themeColor="text1"/>
          <w:sz w:val="28"/>
          <w:szCs w:val="28"/>
        </w:rPr>
        <w:t>:</w:t>
      </w:r>
      <w:r w:rsidRPr="007E71CA">
        <w:rPr>
          <w:rFonts w:ascii="Times New Roman" w:hAnsi="Times New Roman" w:cs="Times New Roman"/>
          <w:color w:val="000000" w:themeColor="text1"/>
          <w:sz w:val="28"/>
          <w:szCs w:val="28"/>
        </w:rPr>
        <w:t xml:space="preserve"> появляются качественно новые области и виды деятельности, и люди оказываются не настолько мобильными, чтобы динамично меняться вместе с окружающим миром, что приводит к неэффективности деятельности, конфликтам, стрессам, депрессиям и в итоге  неудовлетворенности жизнью. Все актуальнее становится вопрос о сохранении личностной целостности, а также о том, как гибко адаптироваться к миру, развиваться и изменятся, сохраняя индивидуальность, оставаясь успешным и довольным своей судьбой</w:t>
      </w:r>
      <w:r w:rsidR="00C21E55">
        <w:rPr>
          <w:rFonts w:ascii="Times New Roman" w:hAnsi="Times New Roman" w:cs="Times New Roman"/>
          <w:color w:val="000000" w:themeColor="text1"/>
          <w:sz w:val="28"/>
          <w:szCs w:val="28"/>
        </w:rPr>
        <w:t>.</w:t>
      </w:r>
    </w:p>
    <w:p w:rsidR="00AC415A" w:rsidRPr="00C21E55" w:rsidRDefault="00AC415A" w:rsidP="00C21E55">
      <w:pPr>
        <w:spacing w:after="0" w:line="360" w:lineRule="auto"/>
        <w:ind w:firstLine="709"/>
        <w:jc w:val="both"/>
        <w:rPr>
          <w:rFonts w:ascii="Times New Roman" w:hAnsi="Times New Roman" w:cs="Times New Roman"/>
          <w:color w:val="000000" w:themeColor="text1"/>
          <w:sz w:val="28"/>
          <w:szCs w:val="28"/>
        </w:rPr>
      </w:pPr>
      <w:r w:rsidRPr="007E71CA">
        <w:rPr>
          <w:rFonts w:ascii="Times New Roman" w:eastAsia="Times New Roman" w:hAnsi="Times New Roman" w:cs="Times New Roman"/>
          <w:sz w:val="28"/>
          <w:szCs w:val="28"/>
          <w:lang w:eastAsia="ru-RU"/>
        </w:rPr>
        <w:t xml:space="preserve">В интенсивно меняющейся среде современному человеку всё чаще приходится проявлять исследовательское поведение. Поэтому в настоящее время в педагогике и образовательной практике чрезвычайно высок интерес к природной поисковой активности ребёнка как важнейшему образовательному ресурсу. </w:t>
      </w:r>
    </w:p>
    <w:p w:rsidR="00ED0F83" w:rsidRDefault="00AC415A" w:rsidP="00C21E55">
      <w:pPr>
        <w:spacing w:after="0" w:line="360" w:lineRule="auto"/>
        <w:ind w:firstLine="709"/>
        <w:jc w:val="both"/>
        <w:rPr>
          <w:rFonts w:ascii="Times New Roman" w:eastAsia="Times New Roman" w:hAnsi="Times New Roman" w:cs="Times New Roman"/>
          <w:sz w:val="28"/>
          <w:szCs w:val="28"/>
          <w:lang w:eastAsia="ru-RU"/>
        </w:rPr>
      </w:pPr>
      <w:r w:rsidRPr="007E71CA">
        <w:rPr>
          <w:rFonts w:ascii="Times New Roman" w:eastAsia="Times New Roman" w:hAnsi="Times New Roman" w:cs="Times New Roman"/>
          <w:sz w:val="28"/>
          <w:szCs w:val="28"/>
          <w:lang w:eastAsia="ru-RU"/>
        </w:rPr>
        <w:t xml:space="preserve">Это обстоятельство вызвало к жизни принципиальное новое для российского образования явление </w:t>
      </w:r>
      <w:r w:rsidR="0027303E" w:rsidRPr="000B0C24">
        <w:rPr>
          <w:rFonts w:ascii="Times New Roman" w:hAnsi="Times New Roman"/>
          <w:sz w:val="28"/>
          <w:szCs w:val="28"/>
        </w:rPr>
        <w:t>–</w:t>
      </w:r>
      <w:r w:rsidRPr="007E71CA">
        <w:rPr>
          <w:rFonts w:ascii="Times New Roman" w:eastAsia="Times New Roman" w:hAnsi="Times New Roman" w:cs="Times New Roman"/>
          <w:sz w:val="28"/>
          <w:szCs w:val="28"/>
          <w:lang w:eastAsia="ru-RU"/>
        </w:rPr>
        <w:t xml:space="preserve"> исследовательское обучение. Исследовательское обучение основано на биологически предопределённой потребности ребёнка познавать окружающий мир. Оно предполагает не </w:t>
      </w:r>
      <w:r w:rsidRPr="007E71CA">
        <w:rPr>
          <w:rFonts w:ascii="Times New Roman" w:eastAsia="Times New Roman" w:hAnsi="Times New Roman" w:cs="Times New Roman"/>
          <w:sz w:val="28"/>
          <w:szCs w:val="28"/>
          <w:lang w:eastAsia="ru-RU"/>
        </w:rPr>
        <w:lastRenderedPageBreak/>
        <w:t xml:space="preserve">частичное использование поисковых методов в образовании, а обращение к принципиально иной модели обучения, где приоритетные позиции занимает познавательная деятельность самого ребёнка. </w:t>
      </w:r>
    </w:p>
    <w:p w:rsidR="00E43C2C" w:rsidRDefault="00F841E8" w:rsidP="00C21E55">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Целью </w:t>
      </w:r>
      <w:r w:rsidR="00E43C2C" w:rsidRPr="000B0C24">
        <w:rPr>
          <w:rFonts w:ascii="Times New Roman" w:hAnsi="Times New Roman"/>
          <w:sz w:val="28"/>
          <w:szCs w:val="28"/>
        </w:rPr>
        <w:t>исследовательск</w:t>
      </w:r>
      <w:r w:rsidR="00E43C2C">
        <w:rPr>
          <w:rFonts w:ascii="Times New Roman" w:hAnsi="Times New Roman"/>
          <w:sz w:val="28"/>
          <w:szCs w:val="28"/>
        </w:rPr>
        <w:t xml:space="preserve">ой деятельности </w:t>
      </w:r>
      <w:r w:rsidR="00E43C2C" w:rsidRPr="000B0C24">
        <w:rPr>
          <w:rFonts w:ascii="Times New Roman" w:hAnsi="Times New Roman"/>
          <w:sz w:val="28"/>
          <w:szCs w:val="28"/>
        </w:rPr>
        <w:t>всегда является самостоятельное получение</w:t>
      </w:r>
      <w:r w:rsidR="00E43C2C">
        <w:rPr>
          <w:rFonts w:ascii="Times New Roman" w:hAnsi="Times New Roman"/>
          <w:sz w:val="28"/>
          <w:szCs w:val="28"/>
        </w:rPr>
        <w:t xml:space="preserve"> </w:t>
      </w:r>
      <w:r w:rsidR="00E43C2C" w:rsidRPr="000B0C24">
        <w:rPr>
          <w:rFonts w:ascii="Times New Roman" w:hAnsi="Times New Roman"/>
          <w:sz w:val="28"/>
          <w:szCs w:val="28"/>
        </w:rPr>
        <w:t>нового знания об окружающем мире, развитие познавательных интересов, интеллектуальных способностей учащихся; овладение умениями использования информации о современных достижениях в науке; обучение умению формировать тему, цели и задачи исследования, оформления работы; формировани</w:t>
      </w:r>
      <w:r w:rsidR="00E43C2C">
        <w:rPr>
          <w:rFonts w:ascii="Times New Roman" w:hAnsi="Times New Roman"/>
          <w:sz w:val="28"/>
          <w:szCs w:val="28"/>
        </w:rPr>
        <w:t>е</w:t>
      </w:r>
      <w:r w:rsidR="00E43C2C" w:rsidRPr="000B0C24">
        <w:rPr>
          <w:rFonts w:ascii="Times New Roman" w:hAnsi="Times New Roman"/>
          <w:sz w:val="28"/>
          <w:szCs w:val="28"/>
        </w:rPr>
        <w:t xml:space="preserve"> навыков публичного выступления, культуры рассуждения, защиты реферативной работы, ведения дискуссии, чем и отличается от обычной учебной деятельности (объясн</w:t>
      </w:r>
      <w:r w:rsidR="00C3422B">
        <w:rPr>
          <w:rFonts w:ascii="Times New Roman" w:hAnsi="Times New Roman"/>
          <w:sz w:val="28"/>
          <w:szCs w:val="28"/>
        </w:rPr>
        <w:t>ительно-иллюстративной)</w:t>
      </w:r>
      <w:r w:rsidR="00E43C2C" w:rsidRPr="000B0C24">
        <w:rPr>
          <w:rFonts w:ascii="Times New Roman" w:hAnsi="Times New Roman"/>
          <w:sz w:val="28"/>
          <w:szCs w:val="28"/>
        </w:rPr>
        <w:t>.</w:t>
      </w:r>
      <w:proofErr w:type="gramEnd"/>
    </w:p>
    <w:p w:rsidR="00CB088B" w:rsidRDefault="00CB088B" w:rsidP="00C21E55">
      <w:pPr>
        <w:spacing w:after="0" w:line="360" w:lineRule="auto"/>
        <w:ind w:firstLine="709"/>
        <w:jc w:val="both"/>
        <w:rPr>
          <w:rFonts w:ascii="Times New Roman" w:hAnsi="Times New Roman"/>
          <w:sz w:val="28"/>
          <w:szCs w:val="28"/>
        </w:rPr>
      </w:pPr>
    </w:p>
    <w:p w:rsidR="00CB088B" w:rsidRPr="00CB088B" w:rsidRDefault="00CB088B" w:rsidP="00CB088B">
      <w:pPr>
        <w:spacing w:after="0" w:line="48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Основная идея</w:t>
      </w:r>
    </w:p>
    <w:p w:rsidR="00CB088B" w:rsidRDefault="00CB088B" w:rsidP="00D45ACD">
      <w:pPr>
        <w:spacing w:after="0" w:line="360" w:lineRule="auto"/>
        <w:ind w:firstLine="709"/>
        <w:jc w:val="both"/>
        <w:rPr>
          <w:rFonts w:ascii="Times New Roman" w:hAnsi="Times New Roman"/>
          <w:sz w:val="28"/>
          <w:szCs w:val="28"/>
        </w:rPr>
      </w:pPr>
      <w:r>
        <w:rPr>
          <w:rFonts w:ascii="Times New Roman" w:hAnsi="Times New Roman"/>
          <w:sz w:val="28"/>
          <w:szCs w:val="28"/>
        </w:rPr>
        <w:t>У</w:t>
      </w:r>
      <w:r w:rsidRPr="000B0C24">
        <w:rPr>
          <w:rFonts w:ascii="Times New Roman" w:hAnsi="Times New Roman"/>
          <w:sz w:val="28"/>
          <w:szCs w:val="28"/>
        </w:rPr>
        <w:t xml:space="preserve">чебное исследование предполагает активную познавательную позицию, связанную с периодическим и продолжительным внутренним поиском, глубоко осмысленной и творческой переработкой информации научного характера, работой мыслительных процессов в особом режиме аналитико-прогностического свойства. </w:t>
      </w:r>
    </w:p>
    <w:p w:rsidR="00D45ACD" w:rsidRDefault="00D45ACD" w:rsidP="00D45ACD">
      <w:pPr>
        <w:spacing w:after="0" w:line="360" w:lineRule="auto"/>
        <w:ind w:firstLine="709"/>
        <w:jc w:val="both"/>
        <w:rPr>
          <w:rFonts w:ascii="Times New Roman" w:hAnsi="Times New Roman"/>
          <w:sz w:val="28"/>
          <w:szCs w:val="28"/>
        </w:rPr>
      </w:pPr>
      <w:r w:rsidRPr="000B0C24">
        <w:rPr>
          <w:rFonts w:ascii="Times New Roman" w:hAnsi="Times New Roman"/>
          <w:sz w:val="28"/>
          <w:szCs w:val="28"/>
        </w:rPr>
        <w:t xml:space="preserve">Исследовательские </w:t>
      </w:r>
      <w:r>
        <w:rPr>
          <w:rFonts w:ascii="Times New Roman" w:hAnsi="Times New Roman"/>
          <w:sz w:val="28"/>
          <w:szCs w:val="28"/>
        </w:rPr>
        <w:t>умения представляют собой</w:t>
      </w:r>
      <w:r w:rsidRPr="000B0C24">
        <w:rPr>
          <w:rFonts w:ascii="Times New Roman" w:hAnsi="Times New Roman"/>
          <w:sz w:val="28"/>
          <w:szCs w:val="28"/>
        </w:rPr>
        <w:t xml:space="preserve"> индивидуальные особенности личности, </w:t>
      </w:r>
      <w:r>
        <w:rPr>
          <w:rFonts w:ascii="Times New Roman" w:hAnsi="Times New Roman"/>
          <w:sz w:val="28"/>
          <w:szCs w:val="28"/>
        </w:rPr>
        <w:t>в состав которых входит:</w:t>
      </w:r>
    </w:p>
    <w:p w:rsidR="00D45ACD" w:rsidRPr="000B0C24" w:rsidRDefault="00D45ACD" w:rsidP="00D45ACD">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0B0C24">
        <w:rPr>
          <w:rFonts w:ascii="Times New Roman" w:hAnsi="Times New Roman"/>
          <w:sz w:val="28"/>
          <w:szCs w:val="28"/>
        </w:rPr>
        <w:t>умение видеть проблему;</w:t>
      </w:r>
    </w:p>
    <w:p w:rsidR="00D45ACD" w:rsidRPr="000B0C24" w:rsidRDefault="00D45ACD" w:rsidP="00D45ACD">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0B0C24">
        <w:rPr>
          <w:rFonts w:ascii="Times New Roman" w:hAnsi="Times New Roman"/>
          <w:sz w:val="28"/>
          <w:szCs w:val="28"/>
        </w:rPr>
        <w:t>умение вырабатывать гипотезу;</w:t>
      </w:r>
    </w:p>
    <w:p w:rsidR="00D45ACD" w:rsidRPr="000B0C24" w:rsidRDefault="00D45ACD" w:rsidP="00D45ACD">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0B0C24">
        <w:rPr>
          <w:rFonts w:ascii="Times New Roman" w:hAnsi="Times New Roman"/>
          <w:sz w:val="28"/>
          <w:szCs w:val="28"/>
        </w:rPr>
        <w:t>умение наблюдать;</w:t>
      </w:r>
    </w:p>
    <w:p w:rsidR="00D45ACD" w:rsidRPr="000B0C24" w:rsidRDefault="00D45ACD" w:rsidP="00D45ACD">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0B0C24">
        <w:rPr>
          <w:rFonts w:ascii="Times New Roman" w:hAnsi="Times New Roman"/>
          <w:sz w:val="28"/>
          <w:szCs w:val="28"/>
        </w:rPr>
        <w:t>умение проводить эксперимент;</w:t>
      </w:r>
    </w:p>
    <w:p w:rsidR="00D45ACD" w:rsidRPr="000B0C24" w:rsidRDefault="00D45ACD" w:rsidP="00D45ACD">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0B0C24">
        <w:rPr>
          <w:rFonts w:ascii="Times New Roman" w:hAnsi="Times New Roman"/>
          <w:sz w:val="28"/>
          <w:szCs w:val="28"/>
        </w:rPr>
        <w:t>умение давать определение понятиям и др.</w:t>
      </w:r>
    </w:p>
    <w:p w:rsidR="008106DC" w:rsidRDefault="008106DC" w:rsidP="00ED0F83">
      <w:pPr>
        <w:spacing w:after="0" w:line="360" w:lineRule="auto"/>
        <w:ind w:firstLine="709"/>
        <w:jc w:val="both"/>
        <w:rPr>
          <w:rFonts w:ascii="Times New Roman" w:eastAsia="Times New Roman" w:hAnsi="Times New Roman" w:cs="Times New Roman"/>
          <w:b/>
          <w:sz w:val="28"/>
          <w:szCs w:val="28"/>
          <w:lang w:eastAsia="ru-RU"/>
        </w:rPr>
      </w:pPr>
    </w:p>
    <w:p w:rsidR="00CB088B" w:rsidRDefault="00CB088B" w:rsidP="00ED0F83">
      <w:pPr>
        <w:spacing w:after="0" w:line="360" w:lineRule="auto"/>
        <w:ind w:firstLine="709"/>
        <w:jc w:val="both"/>
        <w:rPr>
          <w:rFonts w:ascii="Times New Roman" w:eastAsia="Times New Roman" w:hAnsi="Times New Roman" w:cs="Times New Roman"/>
          <w:b/>
          <w:sz w:val="28"/>
          <w:szCs w:val="28"/>
          <w:lang w:eastAsia="ru-RU"/>
        </w:rPr>
      </w:pPr>
    </w:p>
    <w:p w:rsidR="00C81CDB" w:rsidRPr="007E71CA" w:rsidRDefault="00C81CDB" w:rsidP="00ED0F83">
      <w:pPr>
        <w:spacing w:after="0" w:line="360" w:lineRule="auto"/>
        <w:ind w:firstLine="709"/>
        <w:jc w:val="both"/>
        <w:rPr>
          <w:rFonts w:ascii="Times New Roman" w:eastAsia="Times New Roman" w:hAnsi="Times New Roman" w:cs="Times New Roman"/>
          <w:b/>
          <w:sz w:val="28"/>
          <w:szCs w:val="28"/>
          <w:lang w:eastAsia="ru-RU"/>
        </w:rPr>
      </w:pPr>
    </w:p>
    <w:p w:rsidR="00ED0F83" w:rsidRPr="007E71CA" w:rsidRDefault="00E43C2C" w:rsidP="00E43C2C">
      <w:pPr>
        <w:spacing w:after="0" w:line="48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Условия формирования опыта</w:t>
      </w:r>
    </w:p>
    <w:p w:rsidR="00CB088B" w:rsidRDefault="00ED0F83" w:rsidP="00C81CDB">
      <w:pPr>
        <w:spacing w:after="0" w:line="360" w:lineRule="auto"/>
        <w:ind w:firstLine="709"/>
        <w:jc w:val="both"/>
        <w:rPr>
          <w:rFonts w:ascii="Times New Roman" w:eastAsia="Times New Roman" w:hAnsi="Times New Roman" w:cs="Times New Roman"/>
          <w:sz w:val="28"/>
          <w:szCs w:val="28"/>
          <w:lang w:eastAsia="ru-RU"/>
        </w:rPr>
      </w:pPr>
      <w:r w:rsidRPr="007E71CA">
        <w:rPr>
          <w:rFonts w:ascii="Times New Roman" w:eastAsia="Times New Roman" w:hAnsi="Times New Roman" w:cs="Times New Roman"/>
          <w:sz w:val="28"/>
          <w:szCs w:val="28"/>
          <w:lang w:eastAsia="ru-RU"/>
        </w:rPr>
        <w:t>Анализ психолого-педагогической литературы показал, что существуют различные подходы к определению понятия «исследовательская деятельность», однако, многие авторы склоняются к тому что «и</w:t>
      </w:r>
      <w:r w:rsidR="00CD224D">
        <w:rPr>
          <w:rFonts w:ascii="Times New Roman" w:eastAsia="Times New Roman" w:hAnsi="Times New Roman" w:cs="Times New Roman"/>
          <w:sz w:val="28"/>
          <w:szCs w:val="28"/>
          <w:lang w:eastAsia="ru-RU"/>
        </w:rPr>
        <w:t xml:space="preserve">сследовательская деятельность» </w:t>
      </w:r>
      <w:r w:rsidR="00CD224D" w:rsidRPr="007E71CA">
        <w:rPr>
          <w:rFonts w:ascii="Times New Roman" w:eastAsia="Times New Roman" w:hAnsi="Times New Roman" w:cs="Times New Roman"/>
          <w:sz w:val="28"/>
          <w:szCs w:val="28"/>
          <w:lang w:eastAsia="ru-RU"/>
        </w:rPr>
        <w:t>—</w:t>
      </w:r>
      <w:r w:rsidRPr="007E71CA">
        <w:rPr>
          <w:rFonts w:ascii="Times New Roman" w:eastAsia="Times New Roman" w:hAnsi="Times New Roman" w:cs="Times New Roman"/>
          <w:sz w:val="28"/>
          <w:szCs w:val="28"/>
          <w:lang w:eastAsia="ru-RU"/>
        </w:rPr>
        <w:t xml:space="preserve"> это особый вид интеллектуально-творческой деятельности, порождаемый в результате функционирования механизмов поисковой активности и строящийся на базе исследовательского поведения. В рамках процесса обучения исследовательскую деятельность можно определить как образовательную технологию, нацеленную на приобретение учащимися новых знаний на основе реальной жизненной практики, формирование у школьников специфических умений и навыков посредством системной организации проблемно-ориентированного поиска. </w:t>
      </w:r>
    </w:p>
    <w:p w:rsidR="00C81CDB" w:rsidRPr="007E71CA" w:rsidRDefault="00C81CDB" w:rsidP="00C81CDB">
      <w:pPr>
        <w:spacing w:after="0" w:line="360" w:lineRule="auto"/>
        <w:ind w:firstLine="709"/>
        <w:jc w:val="both"/>
        <w:rPr>
          <w:rFonts w:ascii="Times New Roman" w:eastAsia="Times New Roman" w:hAnsi="Times New Roman" w:cs="Times New Roman"/>
          <w:sz w:val="28"/>
          <w:szCs w:val="28"/>
          <w:lang w:eastAsia="ru-RU"/>
        </w:rPr>
      </w:pPr>
    </w:p>
    <w:p w:rsidR="00AC415A" w:rsidRPr="007E71CA" w:rsidRDefault="00CD224D" w:rsidP="00CB088B">
      <w:pPr>
        <w:spacing w:after="0" w:line="48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Теоретическая база</w:t>
      </w:r>
    </w:p>
    <w:p w:rsidR="00632BEC" w:rsidRDefault="00DF7ACE" w:rsidP="00DF7ACE">
      <w:pPr>
        <w:spacing w:after="0" w:line="360" w:lineRule="auto"/>
        <w:ind w:firstLine="709"/>
        <w:jc w:val="both"/>
        <w:rPr>
          <w:rFonts w:ascii="Times New Roman" w:eastAsia="Times New Roman" w:hAnsi="Times New Roman" w:cs="Times New Roman"/>
          <w:sz w:val="28"/>
          <w:szCs w:val="28"/>
          <w:lang w:eastAsia="ru-RU"/>
        </w:rPr>
      </w:pPr>
      <w:proofErr w:type="gramStart"/>
      <w:r w:rsidRPr="007E71CA">
        <w:rPr>
          <w:rFonts w:ascii="Times New Roman" w:eastAsia="Times New Roman" w:hAnsi="Times New Roman" w:cs="Times New Roman"/>
          <w:sz w:val="28"/>
          <w:szCs w:val="28"/>
          <w:lang w:eastAsia="ru-RU"/>
        </w:rPr>
        <w:t xml:space="preserve">Теоретической базой опыта явились работы, посвященные вопросам реализации исследовательского подхода к обучению, а также особенностям организации учебно-исследовательской деятельности (И.А. Зимняя, </w:t>
      </w:r>
      <w:proofErr w:type="gramEnd"/>
    </w:p>
    <w:p w:rsidR="00632BEC" w:rsidRDefault="00DF7ACE" w:rsidP="00632BEC">
      <w:pPr>
        <w:spacing w:after="0" w:line="360" w:lineRule="auto"/>
        <w:jc w:val="both"/>
        <w:rPr>
          <w:rFonts w:ascii="Times New Roman" w:eastAsia="Times New Roman" w:hAnsi="Times New Roman" w:cs="Times New Roman"/>
          <w:sz w:val="28"/>
          <w:szCs w:val="28"/>
          <w:lang w:eastAsia="ru-RU"/>
        </w:rPr>
      </w:pPr>
      <w:proofErr w:type="gramStart"/>
      <w:r w:rsidRPr="007E71CA">
        <w:rPr>
          <w:rFonts w:ascii="Times New Roman" w:eastAsia="Times New Roman" w:hAnsi="Times New Roman" w:cs="Times New Roman"/>
          <w:sz w:val="28"/>
          <w:szCs w:val="28"/>
          <w:lang w:eastAsia="ru-RU"/>
        </w:rPr>
        <w:t xml:space="preserve">А.Г. Иодко, А.В. Леонтович и др.), работы, посвященные изучению психологических основ исследовательского подхода к обучению </w:t>
      </w:r>
      <w:proofErr w:type="gramEnd"/>
    </w:p>
    <w:p w:rsidR="00B4357C" w:rsidRDefault="00DF7ACE" w:rsidP="00503457">
      <w:pPr>
        <w:spacing w:after="0" w:line="360" w:lineRule="auto"/>
        <w:jc w:val="both"/>
        <w:rPr>
          <w:rFonts w:ascii="Times New Roman" w:eastAsia="Times New Roman" w:hAnsi="Times New Roman" w:cs="Times New Roman"/>
          <w:sz w:val="28"/>
          <w:szCs w:val="28"/>
          <w:lang w:eastAsia="ru-RU"/>
        </w:rPr>
      </w:pPr>
      <w:r w:rsidRPr="007E71CA">
        <w:rPr>
          <w:rFonts w:ascii="Times New Roman" w:eastAsia="Times New Roman" w:hAnsi="Times New Roman" w:cs="Times New Roman"/>
          <w:sz w:val="28"/>
          <w:szCs w:val="28"/>
          <w:lang w:eastAsia="ru-RU"/>
        </w:rPr>
        <w:t xml:space="preserve">(А.Н. Леонтьев, А.И. Савенко, А.В. Петровский и др.), а также работы, рассматривающие особенности организации лабораторно-практических занятий по химии (О.В. </w:t>
      </w:r>
      <w:proofErr w:type="spellStart"/>
      <w:r w:rsidRPr="007E71CA">
        <w:rPr>
          <w:rFonts w:ascii="Times New Roman" w:eastAsia="Times New Roman" w:hAnsi="Times New Roman" w:cs="Times New Roman"/>
          <w:sz w:val="28"/>
          <w:szCs w:val="28"/>
          <w:lang w:eastAsia="ru-RU"/>
        </w:rPr>
        <w:t>Глазко</w:t>
      </w:r>
      <w:proofErr w:type="spellEnd"/>
      <w:r w:rsidRPr="007E71CA">
        <w:rPr>
          <w:rFonts w:ascii="Times New Roman" w:eastAsia="Times New Roman" w:hAnsi="Times New Roman" w:cs="Times New Roman"/>
          <w:sz w:val="28"/>
          <w:szCs w:val="28"/>
          <w:lang w:eastAsia="ru-RU"/>
        </w:rPr>
        <w:t xml:space="preserve">, Д.М. Жилин, О.С. Зайцев С.Д. Шевченко и </w:t>
      </w:r>
      <w:proofErr w:type="spellStart"/>
      <w:proofErr w:type="gramStart"/>
      <w:r w:rsidRPr="007E71CA">
        <w:rPr>
          <w:rFonts w:ascii="Times New Roman" w:eastAsia="Times New Roman" w:hAnsi="Times New Roman" w:cs="Times New Roman"/>
          <w:sz w:val="28"/>
          <w:szCs w:val="28"/>
          <w:lang w:eastAsia="ru-RU"/>
        </w:rPr>
        <w:t>др</w:t>
      </w:r>
      <w:proofErr w:type="spellEnd"/>
      <w:proofErr w:type="gramEnd"/>
      <w:r w:rsidRPr="007E71CA">
        <w:rPr>
          <w:rFonts w:ascii="Times New Roman" w:eastAsia="Times New Roman" w:hAnsi="Times New Roman" w:cs="Times New Roman"/>
          <w:sz w:val="28"/>
          <w:szCs w:val="28"/>
          <w:lang w:eastAsia="ru-RU"/>
        </w:rPr>
        <w:t>).</w:t>
      </w:r>
    </w:p>
    <w:p w:rsidR="00503457" w:rsidRPr="007E71CA" w:rsidRDefault="00503457" w:rsidP="00503457">
      <w:pPr>
        <w:spacing w:after="0" w:line="360" w:lineRule="auto"/>
        <w:jc w:val="both"/>
        <w:rPr>
          <w:rFonts w:ascii="Times New Roman" w:eastAsia="Times New Roman" w:hAnsi="Times New Roman" w:cs="Times New Roman"/>
          <w:sz w:val="28"/>
          <w:szCs w:val="28"/>
          <w:lang w:eastAsia="ru-RU"/>
        </w:rPr>
      </w:pPr>
    </w:p>
    <w:p w:rsidR="00B4357C" w:rsidRDefault="00B4357C" w:rsidP="00B4357C">
      <w:pPr>
        <w:spacing w:after="0" w:line="48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Новизна </w:t>
      </w:r>
    </w:p>
    <w:p w:rsidR="00C81CDB" w:rsidRDefault="00B4357C" w:rsidP="005408B9">
      <w:pPr>
        <w:spacing w:after="0" w:line="360" w:lineRule="auto"/>
        <w:ind w:firstLine="709"/>
        <w:jc w:val="both"/>
        <w:rPr>
          <w:rFonts w:ascii="Times New Roman" w:eastAsia="Times New Roman" w:hAnsi="Times New Roman" w:cs="Times New Roman"/>
          <w:sz w:val="28"/>
          <w:szCs w:val="28"/>
          <w:lang w:eastAsia="ru-RU"/>
        </w:rPr>
      </w:pPr>
      <w:r w:rsidRPr="00B4357C">
        <w:rPr>
          <w:rFonts w:ascii="Times New Roman" w:eastAsia="Times New Roman" w:hAnsi="Times New Roman" w:cs="Times New Roman"/>
          <w:sz w:val="28"/>
          <w:szCs w:val="28"/>
          <w:lang w:eastAsia="ru-RU"/>
        </w:rPr>
        <w:t>Новизна работы</w:t>
      </w:r>
      <w:r w:rsidR="009F7B79">
        <w:rPr>
          <w:rFonts w:ascii="Times New Roman" w:eastAsia="Times New Roman" w:hAnsi="Times New Roman" w:cs="Times New Roman"/>
          <w:sz w:val="28"/>
          <w:szCs w:val="28"/>
          <w:lang w:eastAsia="ru-RU"/>
        </w:rPr>
        <w:t xml:space="preserve"> состоит в </w:t>
      </w:r>
      <w:r w:rsidR="00BF3A10">
        <w:rPr>
          <w:rFonts w:ascii="Times New Roman" w:hAnsi="Times New Roman"/>
          <w:sz w:val="28"/>
          <w:szCs w:val="28"/>
        </w:rPr>
        <w:t>выявлении</w:t>
      </w:r>
      <w:r w:rsidR="00BF3A10" w:rsidRPr="000B0C24">
        <w:rPr>
          <w:rFonts w:ascii="Times New Roman" w:hAnsi="Times New Roman"/>
          <w:sz w:val="28"/>
          <w:szCs w:val="28"/>
        </w:rPr>
        <w:t xml:space="preserve"> особенност</w:t>
      </w:r>
      <w:r w:rsidR="00BF3A10">
        <w:rPr>
          <w:rFonts w:ascii="Times New Roman" w:hAnsi="Times New Roman"/>
          <w:sz w:val="28"/>
          <w:szCs w:val="28"/>
        </w:rPr>
        <w:t>ей</w:t>
      </w:r>
      <w:r w:rsidR="00BF3A10" w:rsidRPr="000B0C24">
        <w:rPr>
          <w:rFonts w:ascii="Times New Roman" w:hAnsi="Times New Roman"/>
          <w:sz w:val="28"/>
          <w:szCs w:val="28"/>
        </w:rPr>
        <w:t xml:space="preserve"> организации учебно-исследовательской деятельности учащихся</w:t>
      </w:r>
      <w:r w:rsidR="00BF3A10">
        <w:rPr>
          <w:rFonts w:ascii="Times New Roman" w:hAnsi="Times New Roman"/>
          <w:sz w:val="28"/>
          <w:szCs w:val="28"/>
        </w:rPr>
        <w:t xml:space="preserve"> МОУ «СОШ №28», а также в </w:t>
      </w:r>
      <w:r w:rsidR="009F7B79">
        <w:rPr>
          <w:rFonts w:ascii="Times New Roman" w:hAnsi="Times New Roman"/>
          <w:sz w:val="28"/>
          <w:szCs w:val="28"/>
        </w:rPr>
        <w:t>о</w:t>
      </w:r>
      <w:r w:rsidR="009F7B79" w:rsidRPr="000B0C24">
        <w:rPr>
          <w:rFonts w:ascii="Times New Roman" w:hAnsi="Times New Roman"/>
          <w:sz w:val="28"/>
          <w:szCs w:val="28"/>
        </w:rPr>
        <w:t>бобщ</w:t>
      </w:r>
      <w:r w:rsidR="009F7B79">
        <w:rPr>
          <w:rFonts w:ascii="Times New Roman" w:hAnsi="Times New Roman"/>
          <w:sz w:val="28"/>
          <w:szCs w:val="28"/>
        </w:rPr>
        <w:t>ении</w:t>
      </w:r>
      <w:r w:rsidR="009F7B79" w:rsidRPr="000B0C24">
        <w:rPr>
          <w:rFonts w:ascii="Times New Roman" w:hAnsi="Times New Roman"/>
          <w:sz w:val="28"/>
          <w:szCs w:val="28"/>
        </w:rPr>
        <w:t xml:space="preserve"> опыт</w:t>
      </w:r>
      <w:r w:rsidR="00FB679C">
        <w:rPr>
          <w:rFonts w:ascii="Times New Roman" w:hAnsi="Times New Roman"/>
          <w:sz w:val="28"/>
          <w:szCs w:val="28"/>
        </w:rPr>
        <w:t>а</w:t>
      </w:r>
      <w:r w:rsidR="009F7B79" w:rsidRPr="000B0C24">
        <w:rPr>
          <w:rFonts w:ascii="Times New Roman" w:hAnsi="Times New Roman"/>
          <w:sz w:val="28"/>
          <w:szCs w:val="28"/>
        </w:rPr>
        <w:t xml:space="preserve"> </w:t>
      </w:r>
      <w:r w:rsidR="00FB679C">
        <w:rPr>
          <w:rFonts w:ascii="Times New Roman" w:hAnsi="Times New Roman"/>
          <w:sz w:val="28"/>
          <w:szCs w:val="28"/>
        </w:rPr>
        <w:t xml:space="preserve">собственной педагогической деятельности, </w:t>
      </w:r>
      <w:r w:rsidR="00FB679C">
        <w:rPr>
          <w:rFonts w:ascii="Times New Roman" w:hAnsi="Times New Roman"/>
          <w:sz w:val="28"/>
          <w:szCs w:val="28"/>
        </w:rPr>
        <w:lastRenderedPageBreak/>
        <w:t>связанной с организацией</w:t>
      </w:r>
      <w:r w:rsidR="009F7B79" w:rsidRPr="000B0C24">
        <w:rPr>
          <w:rFonts w:ascii="Times New Roman" w:hAnsi="Times New Roman"/>
          <w:sz w:val="28"/>
          <w:szCs w:val="28"/>
        </w:rPr>
        <w:t xml:space="preserve"> учебно-исследовательской деятельности учащихся на уроках и во внеурочной работе по химии.</w:t>
      </w:r>
      <w:r w:rsidRPr="00B4357C">
        <w:rPr>
          <w:rFonts w:ascii="Times New Roman" w:eastAsia="Times New Roman" w:hAnsi="Times New Roman" w:cs="Times New Roman"/>
          <w:sz w:val="28"/>
          <w:szCs w:val="28"/>
          <w:lang w:eastAsia="ru-RU"/>
        </w:rPr>
        <w:t xml:space="preserve"> </w:t>
      </w:r>
    </w:p>
    <w:p w:rsidR="00503457" w:rsidRPr="007E71CA" w:rsidRDefault="00503457" w:rsidP="005408B9">
      <w:pPr>
        <w:spacing w:after="0" w:line="360" w:lineRule="auto"/>
        <w:ind w:firstLine="709"/>
        <w:jc w:val="both"/>
        <w:rPr>
          <w:rFonts w:ascii="Times New Roman" w:eastAsia="Times New Roman" w:hAnsi="Times New Roman" w:cs="Times New Roman"/>
          <w:sz w:val="28"/>
          <w:szCs w:val="28"/>
          <w:lang w:eastAsia="ru-RU"/>
        </w:rPr>
      </w:pPr>
    </w:p>
    <w:p w:rsidR="00DF7ACE" w:rsidRPr="007E71CA" w:rsidRDefault="00C81CDB" w:rsidP="00503457">
      <w:pPr>
        <w:spacing w:after="0" w:line="48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Технология опыта</w:t>
      </w:r>
    </w:p>
    <w:p w:rsidR="002128AD" w:rsidRPr="007E71CA" w:rsidRDefault="002128AD" w:rsidP="002128AD">
      <w:pPr>
        <w:spacing w:after="0" w:line="360" w:lineRule="auto"/>
        <w:ind w:firstLine="709"/>
        <w:jc w:val="both"/>
        <w:rPr>
          <w:rFonts w:ascii="Times New Roman" w:eastAsia="Times New Roman" w:hAnsi="Times New Roman" w:cs="Times New Roman"/>
          <w:sz w:val="28"/>
          <w:szCs w:val="28"/>
          <w:lang w:eastAsia="ru-RU"/>
        </w:rPr>
      </w:pPr>
      <w:r w:rsidRPr="007E71CA">
        <w:rPr>
          <w:rFonts w:ascii="Times New Roman" w:eastAsia="Times New Roman" w:hAnsi="Times New Roman" w:cs="Times New Roman"/>
          <w:sz w:val="28"/>
          <w:szCs w:val="28"/>
          <w:lang w:eastAsia="ru-RU"/>
        </w:rPr>
        <w:t xml:space="preserve"> При организации исследовательской деятельности обучающихся я использую несколько моделей взаимодействия ученика и педагога. </w:t>
      </w:r>
    </w:p>
    <w:p w:rsidR="002128AD" w:rsidRPr="007E71CA" w:rsidRDefault="002128AD" w:rsidP="002128AD">
      <w:pPr>
        <w:spacing w:after="0" w:line="360" w:lineRule="auto"/>
        <w:ind w:firstLine="709"/>
        <w:jc w:val="both"/>
        <w:rPr>
          <w:rFonts w:ascii="Times New Roman" w:eastAsia="Times New Roman" w:hAnsi="Times New Roman" w:cs="Times New Roman"/>
          <w:sz w:val="28"/>
          <w:szCs w:val="28"/>
          <w:lang w:eastAsia="ru-RU"/>
        </w:rPr>
      </w:pPr>
      <w:r w:rsidRPr="007E71CA">
        <w:rPr>
          <w:rFonts w:ascii="Times New Roman" w:eastAsia="Times New Roman" w:hAnsi="Times New Roman" w:cs="Times New Roman"/>
          <w:sz w:val="28"/>
          <w:szCs w:val="28"/>
          <w:lang w:eastAsia="ru-RU"/>
        </w:rPr>
        <w:t>Модель 1. Педагог знает путь поиска и предлагает пройти этот путь ученику, зная конечный результат этого пути.</w:t>
      </w:r>
    </w:p>
    <w:p w:rsidR="002128AD" w:rsidRPr="007E71CA" w:rsidRDefault="002128AD" w:rsidP="002128AD">
      <w:pPr>
        <w:spacing w:after="0" w:line="360" w:lineRule="auto"/>
        <w:ind w:firstLine="709"/>
        <w:jc w:val="both"/>
        <w:rPr>
          <w:rFonts w:ascii="Times New Roman" w:eastAsia="Times New Roman" w:hAnsi="Times New Roman" w:cs="Times New Roman"/>
          <w:sz w:val="28"/>
          <w:szCs w:val="28"/>
          <w:lang w:eastAsia="ru-RU"/>
        </w:rPr>
      </w:pPr>
      <w:r w:rsidRPr="007E71CA">
        <w:rPr>
          <w:rFonts w:ascii="Times New Roman" w:eastAsia="Times New Roman" w:hAnsi="Times New Roman" w:cs="Times New Roman"/>
          <w:sz w:val="28"/>
          <w:szCs w:val="28"/>
          <w:lang w:eastAsia="ru-RU"/>
        </w:rPr>
        <w:t>Такая модель, по моему мнению</w:t>
      </w:r>
      <w:r w:rsidR="00B31F3D">
        <w:rPr>
          <w:rFonts w:ascii="Times New Roman" w:eastAsia="Times New Roman" w:hAnsi="Times New Roman" w:cs="Times New Roman"/>
          <w:sz w:val="28"/>
          <w:szCs w:val="28"/>
          <w:lang w:eastAsia="ru-RU"/>
        </w:rPr>
        <w:t>,</w:t>
      </w:r>
      <w:r w:rsidRPr="007E71CA">
        <w:rPr>
          <w:rFonts w:ascii="Times New Roman" w:eastAsia="Times New Roman" w:hAnsi="Times New Roman" w:cs="Times New Roman"/>
          <w:sz w:val="28"/>
          <w:szCs w:val="28"/>
          <w:lang w:eastAsia="ru-RU"/>
        </w:rPr>
        <w:t xml:space="preserve"> удобна для использования на коротком отрезке времени: уроке или части урока. Она реализуется через комплекс уроков, построенных по технологии развивающего обучения с прохождением всех этапов исследования:</w:t>
      </w:r>
    </w:p>
    <w:p w:rsidR="002128AD" w:rsidRPr="007E71CA" w:rsidRDefault="002128AD" w:rsidP="002128AD">
      <w:pPr>
        <w:spacing w:after="0" w:line="360" w:lineRule="auto"/>
        <w:ind w:firstLine="709"/>
        <w:jc w:val="both"/>
        <w:rPr>
          <w:rFonts w:ascii="Times New Roman" w:eastAsia="Times New Roman" w:hAnsi="Times New Roman" w:cs="Times New Roman"/>
          <w:sz w:val="28"/>
          <w:szCs w:val="28"/>
          <w:lang w:eastAsia="ru-RU"/>
        </w:rPr>
      </w:pPr>
      <w:r w:rsidRPr="007E71CA">
        <w:rPr>
          <w:rFonts w:ascii="Times New Roman" w:eastAsia="Times New Roman" w:hAnsi="Times New Roman" w:cs="Times New Roman"/>
          <w:sz w:val="28"/>
          <w:szCs w:val="28"/>
          <w:lang w:eastAsia="ru-RU"/>
        </w:rPr>
        <w:t>1. Постановка учебной задачи.</w:t>
      </w:r>
    </w:p>
    <w:p w:rsidR="002128AD" w:rsidRPr="007E71CA" w:rsidRDefault="002128AD" w:rsidP="002128AD">
      <w:pPr>
        <w:spacing w:after="0" w:line="360" w:lineRule="auto"/>
        <w:ind w:firstLine="709"/>
        <w:jc w:val="both"/>
        <w:rPr>
          <w:rFonts w:ascii="Times New Roman" w:eastAsia="Times New Roman" w:hAnsi="Times New Roman" w:cs="Times New Roman"/>
          <w:sz w:val="28"/>
          <w:szCs w:val="28"/>
          <w:lang w:eastAsia="ru-RU"/>
        </w:rPr>
      </w:pPr>
      <w:r w:rsidRPr="007E71CA">
        <w:rPr>
          <w:rFonts w:ascii="Times New Roman" w:eastAsia="Times New Roman" w:hAnsi="Times New Roman" w:cs="Times New Roman"/>
          <w:sz w:val="28"/>
          <w:szCs w:val="28"/>
          <w:lang w:eastAsia="ru-RU"/>
        </w:rPr>
        <w:t>2. Создание проблемной ситуации (это может быть постановка проблемного эксперимента). Столкновение учащихся с противоречием: поставленную задачу нельзя решить ранее известными способами или для решения необходимо интегрировать полученные ранее сведения.</w:t>
      </w:r>
    </w:p>
    <w:p w:rsidR="002128AD" w:rsidRPr="007E71CA" w:rsidRDefault="002128AD" w:rsidP="002128AD">
      <w:pPr>
        <w:spacing w:after="0" w:line="360" w:lineRule="auto"/>
        <w:ind w:firstLine="709"/>
        <w:jc w:val="both"/>
        <w:rPr>
          <w:rFonts w:ascii="Times New Roman" w:eastAsia="Times New Roman" w:hAnsi="Times New Roman" w:cs="Times New Roman"/>
          <w:sz w:val="28"/>
          <w:szCs w:val="28"/>
          <w:lang w:eastAsia="ru-RU"/>
        </w:rPr>
      </w:pPr>
      <w:r w:rsidRPr="007E71CA">
        <w:rPr>
          <w:rFonts w:ascii="Times New Roman" w:eastAsia="Times New Roman" w:hAnsi="Times New Roman" w:cs="Times New Roman"/>
          <w:sz w:val="28"/>
          <w:szCs w:val="28"/>
          <w:lang w:eastAsia="ru-RU"/>
        </w:rPr>
        <w:t>3. Поиск способа решения проблемы. Фронтальное обсуждение вариантов и способов решения, выдвижение гипотез. Сбор и анализ данных (теоретических и экспериментальных).</w:t>
      </w:r>
    </w:p>
    <w:p w:rsidR="002128AD" w:rsidRPr="007E71CA" w:rsidRDefault="002128AD" w:rsidP="002128AD">
      <w:pPr>
        <w:spacing w:after="0" w:line="360" w:lineRule="auto"/>
        <w:ind w:firstLine="709"/>
        <w:jc w:val="both"/>
        <w:rPr>
          <w:rFonts w:ascii="Times New Roman" w:eastAsia="Times New Roman" w:hAnsi="Times New Roman" w:cs="Times New Roman"/>
          <w:sz w:val="28"/>
          <w:szCs w:val="28"/>
          <w:lang w:eastAsia="ru-RU"/>
        </w:rPr>
      </w:pPr>
      <w:r w:rsidRPr="007E71CA">
        <w:rPr>
          <w:rFonts w:ascii="Times New Roman" w:eastAsia="Times New Roman" w:hAnsi="Times New Roman" w:cs="Times New Roman"/>
          <w:sz w:val="28"/>
          <w:szCs w:val="28"/>
          <w:lang w:eastAsia="ru-RU"/>
        </w:rPr>
        <w:t>4. Решение проблемы. Проверка предложенных гипотез и принятие решения о верности каждой гипотезы.</w:t>
      </w:r>
    </w:p>
    <w:p w:rsidR="002128AD" w:rsidRPr="007E71CA" w:rsidRDefault="002128AD" w:rsidP="002128AD">
      <w:pPr>
        <w:spacing w:after="0" w:line="360" w:lineRule="auto"/>
        <w:ind w:firstLine="709"/>
        <w:jc w:val="both"/>
        <w:rPr>
          <w:rFonts w:ascii="Times New Roman" w:eastAsia="Times New Roman" w:hAnsi="Times New Roman" w:cs="Times New Roman"/>
          <w:sz w:val="28"/>
          <w:szCs w:val="28"/>
          <w:lang w:eastAsia="ru-RU"/>
        </w:rPr>
      </w:pPr>
      <w:r w:rsidRPr="007E71CA">
        <w:rPr>
          <w:rFonts w:ascii="Times New Roman" w:eastAsia="Times New Roman" w:hAnsi="Times New Roman" w:cs="Times New Roman"/>
          <w:sz w:val="28"/>
          <w:szCs w:val="28"/>
          <w:lang w:eastAsia="ru-RU"/>
        </w:rPr>
        <w:t>5. Формулирование обобщённых выводов.</w:t>
      </w:r>
    </w:p>
    <w:p w:rsidR="002128AD" w:rsidRPr="007E71CA" w:rsidRDefault="002128AD" w:rsidP="002128AD">
      <w:pPr>
        <w:spacing w:after="0" w:line="360" w:lineRule="auto"/>
        <w:ind w:firstLine="709"/>
        <w:jc w:val="both"/>
        <w:rPr>
          <w:rFonts w:ascii="Times New Roman" w:eastAsia="Times New Roman" w:hAnsi="Times New Roman" w:cs="Times New Roman"/>
          <w:sz w:val="28"/>
          <w:szCs w:val="28"/>
          <w:lang w:eastAsia="ru-RU"/>
        </w:rPr>
      </w:pPr>
      <w:r w:rsidRPr="007E71CA">
        <w:rPr>
          <w:rFonts w:ascii="Times New Roman" w:eastAsia="Times New Roman" w:hAnsi="Times New Roman" w:cs="Times New Roman"/>
          <w:sz w:val="28"/>
          <w:szCs w:val="28"/>
          <w:lang w:eastAsia="ru-RU"/>
        </w:rPr>
        <w:t>6. Применение обобщённых выводов к решению частных задач.</w:t>
      </w:r>
    </w:p>
    <w:p w:rsidR="002128AD" w:rsidRPr="007E71CA" w:rsidRDefault="002128AD" w:rsidP="002128AD">
      <w:pPr>
        <w:spacing w:after="0" w:line="360" w:lineRule="auto"/>
        <w:ind w:firstLine="709"/>
        <w:jc w:val="both"/>
        <w:rPr>
          <w:rFonts w:ascii="Times New Roman" w:eastAsia="Times New Roman" w:hAnsi="Times New Roman" w:cs="Times New Roman"/>
          <w:sz w:val="28"/>
          <w:szCs w:val="28"/>
          <w:lang w:eastAsia="ru-RU"/>
        </w:rPr>
      </w:pPr>
      <w:r w:rsidRPr="007E71CA">
        <w:rPr>
          <w:rFonts w:ascii="Times New Roman" w:eastAsia="Times New Roman" w:hAnsi="Times New Roman" w:cs="Times New Roman"/>
          <w:sz w:val="28"/>
          <w:szCs w:val="28"/>
          <w:lang w:eastAsia="ru-RU"/>
        </w:rPr>
        <w:t xml:space="preserve">В этой модели деятельность учителя заключается в формулировании проблемы, подборе заданий, которые могут быть одинаковыми для всех или дифференцированными, и управлением деятельностью учащихся. Деятельность учащихся – самостоятельный поиск новых знаний. При организации на уроке учебного исследования ученик ставится в позицию </w:t>
      </w:r>
      <w:r w:rsidRPr="007E71CA">
        <w:rPr>
          <w:rFonts w:ascii="Times New Roman" w:eastAsia="Times New Roman" w:hAnsi="Times New Roman" w:cs="Times New Roman"/>
          <w:sz w:val="28"/>
          <w:szCs w:val="28"/>
          <w:lang w:eastAsia="ru-RU"/>
        </w:rPr>
        <w:lastRenderedPageBreak/>
        <w:t>учёного, что способствует усвоению не только самих знаний, но и методологии их получения. Качественно изменяется стиль деятельности учащихся, она становится проблемно-поисковой.</w:t>
      </w:r>
    </w:p>
    <w:p w:rsidR="002128AD" w:rsidRPr="007E71CA" w:rsidRDefault="002128AD" w:rsidP="002128AD">
      <w:pPr>
        <w:spacing w:after="0" w:line="360" w:lineRule="auto"/>
        <w:ind w:firstLine="709"/>
        <w:jc w:val="both"/>
        <w:rPr>
          <w:rFonts w:ascii="Times New Roman" w:eastAsia="Times New Roman" w:hAnsi="Times New Roman" w:cs="Times New Roman"/>
          <w:sz w:val="28"/>
          <w:szCs w:val="28"/>
          <w:lang w:eastAsia="ru-RU"/>
        </w:rPr>
      </w:pPr>
      <w:r w:rsidRPr="007E71CA">
        <w:rPr>
          <w:rFonts w:ascii="Times New Roman" w:eastAsia="Times New Roman" w:hAnsi="Times New Roman" w:cs="Times New Roman"/>
          <w:sz w:val="28"/>
          <w:szCs w:val="28"/>
          <w:lang w:eastAsia="ru-RU"/>
        </w:rPr>
        <w:t>При этом происходит развитие следующих умений: находить и формулировать научную проблему; генерировать идеи; планировать эксперимент и его проведение; находить решение проблемы нестандартным способом; анализировать, сравнивать, обобщать, делать выводы; определять сферы и границы результатов исследования.</w:t>
      </w:r>
    </w:p>
    <w:p w:rsidR="002128AD" w:rsidRPr="007E71CA" w:rsidRDefault="002128AD" w:rsidP="002128AD">
      <w:pPr>
        <w:spacing w:after="0" w:line="360" w:lineRule="auto"/>
        <w:ind w:firstLine="709"/>
        <w:jc w:val="both"/>
        <w:rPr>
          <w:rFonts w:ascii="Times New Roman" w:eastAsia="Times New Roman" w:hAnsi="Times New Roman" w:cs="Times New Roman"/>
          <w:sz w:val="28"/>
          <w:szCs w:val="28"/>
          <w:lang w:eastAsia="ru-RU"/>
        </w:rPr>
      </w:pPr>
      <w:r w:rsidRPr="007E71CA">
        <w:rPr>
          <w:rFonts w:ascii="Times New Roman" w:eastAsia="Times New Roman" w:hAnsi="Times New Roman" w:cs="Times New Roman"/>
          <w:sz w:val="28"/>
          <w:szCs w:val="28"/>
          <w:lang w:eastAsia="ru-RU"/>
        </w:rPr>
        <w:t>Практика показывает, что самостоятельно сделанное, пусть даже небольшое открытие, гораздо лучше запоминается учеником, повышает уровень его самооценки, вызывает положительный эмоциональный настрой.</w:t>
      </w:r>
    </w:p>
    <w:p w:rsidR="002128AD" w:rsidRPr="007E71CA" w:rsidRDefault="002128AD" w:rsidP="002128AD">
      <w:pPr>
        <w:spacing w:after="0" w:line="360" w:lineRule="auto"/>
        <w:ind w:firstLine="709"/>
        <w:jc w:val="both"/>
        <w:rPr>
          <w:rFonts w:ascii="Times New Roman" w:eastAsia="Times New Roman" w:hAnsi="Times New Roman" w:cs="Times New Roman"/>
          <w:sz w:val="28"/>
          <w:szCs w:val="28"/>
          <w:lang w:eastAsia="ru-RU"/>
        </w:rPr>
      </w:pPr>
      <w:r w:rsidRPr="007E71CA">
        <w:rPr>
          <w:rFonts w:ascii="Times New Roman" w:eastAsia="Times New Roman" w:hAnsi="Times New Roman" w:cs="Times New Roman"/>
          <w:sz w:val="28"/>
          <w:szCs w:val="28"/>
          <w:lang w:eastAsia="ru-RU"/>
        </w:rPr>
        <w:t>Использование исследовательских заданий позволяет получать стабильно высокое качество знаний, прежде всего, за счёт их осознанности. Многолетней практикой доказано, что в ходе исследовательской деятельности приобретаются самые прочные знания.</w:t>
      </w:r>
    </w:p>
    <w:p w:rsidR="002128AD" w:rsidRPr="007E71CA" w:rsidRDefault="002128AD" w:rsidP="002128AD">
      <w:pPr>
        <w:spacing w:after="0" w:line="360" w:lineRule="auto"/>
        <w:ind w:firstLine="709"/>
        <w:jc w:val="both"/>
        <w:rPr>
          <w:rFonts w:ascii="Times New Roman" w:eastAsia="Times New Roman" w:hAnsi="Times New Roman" w:cs="Times New Roman"/>
          <w:sz w:val="28"/>
          <w:szCs w:val="28"/>
          <w:lang w:eastAsia="ru-RU"/>
        </w:rPr>
      </w:pPr>
      <w:r w:rsidRPr="007E71CA">
        <w:rPr>
          <w:rFonts w:ascii="Times New Roman" w:eastAsia="Times New Roman" w:hAnsi="Times New Roman" w:cs="Times New Roman"/>
          <w:sz w:val="28"/>
          <w:szCs w:val="28"/>
          <w:lang w:eastAsia="ru-RU"/>
        </w:rPr>
        <w:t>Модель 2. Педагог знает путь поиска и исследования, прогнозирует конечный результат, предлагая ученику самостоятельно решить проблему или комплекс проблем.</w:t>
      </w:r>
    </w:p>
    <w:p w:rsidR="002128AD" w:rsidRPr="007E71CA" w:rsidRDefault="002128AD" w:rsidP="002128AD">
      <w:pPr>
        <w:spacing w:after="0" w:line="360" w:lineRule="auto"/>
        <w:ind w:firstLine="709"/>
        <w:jc w:val="both"/>
        <w:rPr>
          <w:rFonts w:ascii="Times New Roman" w:eastAsia="Times New Roman" w:hAnsi="Times New Roman" w:cs="Times New Roman"/>
          <w:sz w:val="28"/>
          <w:szCs w:val="28"/>
          <w:lang w:eastAsia="ru-RU"/>
        </w:rPr>
      </w:pPr>
      <w:r w:rsidRPr="007E71CA">
        <w:rPr>
          <w:rFonts w:ascii="Times New Roman" w:eastAsia="Times New Roman" w:hAnsi="Times New Roman" w:cs="Times New Roman"/>
          <w:sz w:val="28"/>
          <w:szCs w:val="28"/>
          <w:lang w:eastAsia="ru-RU"/>
        </w:rPr>
        <w:t>Основные направления интенсификации самостоятельной работы учащихся кроются в коренном изменении организации лабораторно-практических занятий в сторону усиления исследовательской деятельности учащихся.</w:t>
      </w:r>
    </w:p>
    <w:p w:rsidR="002128AD" w:rsidRPr="007E71CA" w:rsidRDefault="002128AD" w:rsidP="002128AD">
      <w:pPr>
        <w:spacing w:after="0" w:line="360" w:lineRule="auto"/>
        <w:ind w:firstLine="709"/>
        <w:jc w:val="both"/>
        <w:rPr>
          <w:rFonts w:ascii="Times New Roman" w:eastAsia="Times New Roman" w:hAnsi="Times New Roman" w:cs="Times New Roman"/>
          <w:sz w:val="28"/>
          <w:szCs w:val="28"/>
          <w:lang w:eastAsia="ru-RU"/>
        </w:rPr>
      </w:pPr>
      <w:r w:rsidRPr="007E71CA">
        <w:rPr>
          <w:rFonts w:ascii="Times New Roman" w:eastAsia="Times New Roman" w:hAnsi="Times New Roman" w:cs="Times New Roman"/>
          <w:sz w:val="28"/>
          <w:szCs w:val="28"/>
          <w:lang w:eastAsia="ru-RU"/>
        </w:rPr>
        <w:t xml:space="preserve">К такой модели относится решение экспериментальных задач в курсе химии. Учащимся заранее даются задания, которые требуют предварительной домашней подготовки. Сначала ученик теоретически решает задачи и планирует свою деятельность на уроке, а затем проверяет гипотезы экспериментально. На последнем этапе ученик анализирует полученные результаты и делает самостоятельные выводы. При этом объём заданий не должен быть слишком большим, а оформление работы должно быть чётким и лаконичным, не требующим больших затрат времени. </w:t>
      </w:r>
    </w:p>
    <w:p w:rsidR="008D3620" w:rsidRPr="007E71CA" w:rsidRDefault="002128AD" w:rsidP="002128AD">
      <w:pPr>
        <w:spacing w:after="0" w:line="360" w:lineRule="auto"/>
        <w:ind w:firstLine="709"/>
        <w:jc w:val="both"/>
        <w:rPr>
          <w:rFonts w:ascii="Times New Roman" w:eastAsia="Times New Roman" w:hAnsi="Times New Roman" w:cs="Times New Roman"/>
          <w:sz w:val="28"/>
          <w:szCs w:val="28"/>
          <w:lang w:eastAsia="ru-RU"/>
        </w:rPr>
      </w:pPr>
      <w:r w:rsidRPr="007E71CA">
        <w:rPr>
          <w:rFonts w:ascii="Times New Roman" w:eastAsia="Times New Roman" w:hAnsi="Times New Roman" w:cs="Times New Roman"/>
          <w:sz w:val="28"/>
          <w:szCs w:val="28"/>
          <w:lang w:eastAsia="ru-RU"/>
        </w:rPr>
        <w:lastRenderedPageBreak/>
        <w:t xml:space="preserve">В этом случае в течение урока ученик предоставляет продукт своей экспериментальной деятельности, краткое описание работы и логические выводы, сделанные в ходе работы. При решении экспериментальных задач происходит самообразование учащихся, актуализация необходимых знаний, построение плана деятельности, анализ деятельности и результатов, рефлексия. </w:t>
      </w:r>
    </w:p>
    <w:p w:rsidR="007E79C0" w:rsidRPr="007E71CA" w:rsidRDefault="007E79C0" w:rsidP="00503457">
      <w:pPr>
        <w:spacing w:after="0" w:line="360" w:lineRule="auto"/>
        <w:ind w:firstLine="709"/>
        <w:jc w:val="both"/>
        <w:rPr>
          <w:rFonts w:ascii="Times New Roman" w:hAnsi="Times New Roman" w:cs="Times New Roman"/>
          <w:sz w:val="28"/>
          <w:szCs w:val="28"/>
        </w:rPr>
      </w:pPr>
      <w:r w:rsidRPr="007E71CA">
        <w:rPr>
          <w:rFonts w:ascii="Times New Roman" w:hAnsi="Times New Roman" w:cs="Times New Roman"/>
          <w:sz w:val="28"/>
          <w:szCs w:val="28"/>
        </w:rPr>
        <w:t xml:space="preserve">Рассмотрим некоторые примеры организации учебно-исследовательской деятельности учащихся на уроках химии и </w:t>
      </w:r>
      <w:r w:rsidRPr="007E71CA">
        <w:rPr>
          <w:rFonts w:ascii="Times New Roman" w:hAnsi="Times New Roman" w:cs="Times New Roman"/>
          <w:b/>
          <w:bCs/>
          <w:i/>
          <w:iCs/>
          <w:sz w:val="28"/>
          <w:szCs w:val="28"/>
        </w:rPr>
        <w:t>во внеурочное время.</w:t>
      </w:r>
    </w:p>
    <w:p w:rsidR="007E79C0" w:rsidRPr="007E71CA" w:rsidRDefault="00EF0969" w:rsidP="00503457">
      <w:pPr>
        <w:spacing w:after="0" w:line="360" w:lineRule="auto"/>
        <w:ind w:firstLine="709"/>
        <w:jc w:val="both"/>
        <w:rPr>
          <w:rFonts w:ascii="Times New Roman" w:hAnsi="Times New Roman" w:cs="Times New Roman"/>
          <w:bCs/>
          <w:sz w:val="28"/>
          <w:szCs w:val="28"/>
        </w:rPr>
      </w:pPr>
      <w:r w:rsidRPr="007E71CA">
        <w:rPr>
          <w:rFonts w:ascii="Times New Roman" w:hAnsi="Times New Roman" w:cs="Times New Roman"/>
          <w:bCs/>
          <w:sz w:val="28"/>
          <w:szCs w:val="28"/>
        </w:rPr>
        <w:t>Я</w:t>
      </w:r>
      <w:r w:rsidR="00D1099C" w:rsidRPr="007E71CA">
        <w:rPr>
          <w:rFonts w:ascii="Times New Roman" w:hAnsi="Times New Roman" w:cs="Times New Roman"/>
          <w:bCs/>
          <w:sz w:val="28"/>
          <w:szCs w:val="28"/>
        </w:rPr>
        <w:t xml:space="preserve"> разработала </w:t>
      </w:r>
      <w:r w:rsidR="007E79C0" w:rsidRPr="007E71CA">
        <w:rPr>
          <w:rFonts w:ascii="Times New Roman" w:hAnsi="Times New Roman" w:cs="Times New Roman"/>
          <w:bCs/>
          <w:sz w:val="28"/>
          <w:szCs w:val="28"/>
        </w:rPr>
        <w:t>методику организации работы над учебным исследованием, которая предусматривает следующие этапы:</w:t>
      </w:r>
    </w:p>
    <w:p w:rsidR="007E79C0" w:rsidRPr="007E71CA" w:rsidRDefault="00F601E6" w:rsidP="00503457">
      <w:pPr>
        <w:spacing w:after="0" w:line="360" w:lineRule="auto"/>
        <w:ind w:firstLine="709"/>
        <w:jc w:val="both"/>
        <w:rPr>
          <w:rFonts w:ascii="Times New Roman" w:hAnsi="Times New Roman" w:cs="Times New Roman"/>
          <w:sz w:val="28"/>
          <w:szCs w:val="28"/>
        </w:rPr>
      </w:pPr>
      <w:r w:rsidRPr="007E71CA">
        <w:rPr>
          <w:rFonts w:ascii="Times New Roman" w:hAnsi="Times New Roman" w:cs="Times New Roman"/>
          <w:sz w:val="28"/>
          <w:szCs w:val="28"/>
        </w:rPr>
        <w:t>–</w:t>
      </w:r>
      <w:r w:rsidR="007E79C0" w:rsidRPr="007E71CA">
        <w:rPr>
          <w:rFonts w:ascii="Times New Roman" w:hAnsi="Times New Roman" w:cs="Times New Roman"/>
          <w:sz w:val="28"/>
          <w:szCs w:val="28"/>
        </w:rPr>
        <w:t xml:space="preserve"> подготовка – основное содержание работы на этой стадии – определение темы и цели исследования. Учитель знакомит школьников со смыслом исследовательского подхода и мотивирует учащихся, помогает им в постановке целей;</w:t>
      </w:r>
    </w:p>
    <w:p w:rsidR="007E79C0" w:rsidRPr="007E71CA" w:rsidRDefault="00F601E6" w:rsidP="00503457">
      <w:pPr>
        <w:spacing w:after="0" w:line="360" w:lineRule="auto"/>
        <w:ind w:firstLine="709"/>
        <w:jc w:val="both"/>
        <w:rPr>
          <w:rFonts w:ascii="Times New Roman" w:hAnsi="Times New Roman" w:cs="Times New Roman"/>
          <w:sz w:val="28"/>
          <w:szCs w:val="28"/>
        </w:rPr>
      </w:pPr>
      <w:r w:rsidRPr="007E71CA">
        <w:rPr>
          <w:rFonts w:ascii="Times New Roman" w:hAnsi="Times New Roman" w:cs="Times New Roman"/>
          <w:sz w:val="28"/>
          <w:szCs w:val="28"/>
        </w:rPr>
        <w:t>–</w:t>
      </w:r>
      <w:r w:rsidR="007E79C0" w:rsidRPr="007E71CA">
        <w:rPr>
          <w:rFonts w:ascii="Times New Roman" w:hAnsi="Times New Roman" w:cs="Times New Roman"/>
          <w:sz w:val="28"/>
          <w:szCs w:val="28"/>
        </w:rPr>
        <w:t xml:space="preserve"> планирование </w:t>
      </w:r>
      <w:r w:rsidRPr="007E71CA">
        <w:rPr>
          <w:rFonts w:ascii="Times New Roman" w:hAnsi="Times New Roman" w:cs="Times New Roman"/>
          <w:sz w:val="28"/>
          <w:szCs w:val="28"/>
        </w:rPr>
        <w:t>–</w:t>
      </w:r>
      <w:r>
        <w:rPr>
          <w:rFonts w:ascii="Times New Roman" w:hAnsi="Times New Roman" w:cs="Times New Roman"/>
          <w:sz w:val="28"/>
          <w:szCs w:val="28"/>
        </w:rPr>
        <w:t xml:space="preserve"> </w:t>
      </w:r>
      <w:r w:rsidR="007E79C0" w:rsidRPr="007E71CA">
        <w:rPr>
          <w:rFonts w:ascii="Times New Roman" w:hAnsi="Times New Roman" w:cs="Times New Roman"/>
          <w:sz w:val="28"/>
          <w:szCs w:val="28"/>
        </w:rPr>
        <w:t>определение источников информации, способов сбора и анализа информации, определение способа представления информации. Учитель предлагает идеи, высказывает предложения, учащиеся разрабатывают план действий, формулируют задачи, выдвигают гипотезы;</w:t>
      </w:r>
    </w:p>
    <w:p w:rsidR="007E79C0" w:rsidRPr="007E71CA" w:rsidRDefault="00F601E6" w:rsidP="00503457">
      <w:pPr>
        <w:spacing w:after="0" w:line="360" w:lineRule="auto"/>
        <w:ind w:firstLine="709"/>
        <w:jc w:val="both"/>
        <w:rPr>
          <w:rFonts w:ascii="Times New Roman" w:hAnsi="Times New Roman" w:cs="Times New Roman"/>
          <w:sz w:val="28"/>
          <w:szCs w:val="28"/>
        </w:rPr>
      </w:pPr>
      <w:r w:rsidRPr="007E71CA">
        <w:rPr>
          <w:rFonts w:ascii="Times New Roman" w:hAnsi="Times New Roman" w:cs="Times New Roman"/>
          <w:sz w:val="28"/>
          <w:szCs w:val="28"/>
        </w:rPr>
        <w:t>–</w:t>
      </w:r>
      <w:r w:rsidR="00DD270A">
        <w:rPr>
          <w:rFonts w:ascii="Times New Roman" w:hAnsi="Times New Roman" w:cs="Times New Roman"/>
          <w:sz w:val="28"/>
          <w:szCs w:val="28"/>
        </w:rPr>
        <w:t xml:space="preserve"> </w:t>
      </w:r>
      <w:r w:rsidR="007E79C0" w:rsidRPr="007E71CA">
        <w:rPr>
          <w:rFonts w:ascii="Times New Roman" w:hAnsi="Times New Roman" w:cs="Times New Roman"/>
          <w:sz w:val="28"/>
          <w:szCs w:val="28"/>
        </w:rPr>
        <w:t>исследование – это стадия сбора информации, решения промежуточных задач;</w:t>
      </w:r>
    </w:p>
    <w:p w:rsidR="007E79C0" w:rsidRPr="007E71CA" w:rsidRDefault="00F601E6" w:rsidP="00503457">
      <w:pPr>
        <w:spacing w:after="0" w:line="360" w:lineRule="auto"/>
        <w:ind w:firstLine="709"/>
        <w:jc w:val="both"/>
        <w:rPr>
          <w:rFonts w:ascii="Times New Roman" w:hAnsi="Times New Roman" w:cs="Times New Roman"/>
          <w:sz w:val="28"/>
          <w:szCs w:val="28"/>
        </w:rPr>
      </w:pPr>
      <w:r w:rsidRPr="007E71CA">
        <w:rPr>
          <w:rFonts w:ascii="Times New Roman" w:hAnsi="Times New Roman" w:cs="Times New Roman"/>
          <w:sz w:val="28"/>
          <w:szCs w:val="28"/>
        </w:rPr>
        <w:t>–</w:t>
      </w:r>
      <w:r w:rsidR="007E79C0" w:rsidRPr="007E71CA">
        <w:rPr>
          <w:rFonts w:ascii="Times New Roman" w:hAnsi="Times New Roman" w:cs="Times New Roman"/>
          <w:sz w:val="28"/>
          <w:szCs w:val="28"/>
        </w:rPr>
        <w:t xml:space="preserve"> представление результатов – формы представления результатов разнообразны: устный отчет, письменный отчет, представление модели;</w:t>
      </w:r>
    </w:p>
    <w:p w:rsidR="007E79C0" w:rsidRPr="007E71CA" w:rsidRDefault="00F601E6" w:rsidP="00503457">
      <w:pPr>
        <w:spacing w:after="0" w:line="360" w:lineRule="auto"/>
        <w:ind w:firstLine="709"/>
        <w:jc w:val="both"/>
        <w:rPr>
          <w:rFonts w:ascii="Times New Roman" w:hAnsi="Times New Roman" w:cs="Times New Roman"/>
          <w:sz w:val="28"/>
          <w:szCs w:val="28"/>
        </w:rPr>
      </w:pPr>
      <w:r w:rsidRPr="007E71CA">
        <w:rPr>
          <w:rFonts w:ascii="Times New Roman" w:hAnsi="Times New Roman" w:cs="Times New Roman"/>
          <w:sz w:val="28"/>
          <w:szCs w:val="28"/>
        </w:rPr>
        <w:t>–</w:t>
      </w:r>
      <w:r w:rsidR="007E79C0" w:rsidRPr="007E71CA">
        <w:rPr>
          <w:rFonts w:ascii="Times New Roman" w:hAnsi="Times New Roman" w:cs="Times New Roman"/>
          <w:sz w:val="28"/>
          <w:szCs w:val="28"/>
        </w:rPr>
        <w:t xml:space="preserve"> оценка результата и процесса – учащиеся принимают участие в оценке исследования, они обсуждают его и дают самооценку. Учитель помогает оценивать деятельность в школьников.</w:t>
      </w:r>
    </w:p>
    <w:p w:rsidR="007E79C0" w:rsidRPr="007E71CA" w:rsidRDefault="00EF0969" w:rsidP="002361FA">
      <w:pPr>
        <w:spacing w:after="0" w:line="360" w:lineRule="auto"/>
        <w:ind w:firstLine="709"/>
        <w:jc w:val="both"/>
        <w:rPr>
          <w:rFonts w:ascii="Times New Roman" w:hAnsi="Times New Roman" w:cs="Times New Roman"/>
          <w:sz w:val="28"/>
          <w:szCs w:val="28"/>
        </w:rPr>
      </w:pPr>
      <w:r w:rsidRPr="007E71CA">
        <w:rPr>
          <w:rFonts w:ascii="Times New Roman" w:hAnsi="Times New Roman" w:cs="Times New Roman"/>
          <w:sz w:val="28"/>
          <w:szCs w:val="28"/>
        </w:rPr>
        <w:t>Я практикую</w:t>
      </w:r>
      <w:r w:rsidR="007E79C0" w:rsidRPr="007E71CA">
        <w:rPr>
          <w:rFonts w:ascii="Times New Roman" w:hAnsi="Times New Roman" w:cs="Times New Roman"/>
          <w:sz w:val="28"/>
          <w:szCs w:val="28"/>
        </w:rPr>
        <w:t xml:space="preserve"> выполнение учениками исследований разной сложности. Учащимся перед началом работы над исследованием даются инструкции </w:t>
      </w:r>
      <w:r w:rsidR="002361FA" w:rsidRPr="007E71CA">
        <w:rPr>
          <w:rFonts w:ascii="Times New Roman" w:hAnsi="Times New Roman" w:cs="Times New Roman"/>
          <w:sz w:val="28"/>
          <w:szCs w:val="28"/>
        </w:rPr>
        <w:t>–</w:t>
      </w:r>
      <w:r w:rsidR="007E79C0" w:rsidRPr="007E71CA">
        <w:rPr>
          <w:rFonts w:ascii="Times New Roman" w:hAnsi="Times New Roman" w:cs="Times New Roman"/>
          <w:sz w:val="28"/>
          <w:szCs w:val="28"/>
        </w:rPr>
        <w:t xml:space="preserve"> это требования к проекту, методические рекомендации, памятки – как правильно оформить результаты, подготовить сообщение и презентацию. </w:t>
      </w:r>
      <w:r w:rsidR="007E79C0" w:rsidRPr="007E71CA">
        <w:rPr>
          <w:rFonts w:ascii="Times New Roman" w:hAnsi="Times New Roman" w:cs="Times New Roman"/>
          <w:sz w:val="28"/>
          <w:szCs w:val="28"/>
        </w:rPr>
        <w:lastRenderedPageBreak/>
        <w:t>Преподаватель предварительно знакомит ребят с работами прошлых лет, в зависимости от поставленного вопроса готовит небольшие презентации, буклеты, где старается заинтересовать учащихся заняться исследовательской работой. Ребятам предлагаются примерные темы работ: история развития химии, химическое производство, химия в быту, химия и здоровье, жизнь и деятельность великих химиков, химия и экология и т.д. Применительно к школьному курсу химии система исследовательской работы может быть представлена двумя подходами: связь исследования с учебными темами (на уроке) и использование исследовательской деятельности во внеклассной работ</w:t>
      </w:r>
      <w:r w:rsidRPr="007E71CA">
        <w:rPr>
          <w:rFonts w:ascii="Times New Roman" w:hAnsi="Times New Roman" w:cs="Times New Roman"/>
          <w:sz w:val="28"/>
          <w:szCs w:val="28"/>
        </w:rPr>
        <w:t>е (внеурочная деятельность)</w:t>
      </w:r>
      <w:r w:rsidR="007E79C0" w:rsidRPr="007E71CA">
        <w:rPr>
          <w:rFonts w:ascii="Times New Roman" w:hAnsi="Times New Roman" w:cs="Times New Roman"/>
          <w:sz w:val="28"/>
          <w:szCs w:val="28"/>
        </w:rPr>
        <w:t>.</w:t>
      </w:r>
    </w:p>
    <w:p w:rsidR="007E79C0" w:rsidRPr="002D6C4E" w:rsidRDefault="00D1099C" w:rsidP="002361FA">
      <w:pPr>
        <w:spacing w:after="0" w:line="360" w:lineRule="auto"/>
        <w:ind w:firstLine="709"/>
        <w:jc w:val="both"/>
        <w:rPr>
          <w:rFonts w:ascii="Times New Roman" w:hAnsi="Times New Roman" w:cs="Times New Roman"/>
          <w:bCs/>
          <w:sz w:val="28"/>
          <w:szCs w:val="28"/>
        </w:rPr>
      </w:pPr>
      <w:r w:rsidRPr="002D6C4E">
        <w:rPr>
          <w:rFonts w:ascii="Times New Roman" w:hAnsi="Times New Roman" w:cs="Times New Roman"/>
          <w:bCs/>
          <w:sz w:val="28"/>
          <w:szCs w:val="28"/>
        </w:rPr>
        <w:t xml:space="preserve">Хочу выделить </w:t>
      </w:r>
      <w:r w:rsidR="007E79C0" w:rsidRPr="002D6C4E">
        <w:rPr>
          <w:rFonts w:ascii="Times New Roman" w:hAnsi="Times New Roman" w:cs="Times New Roman"/>
          <w:bCs/>
          <w:sz w:val="28"/>
          <w:szCs w:val="28"/>
        </w:rPr>
        <w:t xml:space="preserve">четыре уровня </w:t>
      </w:r>
      <w:proofErr w:type="spellStart"/>
      <w:r w:rsidR="007E79C0" w:rsidRPr="002D6C4E">
        <w:rPr>
          <w:rFonts w:ascii="Times New Roman" w:hAnsi="Times New Roman" w:cs="Times New Roman"/>
          <w:bCs/>
          <w:sz w:val="28"/>
          <w:szCs w:val="28"/>
        </w:rPr>
        <w:t>сформированности</w:t>
      </w:r>
      <w:proofErr w:type="spellEnd"/>
      <w:r w:rsidR="007E79C0" w:rsidRPr="002D6C4E">
        <w:rPr>
          <w:rFonts w:ascii="Times New Roman" w:hAnsi="Times New Roman" w:cs="Times New Roman"/>
          <w:bCs/>
          <w:sz w:val="28"/>
          <w:szCs w:val="28"/>
        </w:rPr>
        <w:t xml:space="preserve"> исследовательских умений учащихся.</w:t>
      </w:r>
    </w:p>
    <w:p w:rsidR="007E79C0" w:rsidRPr="007E71CA" w:rsidRDefault="007E79C0" w:rsidP="002361FA">
      <w:pPr>
        <w:spacing w:after="0" w:line="360" w:lineRule="auto"/>
        <w:ind w:firstLine="709"/>
        <w:jc w:val="both"/>
        <w:rPr>
          <w:rFonts w:ascii="Times New Roman" w:hAnsi="Times New Roman" w:cs="Times New Roman"/>
          <w:sz w:val="28"/>
          <w:szCs w:val="28"/>
        </w:rPr>
      </w:pPr>
      <w:r w:rsidRPr="007E71CA">
        <w:rPr>
          <w:rFonts w:ascii="Times New Roman" w:hAnsi="Times New Roman" w:cs="Times New Roman"/>
          <w:sz w:val="28"/>
          <w:szCs w:val="28"/>
        </w:rPr>
        <w:t xml:space="preserve">Первый уровень характеризуется тем, что учащиеся выполняют единичные операции исследования, используют единичные элементы знаний конкретной темы для построения суждения. Умения этого уровня проявляются при использовании поисковой деятельности учащихся на уроках изучения нового материала. </w:t>
      </w:r>
      <w:proofErr w:type="gramStart"/>
      <w:r w:rsidRPr="007E71CA">
        <w:rPr>
          <w:rFonts w:ascii="Times New Roman" w:hAnsi="Times New Roman" w:cs="Times New Roman"/>
          <w:sz w:val="28"/>
          <w:szCs w:val="28"/>
        </w:rPr>
        <w:t>Например, на уроке по теме «Соли угольной кислоты» учащимся получают следующее задание: распознайте соли угольной кислоты среди других солей (можно предложить следующие соли:</w:t>
      </w:r>
      <w:proofErr w:type="gramEnd"/>
      <w:r w:rsidRPr="007E71CA">
        <w:rPr>
          <w:rFonts w:ascii="Times New Roman" w:hAnsi="Times New Roman" w:cs="Times New Roman"/>
          <w:sz w:val="28"/>
          <w:szCs w:val="28"/>
        </w:rPr>
        <w:t xml:space="preserve"> </w:t>
      </w:r>
      <w:proofErr w:type="gramStart"/>
      <w:r w:rsidRPr="007E71CA">
        <w:rPr>
          <w:rFonts w:ascii="Times New Roman" w:hAnsi="Times New Roman" w:cs="Times New Roman"/>
          <w:sz w:val="28"/>
          <w:szCs w:val="28"/>
        </w:rPr>
        <w:t>Na2СО3, Na2SО4, NаС1, NaNО3).</w:t>
      </w:r>
      <w:proofErr w:type="gramEnd"/>
    </w:p>
    <w:p w:rsidR="007E79C0" w:rsidRPr="007E71CA" w:rsidRDefault="007E79C0" w:rsidP="002361FA">
      <w:pPr>
        <w:spacing w:after="0" w:line="360" w:lineRule="auto"/>
        <w:ind w:firstLine="709"/>
        <w:jc w:val="both"/>
        <w:rPr>
          <w:rFonts w:ascii="Times New Roman" w:hAnsi="Times New Roman" w:cs="Times New Roman"/>
          <w:sz w:val="28"/>
          <w:szCs w:val="28"/>
        </w:rPr>
      </w:pPr>
      <w:r w:rsidRPr="007E71CA">
        <w:rPr>
          <w:rFonts w:ascii="Times New Roman" w:hAnsi="Times New Roman" w:cs="Times New Roman"/>
          <w:sz w:val="28"/>
          <w:szCs w:val="28"/>
        </w:rPr>
        <w:t>На втором уровне учащиеся выполняют единичные операции исследования, проводят аналогичные исследования, на основе знаний конкретной темы. Умения этого уровня формируются при выполнении практических заданий по инструкции. Например:</w:t>
      </w:r>
    </w:p>
    <w:p w:rsidR="007E79C0" w:rsidRPr="007E71CA" w:rsidRDefault="007E79C0" w:rsidP="002361FA">
      <w:pPr>
        <w:spacing w:after="0" w:line="360" w:lineRule="auto"/>
        <w:ind w:firstLine="709"/>
        <w:jc w:val="both"/>
        <w:rPr>
          <w:rFonts w:ascii="Times New Roman" w:hAnsi="Times New Roman" w:cs="Times New Roman"/>
          <w:sz w:val="28"/>
          <w:szCs w:val="28"/>
        </w:rPr>
      </w:pPr>
      <w:r w:rsidRPr="007E71CA">
        <w:rPr>
          <w:rFonts w:ascii="Times New Roman" w:hAnsi="Times New Roman" w:cs="Times New Roman"/>
          <w:sz w:val="28"/>
          <w:szCs w:val="28"/>
        </w:rPr>
        <w:t>Задание 1. Изучите влияние изменения концентраций реагирующих веществ на смещение равновесия реакции хлорида железа (III) с роданидом калия.</w:t>
      </w:r>
    </w:p>
    <w:p w:rsidR="007E79C0" w:rsidRPr="007E71CA" w:rsidRDefault="007E79C0" w:rsidP="002361FA">
      <w:pPr>
        <w:spacing w:after="0" w:line="360" w:lineRule="auto"/>
        <w:ind w:firstLine="709"/>
        <w:jc w:val="both"/>
        <w:rPr>
          <w:rFonts w:ascii="Times New Roman" w:hAnsi="Times New Roman" w:cs="Times New Roman"/>
          <w:sz w:val="28"/>
          <w:szCs w:val="28"/>
        </w:rPr>
      </w:pPr>
      <w:r w:rsidRPr="007E71CA">
        <w:rPr>
          <w:rFonts w:ascii="Times New Roman" w:hAnsi="Times New Roman" w:cs="Times New Roman"/>
          <w:sz w:val="28"/>
          <w:szCs w:val="28"/>
        </w:rPr>
        <w:t xml:space="preserve">Задание 2. Изучите влияние температуры на смещение </w:t>
      </w:r>
      <w:proofErr w:type="gramStart"/>
      <w:r w:rsidRPr="007E71CA">
        <w:rPr>
          <w:rFonts w:ascii="Times New Roman" w:hAnsi="Times New Roman" w:cs="Times New Roman"/>
          <w:sz w:val="28"/>
          <w:szCs w:val="28"/>
        </w:rPr>
        <w:t>равновесия реакции гидролиза ацетата натрия</w:t>
      </w:r>
      <w:proofErr w:type="gramEnd"/>
      <w:r w:rsidRPr="007E71CA">
        <w:rPr>
          <w:rFonts w:ascii="Times New Roman" w:hAnsi="Times New Roman" w:cs="Times New Roman"/>
          <w:sz w:val="28"/>
          <w:szCs w:val="28"/>
        </w:rPr>
        <w:t>.</w:t>
      </w:r>
    </w:p>
    <w:p w:rsidR="007E79C0" w:rsidRPr="007E71CA" w:rsidRDefault="007E79C0" w:rsidP="002361FA">
      <w:pPr>
        <w:spacing w:after="0" w:line="360" w:lineRule="auto"/>
        <w:ind w:firstLine="709"/>
        <w:jc w:val="both"/>
        <w:rPr>
          <w:rFonts w:ascii="Times New Roman" w:hAnsi="Times New Roman" w:cs="Times New Roman"/>
          <w:sz w:val="28"/>
          <w:szCs w:val="28"/>
        </w:rPr>
      </w:pPr>
      <w:r w:rsidRPr="007E71CA">
        <w:rPr>
          <w:rFonts w:ascii="Times New Roman" w:hAnsi="Times New Roman" w:cs="Times New Roman"/>
          <w:sz w:val="28"/>
          <w:szCs w:val="28"/>
        </w:rPr>
        <w:lastRenderedPageBreak/>
        <w:t>Третий уровень характеризуется тем, что учащиеся могут логически связывать отдельные элементы исследовательской деятельности, под руководством учителя могут построить гипотезу и исследовать свойства вещества, рассматриваемого впервые. Умения этого уровня формируются при решении экспериментальных задач и выполнении практических заданий, которые предлагаются в качестве домашней работы.</w:t>
      </w:r>
    </w:p>
    <w:p w:rsidR="007E79C0" w:rsidRPr="007E71CA" w:rsidRDefault="007E79C0" w:rsidP="00DD270A">
      <w:pPr>
        <w:spacing w:after="0" w:line="360" w:lineRule="auto"/>
        <w:ind w:firstLine="709"/>
        <w:jc w:val="both"/>
        <w:rPr>
          <w:rFonts w:ascii="Times New Roman" w:hAnsi="Times New Roman" w:cs="Times New Roman"/>
          <w:sz w:val="28"/>
          <w:szCs w:val="28"/>
        </w:rPr>
      </w:pPr>
      <w:r w:rsidRPr="007E71CA">
        <w:rPr>
          <w:rFonts w:ascii="Times New Roman" w:hAnsi="Times New Roman" w:cs="Times New Roman"/>
          <w:sz w:val="28"/>
          <w:szCs w:val="28"/>
        </w:rPr>
        <w:t xml:space="preserve">Пример домашнего практического задания на тему «Окисление аскорбиновой кислоты»: «Исследуйте, как происходит окисление аскорбиновой кислоты </w:t>
      </w:r>
      <w:r w:rsidR="0027303E">
        <w:rPr>
          <w:rFonts w:ascii="Times New Roman" w:hAnsi="Times New Roman" w:cs="Times New Roman"/>
          <w:sz w:val="28"/>
          <w:szCs w:val="28"/>
        </w:rPr>
        <w:t>й</w:t>
      </w:r>
      <w:r w:rsidRPr="007E71CA">
        <w:rPr>
          <w:rFonts w:ascii="Times New Roman" w:hAnsi="Times New Roman" w:cs="Times New Roman"/>
          <w:sz w:val="28"/>
          <w:szCs w:val="28"/>
        </w:rPr>
        <w:t>одом, и рассчитайте массовую долю аскорбиновой кислоты в растворе, учитывая, что реакция протекает по следующему уравнению:</w:t>
      </w:r>
      <w:r w:rsidR="00DD270A">
        <w:rPr>
          <w:rFonts w:ascii="Times New Roman" w:hAnsi="Times New Roman" w:cs="Times New Roman"/>
          <w:sz w:val="28"/>
          <w:szCs w:val="28"/>
        </w:rPr>
        <w:t xml:space="preserve"> </w:t>
      </w:r>
      <w:r w:rsidRPr="007E71CA">
        <w:rPr>
          <w:rFonts w:ascii="Times New Roman" w:hAnsi="Times New Roman" w:cs="Times New Roman"/>
          <w:sz w:val="28"/>
          <w:szCs w:val="28"/>
        </w:rPr>
        <w:t>I2 + С6Н8О6 → С6 Н6О6 + Н I</w:t>
      </w:r>
      <w:r w:rsidR="00DD270A">
        <w:rPr>
          <w:rFonts w:ascii="Times New Roman" w:hAnsi="Times New Roman" w:cs="Times New Roman"/>
          <w:sz w:val="28"/>
          <w:szCs w:val="28"/>
        </w:rPr>
        <w:t>.</w:t>
      </w:r>
    </w:p>
    <w:p w:rsidR="007E79C0" w:rsidRPr="007E71CA" w:rsidRDefault="007E79C0" w:rsidP="002361FA">
      <w:pPr>
        <w:spacing w:after="0" w:line="360" w:lineRule="auto"/>
        <w:ind w:firstLine="709"/>
        <w:jc w:val="both"/>
        <w:rPr>
          <w:rFonts w:ascii="Times New Roman" w:hAnsi="Times New Roman" w:cs="Times New Roman"/>
          <w:sz w:val="28"/>
          <w:szCs w:val="28"/>
        </w:rPr>
      </w:pPr>
      <w:r w:rsidRPr="007E71CA">
        <w:rPr>
          <w:rFonts w:ascii="Times New Roman" w:hAnsi="Times New Roman" w:cs="Times New Roman"/>
          <w:sz w:val="28"/>
          <w:szCs w:val="28"/>
        </w:rPr>
        <w:t xml:space="preserve">Четвертый уровень характеризуется комплексным использованием исследовательских умений. Учащиеся могут не только правильно выполнять аналогичные исследования под руководством учителя, но и планировать работу для проверки самостоятельно сформулированной гипотезы. Они могут находить рациональный путь исследования проблемы, которой требует актуализации знаний из различных курсов химии. Умения этого уровня формируются при выполнении экспериментальных и контрольных работ. </w:t>
      </w:r>
    </w:p>
    <w:p w:rsidR="007E79C0" w:rsidRPr="002D6C4E" w:rsidRDefault="007E79C0" w:rsidP="002361FA">
      <w:pPr>
        <w:spacing w:after="0" w:line="360" w:lineRule="auto"/>
        <w:ind w:firstLine="709"/>
        <w:jc w:val="both"/>
        <w:rPr>
          <w:rFonts w:ascii="Times New Roman" w:hAnsi="Times New Roman" w:cs="Times New Roman"/>
          <w:bCs/>
          <w:sz w:val="28"/>
          <w:szCs w:val="28"/>
        </w:rPr>
      </w:pPr>
      <w:r w:rsidRPr="002D6C4E">
        <w:rPr>
          <w:rFonts w:ascii="Times New Roman" w:hAnsi="Times New Roman" w:cs="Times New Roman"/>
          <w:bCs/>
          <w:sz w:val="28"/>
          <w:szCs w:val="28"/>
        </w:rPr>
        <w:t>Например, при изучении темы «Подгруппа кислорода» ученикам пред</w:t>
      </w:r>
      <w:r w:rsidR="00145A2C" w:rsidRPr="002D6C4E">
        <w:rPr>
          <w:rFonts w:ascii="Times New Roman" w:hAnsi="Times New Roman" w:cs="Times New Roman"/>
          <w:bCs/>
          <w:sz w:val="28"/>
          <w:szCs w:val="28"/>
        </w:rPr>
        <w:t>лагаю</w:t>
      </w:r>
      <w:r w:rsidRPr="002D6C4E">
        <w:rPr>
          <w:rFonts w:ascii="Times New Roman" w:hAnsi="Times New Roman" w:cs="Times New Roman"/>
          <w:bCs/>
          <w:sz w:val="28"/>
          <w:szCs w:val="28"/>
        </w:rPr>
        <w:t xml:space="preserve"> выполнить ряд экспериментальных задач. </w:t>
      </w:r>
    </w:p>
    <w:p w:rsidR="007E79C0" w:rsidRPr="007E71CA" w:rsidRDefault="007E79C0" w:rsidP="002361FA">
      <w:pPr>
        <w:spacing w:after="0" w:line="360" w:lineRule="auto"/>
        <w:ind w:firstLine="709"/>
        <w:jc w:val="both"/>
        <w:rPr>
          <w:rFonts w:ascii="Times New Roman" w:hAnsi="Times New Roman" w:cs="Times New Roman"/>
          <w:sz w:val="28"/>
          <w:szCs w:val="28"/>
        </w:rPr>
      </w:pPr>
      <w:r w:rsidRPr="007E71CA">
        <w:rPr>
          <w:rFonts w:ascii="Times New Roman" w:hAnsi="Times New Roman" w:cs="Times New Roman"/>
          <w:sz w:val="28"/>
          <w:szCs w:val="28"/>
        </w:rPr>
        <w:t>Задача 1. Определите, в какой пробирке находится каждое из трех веществ, если известно, что в одной пробирке находится раствор кислоты (какой?), а в двух других — растворы солей натрия, причем каждый из них образует белый осадок при взаимодействии с раствором хлорида бария, а другой — с раствором нитрата серебра. Напишите уравнения реакций.</w:t>
      </w:r>
    </w:p>
    <w:p w:rsidR="007E79C0" w:rsidRPr="007E71CA" w:rsidRDefault="007E79C0" w:rsidP="002361FA">
      <w:pPr>
        <w:spacing w:after="0" w:line="360" w:lineRule="auto"/>
        <w:ind w:firstLine="709"/>
        <w:jc w:val="both"/>
        <w:rPr>
          <w:rFonts w:ascii="Times New Roman" w:hAnsi="Times New Roman" w:cs="Times New Roman"/>
          <w:sz w:val="28"/>
          <w:szCs w:val="28"/>
        </w:rPr>
      </w:pPr>
      <w:r w:rsidRPr="007E71CA">
        <w:rPr>
          <w:rFonts w:ascii="Times New Roman" w:hAnsi="Times New Roman" w:cs="Times New Roman"/>
          <w:sz w:val="28"/>
          <w:szCs w:val="28"/>
        </w:rPr>
        <w:t>Задача 2. Используя имеющиеся реактив, предложите и практически осуществите 1-2 окислительно-восстановительные реакции напишите их уравнения и расставьте коэффициенты методом электронного баланса и др.</w:t>
      </w:r>
    </w:p>
    <w:p w:rsidR="007E79C0" w:rsidRPr="007E71CA" w:rsidRDefault="007E79C0" w:rsidP="002361FA">
      <w:pPr>
        <w:spacing w:after="0" w:line="360" w:lineRule="auto"/>
        <w:ind w:firstLine="709"/>
        <w:jc w:val="both"/>
        <w:rPr>
          <w:rFonts w:ascii="Times New Roman" w:hAnsi="Times New Roman" w:cs="Times New Roman"/>
          <w:sz w:val="28"/>
          <w:szCs w:val="28"/>
        </w:rPr>
      </w:pPr>
      <w:r w:rsidRPr="007E71CA">
        <w:rPr>
          <w:rFonts w:ascii="Times New Roman" w:hAnsi="Times New Roman" w:cs="Times New Roman"/>
          <w:sz w:val="28"/>
          <w:szCs w:val="28"/>
        </w:rPr>
        <w:t>Для контрольной работы по темам «Кинетика химических реакций» и «Подгруппа кислорода» могут быть предложены такие задания, как:</w:t>
      </w:r>
    </w:p>
    <w:p w:rsidR="007E79C0" w:rsidRPr="007E71CA" w:rsidRDefault="007E79C0" w:rsidP="002361FA">
      <w:pPr>
        <w:spacing w:after="0" w:line="360" w:lineRule="auto"/>
        <w:ind w:firstLine="709"/>
        <w:jc w:val="both"/>
        <w:rPr>
          <w:rFonts w:ascii="Times New Roman" w:hAnsi="Times New Roman" w:cs="Times New Roman"/>
          <w:sz w:val="28"/>
          <w:szCs w:val="28"/>
        </w:rPr>
      </w:pPr>
      <w:r w:rsidRPr="007E71CA">
        <w:rPr>
          <w:rFonts w:ascii="Times New Roman" w:hAnsi="Times New Roman" w:cs="Times New Roman"/>
          <w:sz w:val="28"/>
          <w:szCs w:val="28"/>
        </w:rPr>
        <w:lastRenderedPageBreak/>
        <w:t>Задание 1. Определите, в какой последовательности можно проводить опыты по распознаванию растворов карбоната, сульфита и сульфита калия. Подвергаются ли данные соли гидролизу? Напишите уравнения соответствующих реакций.</w:t>
      </w:r>
    </w:p>
    <w:p w:rsidR="007E79C0" w:rsidRPr="007E71CA" w:rsidRDefault="007E79C0" w:rsidP="002361FA">
      <w:pPr>
        <w:spacing w:after="0" w:line="360" w:lineRule="auto"/>
        <w:ind w:firstLine="709"/>
        <w:jc w:val="both"/>
        <w:rPr>
          <w:rFonts w:ascii="Times New Roman" w:hAnsi="Times New Roman" w:cs="Times New Roman"/>
          <w:sz w:val="28"/>
          <w:szCs w:val="28"/>
        </w:rPr>
      </w:pPr>
      <w:r w:rsidRPr="007E71CA">
        <w:rPr>
          <w:rFonts w:ascii="Times New Roman" w:hAnsi="Times New Roman" w:cs="Times New Roman"/>
          <w:sz w:val="28"/>
          <w:szCs w:val="28"/>
        </w:rPr>
        <w:t>Задание 2. Объясните, почему жидкий бензин спокойно горит, а его пары в смеси с воздухом взрываются. Что позволяет использовать это свойство в работе двигателей внутреннего сгорания? и др.</w:t>
      </w:r>
    </w:p>
    <w:p w:rsidR="007E79C0" w:rsidRPr="007E71CA" w:rsidRDefault="007E79C0" w:rsidP="002361FA">
      <w:pPr>
        <w:spacing w:after="0" w:line="360" w:lineRule="auto"/>
        <w:ind w:firstLine="709"/>
        <w:jc w:val="both"/>
        <w:rPr>
          <w:rFonts w:ascii="Times New Roman" w:hAnsi="Times New Roman" w:cs="Times New Roman"/>
          <w:sz w:val="28"/>
          <w:szCs w:val="28"/>
        </w:rPr>
      </w:pPr>
      <w:r w:rsidRPr="007E71CA">
        <w:rPr>
          <w:rFonts w:ascii="Times New Roman" w:hAnsi="Times New Roman" w:cs="Times New Roman"/>
          <w:sz w:val="28"/>
          <w:szCs w:val="28"/>
        </w:rPr>
        <w:t>Система домашних практических работ позволяет решать ряд задач, актуальных для современного обучения химии, например, таких как</w:t>
      </w:r>
      <w:r w:rsidR="00DD270A">
        <w:rPr>
          <w:rFonts w:ascii="Times New Roman" w:hAnsi="Times New Roman" w:cs="Times New Roman"/>
          <w:sz w:val="28"/>
          <w:szCs w:val="28"/>
        </w:rPr>
        <w:t>:</w:t>
      </w:r>
      <w:r w:rsidRPr="007E71CA">
        <w:rPr>
          <w:rFonts w:ascii="Times New Roman" w:hAnsi="Times New Roman" w:cs="Times New Roman"/>
          <w:sz w:val="28"/>
          <w:szCs w:val="28"/>
        </w:rPr>
        <w:t xml:space="preserve"> вовлечение учащихся в исследовательскую деятельность, использование </w:t>
      </w:r>
      <w:proofErr w:type="spellStart"/>
      <w:r w:rsidRPr="007E71CA">
        <w:rPr>
          <w:rFonts w:ascii="Times New Roman" w:hAnsi="Times New Roman" w:cs="Times New Roman"/>
          <w:sz w:val="28"/>
          <w:szCs w:val="28"/>
        </w:rPr>
        <w:t>межпредметных</w:t>
      </w:r>
      <w:proofErr w:type="spellEnd"/>
      <w:r w:rsidRPr="007E71CA">
        <w:rPr>
          <w:rFonts w:ascii="Times New Roman" w:hAnsi="Times New Roman" w:cs="Times New Roman"/>
          <w:sz w:val="28"/>
          <w:szCs w:val="28"/>
        </w:rPr>
        <w:t xml:space="preserve"> связей, формирование навыков научной химической речи и умения письменно оформлять отчеты о проделанной работе, применение реактивов бытовой химии, грамотное обращение с веществами в повседневной жизни. В процессе выполнения работ формируются самостоятельность, ответственность, аккуратность. Таким образом, данный вид деятельности стал еще одним инструментом в формировании исследовательских компетенций учащихся. </w:t>
      </w:r>
    </w:p>
    <w:p w:rsidR="007E79C0" w:rsidRPr="007E71CA" w:rsidRDefault="007E79C0" w:rsidP="002361FA">
      <w:pPr>
        <w:spacing w:after="0" w:line="360" w:lineRule="auto"/>
        <w:ind w:firstLine="709"/>
        <w:jc w:val="both"/>
        <w:rPr>
          <w:rFonts w:ascii="Times New Roman" w:hAnsi="Times New Roman" w:cs="Times New Roman"/>
          <w:sz w:val="28"/>
          <w:szCs w:val="28"/>
        </w:rPr>
      </w:pPr>
      <w:r w:rsidRPr="007E71CA">
        <w:rPr>
          <w:rFonts w:ascii="Times New Roman" w:hAnsi="Times New Roman" w:cs="Times New Roman"/>
          <w:sz w:val="28"/>
          <w:szCs w:val="28"/>
        </w:rPr>
        <w:t xml:space="preserve">Исследовательская работа активизирует деятельность учащихся, делает восприятие учебного материала более активным, целостным, эмоциональным и творческим. Исследовательская деятельность вносит разнообразие в учебную работу, снимает утомление, развивает внимание, сообразительность, самостоятельность, повышает интерес к предмету. </w:t>
      </w:r>
    </w:p>
    <w:p w:rsidR="00846162" w:rsidRDefault="007E79C0" w:rsidP="002361FA">
      <w:pPr>
        <w:spacing w:after="0" w:line="360" w:lineRule="auto"/>
        <w:ind w:firstLine="709"/>
        <w:jc w:val="both"/>
        <w:rPr>
          <w:rFonts w:ascii="Times New Roman" w:hAnsi="Times New Roman" w:cs="Times New Roman"/>
          <w:sz w:val="28"/>
          <w:szCs w:val="28"/>
        </w:rPr>
      </w:pPr>
      <w:r w:rsidRPr="007E71CA">
        <w:rPr>
          <w:rFonts w:ascii="Times New Roman" w:hAnsi="Times New Roman" w:cs="Times New Roman"/>
          <w:sz w:val="28"/>
          <w:szCs w:val="28"/>
        </w:rPr>
        <w:t>Опыт показывает, что целенаправленная и систематическая работа по формированию исследовательских умений учащихся способствует: усилению мотивации учебной деятельности; изменению качества учебного процесса в связи с использованием технологий научно-исследовательской деятельности (содружества); повышению интереса учащихся к химии; развитие самостоятельности в деятельности по приобретению знаний; интеллектуальному росту обучающихся.</w:t>
      </w:r>
    </w:p>
    <w:p w:rsidR="002361FA" w:rsidRPr="007E71CA" w:rsidRDefault="002361FA" w:rsidP="002361FA">
      <w:pPr>
        <w:spacing w:after="0" w:line="360" w:lineRule="auto"/>
        <w:ind w:firstLine="709"/>
        <w:jc w:val="both"/>
        <w:rPr>
          <w:rFonts w:ascii="Times New Roman" w:hAnsi="Times New Roman" w:cs="Times New Roman"/>
          <w:sz w:val="28"/>
          <w:szCs w:val="28"/>
        </w:rPr>
      </w:pPr>
    </w:p>
    <w:p w:rsidR="00142E04" w:rsidRPr="007E71CA" w:rsidRDefault="00021093" w:rsidP="002361FA">
      <w:pPr>
        <w:spacing w:after="0" w:line="480" w:lineRule="auto"/>
        <w:jc w:val="center"/>
        <w:rPr>
          <w:rFonts w:ascii="Times New Roman" w:eastAsia="Times New Roman" w:hAnsi="Times New Roman" w:cs="Times New Roman"/>
          <w:sz w:val="28"/>
          <w:szCs w:val="28"/>
          <w:lang w:eastAsia="ru-RU"/>
        </w:rPr>
      </w:pPr>
      <w:r w:rsidRPr="007E71CA">
        <w:rPr>
          <w:rFonts w:ascii="Times New Roman" w:eastAsia="Times New Roman" w:hAnsi="Times New Roman" w:cs="Times New Roman"/>
          <w:b/>
          <w:sz w:val="28"/>
          <w:szCs w:val="28"/>
          <w:lang w:eastAsia="ru-RU"/>
        </w:rPr>
        <w:lastRenderedPageBreak/>
        <w:t>Результативность опыта</w:t>
      </w:r>
    </w:p>
    <w:p w:rsidR="00115827" w:rsidRPr="007E71CA" w:rsidRDefault="00115827" w:rsidP="002128AD">
      <w:pPr>
        <w:spacing w:after="0" w:line="360" w:lineRule="auto"/>
        <w:ind w:firstLine="709"/>
        <w:jc w:val="both"/>
        <w:rPr>
          <w:rFonts w:ascii="Times New Roman" w:hAnsi="Times New Roman" w:cs="Times New Roman"/>
          <w:sz w:val="28"/>
          <w:szCs w:val="28"/>
        </w:rPr>
      </w:pPr>
      <w:r w:rsidRPr="007E71CA">
        <w:rPr>
          <w:rFonts w:ascii="Times New Roman" w:hAnsi="Times New Roman" w:cs="Times New Roman"/>
          <w:sz w:val="28"/>
          <w:szCs w:val="28"/>
        </w:rPr>
        <w:t xml:space="preserve">Реализация </w:t>
      </w:r>
      <w:r w:rsidR="00142E04" w:rsidRPr="007E71CA">
        <w:rPr>
          <w:rFonts w:ascii="Times New Roman" w:hAnsi="Times New Roman" w:cs="Times New Roman"/>
          <w:sz w:val="28"/>
          <w:szCs w:val="28"/>
        </w:rPr>
        <w:t xml:space="preserve">исследовательской деятельности на уроках химии и во внеурочное время проводится с 2013 года по настоящее время. Основными параметрами результативности педагогической деятельности по предлагаемому опыту являются: устойчивый познавательный интерес учащихся к предмету; положительная динамики уровня </w:t>
      </w:r>
      <w:proofErr w:type="spellStart"/>
      <w:r w:rsidR="00142E04" w:rsidRPr="007E71CA">
        <w:rPr>
          <w:rFonts w:ascii="Times New Roman" w:hAnsi="Times New Roman" w:cs="Times New Roman"/>
          <w:sz w:val="28"/>
          <w:szCs w:val="28"/>
        </w:rPr>
        <w:t>обученности</w:t>
      </w:r>
      <w:proofErr w:type="spellEnd"/>
      <w:r w:rsidR="00142E04" w:rsidRPr="007E71CA">
        <w:rPr>
          <w:rFonts w:ascii="Times New Roman" w:hAnsi="Times New Roman" w:cs="Times New Roman"/>
          <w:sz w:val="28"/>
          <w:szCs w:val="28"/>
        </w:rPr>
        <w:t xml:space="preserve">; качественная динамика мотивации учебной деятельности; прочные навыки проектно-исследовательской деятельности. Социальный эффект от реализации опыта работы: развитие информационной, социальной и коммуникативной компетентностей учащихся; создание предпосылок для формирования умений работы над проектами и исследовательской деятельностью у учащихся; осознание ценности творческого открытия учащимися; высокая активность и результативность участия в исследовательской, проектной деятельности; повышение уровня удовлетворенности учащихся и их родителей качеством образования школьников. Все педагоги школы, осуществлявшие сотрудничество с автором по реализации данного опыта, отмечали большую заинтересованность </w:t>
      </w:r>
      <w:proofErr w:type="gramStart"/>
      <w:r w:rsidR="00142E04" w:rsidRPr="007E71CA">
        <w:rPr>
          <w:rFonts w:ascii="Times New Roman" w:hAnsi="Times New Roman" w:cs="Times New Roman"/>
          <w:sz w:val="28"/>
          <w:szCs w:val="28"/>
        </w:rPr>
        <w:t>обучающихся</w:t>
      </w:r>
      <w:proofErr w:type="gramEnd"/>
      <w:r w:rsidR="00142E04" w:rsidRPr="007E71CA">
        <w:rPr>
          <w:rFonts w:ascii="Times New Roman" w:hAnsi="Times New Roman" w:cs="Times New Roman"/>
          <w:sz w:val="28"/>
          <w:szCs w:val="28"/>
        </w:rPr>
        <w:t xml:space="preserve"> в создании своего проекта и более широкое и интенсивное изучени</w:t>
      </w:r>
      <w:r w:rsidR="00145A2C" w:rsidRPr="007E71CA">
        <w:rPr>
          <w:rFonts w:ascii="Times New Roman" w:hAnsi="Times New Roman" w:cs="Times New Roman"/>
          <w:sz w:val="28"/>
          <w:szCs w:val="28"/>
        </w:rPr>
        <w:t xml:space="preserve">е выбранной для проекта темы. </w:t>
      </w:r>
      <w:r w:rsidR="00142E04" w:rsidRPr="007E71CA">
        <w:rPr>
          <w:rFonts w:ascii="Times New Roman" w:hAnsi="Times New Roman" w:cs="Times New Roman"/>
          <w:sz w:val="28"/>
          <w:szCs w:val="28"/>
        </w:rPr>
        <w:t xml:space="preserve">Результативностью опыта также можно считать рост числа </w:t>
      </w:r>
      <w:proofErr w:type="gramStart"/>
      <w:r w:rsidR="00142E04" w:rsidRPr="007E71CA">
        <w:rPr>
          <w:rFonts w:ascii="Times New Roman" w:hAnsi="Times New Roman" w:cs="Times New Roman"/>
          <w:sz w:val="28"/>
          <w:szCs w:val="28"/>
        </w:rPr>
        <w:t>обучающихся</w:t>
      </w:r>
      <w:proofErr w:type="gramEnd"/>
      <w:r w:rsidR="00142E04" w:rsidRPr="007E71CA">
        <w:rPr>
          <w:rFonts w:ascii="Times New Roman" w:hAnsi="Times New Roman" w:cs="Times New Roman"/>
          <w:sz w:val="28"/>
          <w:szCs w:val="28"/>
        </w:rPr>
        <w:t>, занимающихся во внеурочное время научно-исследовательской и проектной деятельностью по разным предметам. Интенсивные занятия исследовательской деятельностью автора опыта со своими учениками обеспечили наличие призовых мест на олимпиадах, научно</w:t>
      </w:r>
      <w:r w:rsidR="00145A2C" w:rsidRPr="007E71CA">
        <w:rPr>
          <w:rFonts w:ascii="Times New Roman" w:hAnsi="Times New Roman" w:cs="Times New Roman"/>
          <w:sz w:val="28"/>
          <w:szCs w:val="28"/>
        </w:rPr>
        <w:t>-</w:t>
      </w:r>
      <w:r w:rsidR="00142E04" w:rsidRPr="007E71CA">
        <w:rPr>
          <w:rFonts w:ascii="Times New Roman" w:hAnsi="Times New Roman" w:cs="Times New Roman"/>
          <w:sz w:val="28"/>
          <w:szCs w:val="28"/>
        </w:rPr>
        <w:t xml:space="preserve">практических конференциях школьников по химии, биологии и экологии в рамках научно-практических конференций, конкурсов различного уровня: </w:t>
      </w:r>
    </w:p>
    <w:p w:rsidR="000F467D" w:rsidRPr="00846162" w:rsidRDefault="00846162" w:rsidP="0084616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00115827" w:rsidRPr="00846162">
        <w:rPr>
          <w:rFonts w:ascii="Times New Roman" w:hAnsi="Times New Roman" w:cs="Times New Roman"/>
          <w:sz w:val="28"/>
          <w:szCs w:val="28"/>
        </w:rPr>
        <w:t>Мельцаева</w:t>
      </w:r>
      <w:proofErr w:type="spellEnd"/>
      <w:r w:rsidR="00115827" w:rsidRPr="00846162">
        <w:rPr>
          <w:rFonts w:ascii="Times New Roman" w:hAnsi="Times New Roman" w:cs="Times New Roman"/>
          <w:sz w:val="28"/>
          <w:szCs w:val="28"/>
        </w:rPr>
        <w:t xml:space="preserve"> Станислава</w:t>
      </w:r>
      <w:r w:rsidR="00CD1E40" w:rsidRPr="00846162">
        <w:rPr>
          <w:rFonts w:ascii="Times New Roman" w:hAnsi="Times New Roman" w:cs="Times New Roman"/>
          <w:sz w:val="28"/>
          <w:szCs w:val="28"/>
        </w:rPr>
        <w:t xml:space="preserve"> </w:t>
      </w:r>
      <w:r w:rsidR="00846459">
        <w:rPr>
          <w:rFonts w:ascii="Times New Roman" w:hAnsi="Times New Roman" w:cs="Times New Roman"/>
          <w:sz w:val="28"/>
          <w:szCs w:val="28"/>
        </w:rPr>
        <w:t>–</w:t>
      </w:r>
      <w:r w:rsidR="00115827" w:rsidRPr="00846162">
        <w:rPr>
          <w:rFonts w:ascii="Times New Roman" w:hAnsi="Times New Roman" w:cs="Times New Roman"/>
          <w:sz w:val="28"/>
          <w:szCs w:val="28"/>
        </w:rPr>
        <w:t xml:space="preserve"> </w:t>
      </w:r>
      <w:r w:rsidR="00142E04" w:rsidRPr="00846162">
        <w:rPr>
          <w:rFonts w:ascii="Times New Roman" w:hAnsi="Times New Roman" w:cs="Times New Roman"/>
          <w:sz w:val="28"/>
          <w:szCs w:val="28"/>
        </w:rPr>
        <w:t>призер муниципального этапа ВОШ по химии</w:t>
      </w:r>
      <w:r>
        <w:rPr>
          <w:rFonts w:ascii="Times New Roman" w:hAnsi="Times New Roman" w:cs="Times New Roman"/>
          <w:sz w:val="28"/>
          <w:szCs w:val="28"/>
        </w:rPr>
        <w:t>.</w:t>
      </w:r>
    </w:p>
    <w:p w:rsidR="00050DF3" w:rsidRPr="00846162" w:rsidRDefault="00846162" w:rsidP="00846162">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lastRenderedPageBreak/>
        <w:t xml:space="preserve">2. </w:t>
      </w:r>
      <w:proofErr w:type="spellStart"/>
      <w:r w:rsidR="00050DF3" w:rsidRPr="00846162">
        <w:rPr>
          <w:rFonts w:ascii="Times New Roman" w:eastAsia="Calibri" w:hAnsi="Times New Roman" w:cs="Times New Roman"/>
          <w:sz w:val="28"/>
          <w:szCs w:val="28"/>
        </w:rPr>
        <w:t>Акчурина</w:t>
      </w:r>
      <w:proofErr w:type="spellEnd"/>
      <w:r w:rsidR="00050DF3" w:rsidRPr="00846162">
        <w:rPr>
          <w:rFonts w:ascii="Times New Roman" w:eastAsia="Calibri" w:hAnsi="Times New Roman" w:cs="Times New Roman"/>
          <w:sz w:val="28"/>
          <w:szCs w:val="28"/>
        </w:rPr>
        <w:t xml:space="preserve"> Ирина</w:t>
      </w:r>
      <w:r w:rsidR="00CD1E40" w:rsidRPr="00846162">
        <w:rPr>
          <w:rFonts w:ascii="Times New Roman" w:eastAsia="Calibri" w:hAnsi="Times New Roman" w:cs="Times New Roman"/>
          <w:sz w:val="28"/>
          <w:szCs w:val="28"/>
        </w:rPr>
        <w:t xml:space="preserve"> </w:t>
      </w:r>
      <w:r w:rsidR="00846459">
        <w:rPr>
          <w:rFonts w:ascii="Times New Roman" w:hAnsi="Times New Roman" w:cs="Times New Roman"/>
          <w:sz w:val="28"/>
          <w:szCs w:val="28"/>
        </w:rPr>
        <w:t>–</w:t>
      </w:r>
      <w:r w:rsidR="00050DF3" w:rsidRPr="00846162">
        <w:rPr>
          <w:rFonts w:ascii="Times New Roman" w:eastAsia="Calibri" w:hAnsi="Times New Roman" w:cs="Times New Roman"/>
          <w:sz w:val="28"/>
          <w:szCs w:val="28"/>
        </w:rPr>
        <w:t xml:space="preserve"> призер </w:t>
      </w:r>
      <w:r w:rsidR="00050DF3" w:rsidRPr="00846162">
        <w:rPr>
          <w:rFonts w:ascii="Times New Roman" w:eastAsia="Calibri" w:hAnsi="Times New Roman" w:cs="Times New Roman"/>
          <w:sz w:val="28"/>
          <w:szCs w:val="28"/>
          <w:lang w:val="en-US"/>
        </w:rPr>
        <w:t>II</w:t>
      </w:r>
      <w:r w:rsidR="00CD1E40" w:rsidRPr="00846162">
        <w:rPr>
          <w:rFonts w:ascii="Times New Roman" w:eastAsia="Calibri" w:hAnsi="Times New Roman" w:cs="Times New Roman"/>
          <w:sz w:val="28"/>
          <w:szCs w:val="28"/>
        </w:rPr>
        <w:t xml:space="preserve"> </w:t>
      </w:r>
      <w:r w:rsidR="00050DF3" w:rsidRPr="00846162">
        <w:rPr>
          <w:rFonts w:ascii="Times New Roman" w:eastAsia="Calibri" w:hAnsi="Times New Roman" w:cs="Times New Roman"/>
          <w:sz w:val="28"/>
          <w:szCs w:val="28"/>
        </w:rPr>
        <w:t>Республиканского конкурс</w:t>
      </w:r>
      <w:r w:rsidR="00674897" w:rsidRPr="00846162">
        <w:rPr>
          <w:rFonts w:ascii="Times New Roman" w:eastAsia="Calibri" w:hAnsi="Times New Roman" w:cs="Times New Roman"/>
          <w:sz w:val="28"/>
          <w:szCs w:val="28"/>
        </w:rPr>
        <w:t>а</w:t>
      </w:r>
      <w:r w:rsidR="00050DF3" w:rsidRPr="00846162">
        <w:rPr>
          <w:rFonts w:ascii="Times New Roman" w:eastAsia="Calibri" w:hAnsi="Times New Roman" w:cs="Times New Roman"/>
          <w:sz w:val="28"/>
          <w:szCs w:val="28"/>
        </w:rPr>
        <w:t xml:space="preserve"> ученических научно-исследовательских и проектных работ «Химический потенциал»</w:t>
      </w:r>
      <w:r>
        <w:rPr>
          <w:rFonts w:ascii="Times New Roman" w:eastAsia="Calibri" w:hAnsi="Times New Roman" w:cs="Times New Roman"/>
          <w:sz w:val="28"/>
          <w:szCs w:val="28"/>
        </w:rPr>
        <w:t>.</w:t>
      </w:r>
    </w:p>
    <w:p w:rsidR="00846162" w:rsidRDefault="00846162" w:rsidP="0084616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DD28EC" w:rsidRPr="00846162">
        <w:rPr>
          <w:rFonts w:ascii="Times New Roman" w:hAnsi="Times New Roman" w:cs="Times New Roman"/>
          <w:sz w:val="28"/>
          <w:szCs w:val="28"/>
        </w:rPr>
        <w:t>Шляпников Дима, Гусев Анатолий</w:t>
      </w:r>
      <w:r>
        <w:rPr>
          <w:rFonts w:ascii="Times New Roman" w:hAnsi="Times New Roman" w:cs="Times New Roman"/>
          <w:sz w:val="28"/>
          <w:szCs w:val="28"/>
        </w:rPr>
        <w:t xml:space="preserve"> –</w:t>
      </w:r>
      <w:r w:rsidR="00DD28EC" w:rsidRPr="00846162">
        <w:rPr>
          <w:rFonts w:ascii="Times New Roman" w:hAnsi="Times New Roman" w:cs="Times New Roman"/>
          <w:sz w:val="28"/>
          <w:szCs w:val="28"/>
        </w:rPr>
        <w:t xml:space="preserve"> призеры Академи</w:t>
      </w:r>
      <w:r w:rsidR="00FB679C">
        <w:rPr>
          <w:rFonts w:ascii="Times New Roman" w:hAnsi="Times New Roman" w:cs="Times New Roman"/>
          <w:sz w:val="28"/>
          <w:szCs w:val="28"/>
        </w:rPr>
        <w:t xml:space="preserve">и </w:t>
      </w:r>
      <w:r w:rsidR="00DD28EC" w:rsidRPr="00846162">
        <w:rPr>
          <w:rFonts w:ascii="Times New Roman" w:hAnsi="Times New Roman" w:cs="Times New Roman"/>
          <w:sz w:val="28"/>
          <w:szCs w:val="28"/>
        </w:rPr>
        <w:t xml:space="preserve">интеллектуального развития. </w:t>
      </w:r>
      <w:r w:rsidR="00DD28EC" w:rsidRPr="00846162">
        <w:rPr>
          <w:rFonts w:ascii="Times New Roman" w:hAnsi="Times New Roman" w:cs="Times New Roman"/>
          <w:sz w:val="28"/>
          <w:szCs w:val="28"/>
          <w:lang w:val="en-US"/>
        </w:rPr>
        <w:t>IV</w:t>
      </w:r>
      <w:r w:rsidR="00FB679C">
        <w:rPr>
          <w:rFonts w:ascii="Times New Roman" w:hAnsi="Times New Roman" w:cs="Times New Roman"/>
          <w:sz w:val="28"/>
          <w:szCs w:val="28"/>
        </w:rPr>
        <w:t xml:space="preserve"> </w:t>
      </w:r>
      <w:r w:rsidR="00DD28EC" w:rsidRPr="00846162">
        <w:rPr>
          <w:rFonts w:ascii="Times New Roman" w:hAnsi="Times New Roman" w:cs="Times New Roman"/>
          <w:sz w:val="28"/>
          <w:szCs w:val="28"/>
        </w:rPr>
        <w:t>Всероссийская олимпиада по химии среди</w:t>
      </w:r>
    </w:p>
    <w:p w:rsidR="00DD28EC" w:rsidRDefault="00DD28EC" w:rsidP="00846162">
      <w:pPr>
        <w:spacing w:after="0" w:line="360" w:lineRule="auto"/>
        <w:jc w:val="both"/>
        <w:rPr>
          <w:rFonts w:ascii="Times New Roman" w:hAnsi="Times New Roman" w:cs="Times New Roman"/>
          <w:sz w:val="28"/>
          <w:szCs w:val="28"/>
        </w:rPr>
      </w:pPr>
      <w:r w:rsidRPr="00846162">
        <w:rPr>
          <w:rFonts w:ascii="Times New Roman" w:hAnsi="Times New Roman" w:cs="Times New Roman"/>
          <w:sz w:val="28"/>
          <w:szCs w:val="28"/>
        </w:rPr>
        <w:t xml:space="preserve"> 8-11 классов</w:t>
      </w:r>
      <w:r w:rsidR="00846162">
        <w:rPr>
          <w:rFonts w:ascii="Times New Roman" w:hAnsi="Times New Roman" w:cs="Times New Roman"/>
          <w:sz w:val="28"/>
          <w:szCs w:val="28"/>
        </w:rPr>
        <w:t>.</w:t>
      </w:r>
    </w:p>
    <w:p w:rsidR="00846162" w:rsidRPr="00846162" w:rsidRDefault="00846162" w:rsidP="00846162">
      <w:pPr>
        <w:spacing w:after="0" w:line="360" w:lineRule="auto"/>
        <w:jc w:val="both"/>
        <w:rPr>
          <w:rFonts w:ascii="Times New Roman" w:hAnsi="Times New Roman" w:cs="Times New Roman"/>
          <w:sz w:val="28"/>
          <w:szCs w:val="28"/>
        </w:rPr>
      </w:pPr>
    </w:p>
    <w:p w:rsidR="007E71CA" w:rsidRPr="002D6C4E" w:rsidRDefault="002D6C4E" w:rsidP="002361FA">
      <w:pPr>
        <w:pStyle w:val="a3"/>
        <w:spacing w:after="0" w:line="480" w:lineRule="auto"/>
        <w:ind w:left="1792"/>
        <w:jc w:val="center"/>
        <w:rPr>
          <w:rFonts w:ascii="Times New Roman" w:eastAsia="Times New Roman" w:hAnsi="Times New Roman" w:cs="Times New Roman"/>
          <w:b/>
          <w:sz w:val="28"/>
          <w:szCs w:val="28"/>
          <w:lang w:eastAsia="ru-RU"/>
        </w:rPr>
      </w:pPr>
      <w:r w:rsidRPr="002D6C4E">
        <w:rPr>
          <w:rFonts w:ascii="Times New Roman" w:hAnsi="Times New Roman" w:cs="Times New Roman"/>
          <w:b/>
          <w:sz w:val="28"/>
          <w:szCs w:val="28"/>
        </w:rPr>
        <w:t>Технол</w:t>
      </w:r>
      <w:r w:rsidR="002361FA">
        <w:rPr>
          <w:rFonts w:ascii="Times New Roman" w:hAnsi="Times New Roman" w:cs="Times New Roman"/>
          <w:b/>
          <w:sz w:val="28"/>
          <w:szCs w:val="28"/>
        </w:rPr>
        <w:t>огичность педагогического опыта</w:t>
      </w:r>
    </w:p>
    <w:p w:rsidR="002361FA" w:rsidRDefault="002D6C4E" w:rsidP="00A94D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61FA">
        <w:rPr>
          <w:rFonts w:ascii="Times New Roman" w:hAnsi="Times New Roman" w:cs="Times New Roman"/>
          <w:sz w:val="28"/>
          <w:szCs w:val="28"/>
        </w:rPr>
        <w:tab/>
      </w:r>
      <w:r>
        <w:rPr>
          <w:rFonts w:ascii="Times New Roman" w:hAnsi="Times New Roman" w:cs="Times New Roman"/>
          <w:sz w:val="28"/>
          <w:szCs w:val="28"/>
        </w:rPr>
        <w:t xml:space="preserve">  </w:t>
      </w:r>
      <w:r w:rsidR="00A94D93" w:rsidRPr="007E71CA">
        <w:rPr>
          <w:rFonts w:ascii="Times New Roman" w:hAnsi="Times New Roman" w:cs="Times New Roman"/>
          <w:sz w:val="28"/>
          <w:szCs w:val="28"/>
        </w:rPr>
        <w:t xml:space="preserve">Технологичность педагогического опыта определяется через наличие возможности воспроизведения данного опыта и (или) его отдельных элементов педагогами других образовательных учреждений. Для этого на протяжении многих лет проходило распространение опыта среди педагогов средних общеобразовательных школ. Диссеминация педагогического опыта проводилась на школьном, муниципальном и региональном уровнях. </w:t>
      </w:r>
    </w:p>
    <w:p w:rsidR="00B11A7A" w:rsidRPr="007E71CA" w:rsidRDefault="00B11A7A" w:rsidP="00A94D93">
      <w:pPr>
        <w:spacing w:after="0" w:line="360" w:lineRule="auto"/>
        <w:jc w:val="both"/>
        <w:rPr>
          <w:rFonts w:ascii="Times New Roman" w:hAnsi="Times New Roman" w:cs="Times New Roman"/>
          <w:sz w:val="28"/>
          <w:szCs w:val="28"/>
        </w:rPr>
      </w:pPr>
    </w:p>
    <w:p w:rsidR="00716163" w:rsidRPr="002361FA" w:rsidRDefault="00716163" w:rsidP="002361FA">
      <w:pPr>
        <w:spacing w:after="0" w:line="360" w:lineRule="auto"/>
        <w:jc w:val="center"/>
        <w:rPr>
          <w:rFonts w:ascii="Times New Roman" w:hAnsi="Times New Roman" w:cs="Times New Roman"/>
          <w:b/>
          <w:sz w:val="28"/>
          <w:szCs w:val="28"/>
        </w:rPr>
      </w:pPr>
      <w:r w:rsidRPr="002361FA">
        <w:rPr>
          <w:rFonts w:ascii="Times New Roman" w:hAnsi="Times New Roman" w:cs="Times New Roman"/>
          <w:b/>
          <w:sz w:val="28"/>
          <w:szCs w:val="28"/>
        </w:rPr>
        <w:t>Школьный уровень</w:t>
      </w:r>
    </w:p>
    <w:tbl>
      <w:tblPr>
        <w:tblStyle w:val="a9"/>
        <w:tblW w:w="0" w:type="auto"/>
        <w:tblLook w:val="04A0"/>
      </w:tblPr>
      <w:tblGrid>
        <w:gridCol w:w="1526"/>
        <w:gridCol w:w="4854"/>
        <w:gridCol w:w="3191"/>
      </w:tblGrid>
      <w:tr w:rsidR="00716163" w:rsidRPr="007E71CA" w:rsidTr="00716163">
        <w:tc>
          <w:tcPr>
            <w:tcW w:w="1526" w:type="dxa"/>
          </w:tcPr>
          <w:p w:rsidR="00716163" w:rsidRPr="007E71CA" w:rsidRDefault="00716163" w:rsidP="00430FD6">
            <w:pPr>
              <w:spacing w:line="360" w:lineRule="auto"/>
              <w:jc w:val="center"/>
              <w:rPr>
                <w:rFonts w:ascii="Times New Roman" w:eastAsia="Times New Roman" w:hAnsi="Times New Roman" w:cs="Times New Roman"/>
                <w:sz w:val="28"/>
                <w:szCs w:val="28"/>
                <w:lang w:eastAsia="ru-RU"/>
              </w:rPr>
            </w:pPr>
            <w:r w:rsidRPr="007E71CA">
              <w:rPr>
                <w:rFonts w:ascii="Times New Roman" w:eastAsia="Times New Roman" w:hAnsi="Times New Roman" w:cs="Times New Roman"/>
                <w:sz w:val="28"/>
                <w:szCs w:val="28"/>
                <w:lang w:eastAsia="ru-RU"/>
              </w:rPr>
              <w:t>Год</w:t>
            </w:r>
          </w:p>
        </w:tc>
        <w:tc>
          <w:tcPr>
            <w:tcW w:w="4854" w:type="dxa"/>
          </w:tcPr>
          <w:p w:rsidR="00716163" w:rsidRPr="007E71CA" w:rsidRDefault="00716163" w:rsidP="00430FD6">
            <w:pPr>
              <w:spacing w:line="360" w:lineRule="auto"/>
              <w:jc w:val="center"/>
              <w:rPr>
                <w:rFonts w:ascii="Times New Roman" w:eastAsia="Times New Roman" w:hAnsi="Times New Roman" w:cs="Times New Roman"/>
                <w:sz w:val="28"/>
                <w:szCs w:val="28"/>
                <w:lang w:eastAsia="ru-RU"/>
              </w:rPr>
            </w:pPr>
            <w:r w:rsidRPr="007E71CA">
              <w:rPr>
                <w:rFonts w:ascii="Times New Roman" w:eastAsia="Times New Roman" w:hAnsi="Times New Roman" w:cs="Times New Roman"/>
                <w:sz w:val="28"/>
                <w:szCs w:val="28"/>
                <w:lang w:eastAsia="ru-RU"/>
              </w:rPr>
              <w:t>Форма</w:t>
            </w:r>
          </w:p>
        </w:tc>
        <w:tc>
          <w:tcPr>
            <w:tcW w:w="3191" w:type="dxa"/>
          </w:tcPr>
          <w:p w:rsidR="00716163" w:rsidRPr="007E71CA" w:rsidRDefault="00265ECD" w:rsidP="00430FD6">
            <w:pPr>
              <w:spacing w:line="360" w:lineRule="auto"/>
              <w:jc w:val="center"/>
              <w:rPr>
                <w:rFonts w:ascii="Times New Roman" w:eastAsia="Times New Roman" w:hAnsi="Times New Roman" w:cs="Times New Roman"/>
                <w:sz w:val="28"/>
                <w:szCs w:val="28"/>
                <w:lang w:eastAsia="ru-RU"/>
              </w:rPr>
            </w:pPr>
            <w:r w:rsidRPr="007E71CA">
              <w:rPr>
                <w:rFonts w:ascii="Times New Roman" w:eastAsia="Times New Roman" w:hAnsi="Times New Roman" w:cs="Times New Roman"/>
                <w:sz w:val="28"/>
                <w:szCs w:val="28"/>
                <w:lang w:eastAsia="ru-RU"/>
              </w:rPr>
              <w:t>Т</w:t>
            </w:r>
            <w:r w:rsidR="00716163" w:rsidRPr="007E71CA">
              <w:rPr>
                <w:rFonts w:ascii="Times New Roman" w:eastAsia="Times New Roman" w:hAnsi="Times New Roman" w:cs="Times New Roman"/>
                <w:sz w:val="28"/>
                <w:szCs w:val="28"/>
                <w:lang w:eastAsia="ru-RU"/>
              </w:rPr>
              <w:t>ема</w:t>
            </w:r>
          </w:p>
        </w:tc>
      </w:tr>
      <w:tr w:rsidR="00430FD6" w:rsidRPr="007E71CA" w:rsidTr="00716163">
        <w:tc>
          <w:tcPr>
            <w:tcW w:w="1526" w:type="dxa"/>
          </w:tcPr>
          <w:p w:rsidR="00430FD6" w:rsidRPr="007E71CA" w:rsidRDefault="00430FD6" w:rsidP="00AD7E11">
            <w:pPr>
              <w:spacing w:line="360" w:lineRule="auto"/>
              <w:jc w:val="center"/>
              <w:rPr>
                <w:rFonts w:ascii="Times New Roman" w:eastAsia="Times New Roman" w:hAnsi="Times New Roman" w:cs="Times New Roman"/>
                <w:sz w:val="28"/>
                <w:szCs w:val="28"/>
                <w:lang w:eastAsia="ru-RU"/>
              </w:rPr>
            </w:pPr>
            <w:r w:rsidRPr="007E71CA">
              <w:rPr>
                <w:rFonts w:ascii="Times New Roman" w:eastAsia="Times New Roman" w:hAnsi="Times New Roman" w:cs="Times New Roman"/>
                <w:sz w:val="28"/>
                <w:szCs w:val="28"/>
                <w:lang w:eastAsia="ru-RU"/>
              </w:rPr>
              <w:t>2016</w:t>
            </w:r>
          </w:p>
        </w:tc>
        <w:tc>
          <w:tcPr>
            <w:tcW w:w="4854" w:type="dxa"/>
          </w:tcPr>
          <w:p w:rsidR="00430FD6" w:rsidRPr="007E71CA" w:rsidRDefault="00430FD6" w:rsidP="00B11A7A">
            <w:pPr>
              <w:widowControl w:val="0"/>
              <w:suppressAutoHyphens/>
              <w:snapToGrid w:val="0"/>
              <w:jc w:val="both"/>
              <w:rPr>
                <w:rFonts w:ascii="Times New Roman" w:eastAsia="Arial Unicode MS" w:hAnsi="Times New Roman" w:cs="Times New Roman"/>
                <w:i/>
                <w:kern w:val="1"/>
                <w:sz w:val="28"/>
                <w:szCs w:val="28"/>
              </w:rPr>
            </w:pPr>
            <w:r w:rsidRPr="007E71CA">
              <w:rPr>
                <w:rFonts w:ascii="Times New Roman" w:hAnsi="Times New Roman" w:cs="Times New Roman"/>
                <w:sz w:val="28"/>
                <w:szCs w:val="28"/>
              </w:rPr>
              <w:t>Выступление на МО учителей естественно-математического цикла</w:t>
            </w:r>
          </w:p>
        </w:tc>
        <w:tc>
          <w:tcPr>
            <w:tcW w:w="3191" w:type="dxa"/>
          </w:tcPr>
          <w:p w:rsidR="00430FD6" w:rsidRPr="007E71CA" w:rsidRDefault="00430FD6" w:rsidP="00B11A7A">
            <w:pPr>
              <w:suppressAutoHyphens/>
              <w:jc w:val="both"/>
              <w:rPr>
                <w:rFonts w:ascii="Times New Roman" w:eastAsia="Calibri" w:hAnsi="Times New Roman" w:cs="Times New Roman"/>
                <w:i/>
                <w:sz w:val="28"/>
                <w:szCs w:val="28"/>
              </w:rPr>
            </w:pPr>
            <w:r w:rsidRPr="007E71CA">
              <w:rPr>
                <w:rFonts w:ascii="Times New Roman" w:eastAsia="Calibri" w:hAnsi="Times New Roman" w:cs="Times New Roman"/>
                <w:sz w:val="28"/>
                <w:szCs w:val="28"/>
              </w:rPr>
              <w:t>«Проявление профессионализма и мастерства учителя в решении педагогических задач».</w:t>
            </w:r>
          </w:p>
          <w:p w:rsidR="00430FD6" w:rsidRPr="007E71CA" w:rsidRDefault="00430FD6" w:rsidP="00B11A7A">
            <w:pPr>
              <w:tabs>
                <w:tab w:val="left" w:pos="2318"/>
              </w:tabs>
              <w:jc w:val="both"/>
              <w:rPr>
                <w:rFonts w:ascii="Times New Roman" w:eastAsia="Calibri" w:hAnsi="Times New Roman" w:cs="Times New Roman"/>
                <w:i/>
                <w:sz w:val="28"/>
                <w:szCs w:val="28"/>
              </w:rPr>
            </w:pPr>
          </w:p>
        </w:tc>
      </w:tr>
      <w:tr w:rsidR="00430FD6" w:rsidRPr="007E71CA" w:rsidTr="00716163">
        <w:tc>
          <w:tcPr>
            <w:tcW w:w="1526" w:type="dxa"/>
          </w:tcPr>
          <w:p w:rsidR="00430FD6" w:rsidRPr="007E71CA" w:rsidRDefault="00430FD6" w:rsidP="00AD7E11">
            <w:pPr>
              <w:spacing w:line="360" w:lineRule="auto"/>
              <w:jc w:val="center"/>
              <w:rPr>
                <w:rFonts w:ascii="Times New Roman" w:eastAsia="Times New Roman" w:hAnsi="Times New Roman" w:cs="Times New Roman"/>
                <w:sz w:val="28"/>
                <w:szCs w:val="28"/>
                <w:lang w:eastAsia="ru-RU"/>
              </w:rPr>
            </w:pPr>
            <w:r w:rsidRPr="007E71CA">
              <w:rPr>
                <w:rFonts w:ascii="Times New Roman" w:eastAsia="Times New Roman" w:hAnsi="Times New Roman" w:cs="Times New Roman"/>
                <w:sz w:val="28"/>
                <w:szCs w:val="28"/>
                <w:lang w:eastAsia="ru-RU"/>
              </w:rPr>
              <w:t>2017</w:t>
            </w:r>
          </w:p>
        </w:tc>
        <w:tc>
          <w:tcPr>
            <w:tcW w:w="4854" w:type="dxa"/>
          </w:tcPr>
          <w:p w:rsidR="00430FD6" w:rsidRPr="007E71CA" w:rsidRDefault="00430FD6" w:rsidP="00615DB9">
            <w:pPr>
              <w:widowControl w:val="0"/>
              <w:suppressAutoHyphens/>
              <w:snapToGrid w:val="0"/>
              <w:rPr>
                <w:rFonts w:ascii="Times New Roman" w:eastAsia="Arial Unicode MS" w:hAnsi="Times New Roman" w:cs="Times New Roman"/>
                <w:i/>
                <w:kern w:val="1"/>
                <w:sz w:val="28"/>
                <w:szCs w:val="28"/>
              </w:rPr>
            </w:pPr>
            <w:r w:rsidRPr="007E71CA">
              <w:rPr>
                <w:rFonts w:ascii="Times New Roman" w:eastAsia="Arial Unicode MS" w:hAnsi="Times New Roman" w:cs="Times New Roman"/>
                <w:kern w:val="1"/>
                <w:sz w:val="28"/>
                <w:szCs w:val="28"/>
              </w:rPr>
              <w:t>Выступление на педсовете</w:t>
            </w:r>
          </w:p>
        </w:tc>
        <w:tc>
          <w:tcPr>
            <w:tcW w:w="3191" w:type="dxa"/>
          </w:tcPr>
          <w:p w:rsidR="00430FD6" w:rsidRPr="007E71CA" w:rsidRDefault="00430FD6" w:rsidP="00615DB9">
            <w:pPr>
              <w:widowControl w:val="0"/>
              <w:suppressAutoHyphens/>
              <w:snapToGrid w:val="0"/>
              <w:rPr>
                <w:rFonts w:ascii="Times New Roman" w:eastAsia="Arial Unicode MS" w:hAnsi="Times New Roman" w:cs="Times New Roman"/>
                <w:i/>
                <w:kern w:val="1"/>
                <w:sz w:val="28"/>
                <w:szCs w:val="28"/>
              </w:rPr>
            </w:pPr>
            <w:r w:rsidRPr="007E71CA">
              <w:rPr>
                <w:rFonts w:ascii="Times New Roman" w:eastAsia="Arial Unicode MS" w:hAnsi="Times New Roman" w:cs="Times New Roman"/>
                <w:kern w:val="1"/>
                <w:sz w:val="28"/>
                <w:szCs w:val="28"/>
              </w:rPr>
              <w:t>«</w:t>
            </w:r>
            <w:proofErr w:type="spellStart"/>
            <w:r w:rsidRPr="007E71CA">
              <w:rPr>
                <w:rFonts w:ascii="Times New Roman" w:eastAsia="Arial Unicode MS" w:hAnsi="Times New Roman" w:cs="Times New Roman"/>
                <w:kern w:val="1"/>
                <w:sz w:val="28"/>
                <w:szCs w:val="28"/>
              </w:rPr>
              <w:t>Гендерный</w:t>
            </w:r>
            <w:proofErr w:type="spellEnd"/>
            <w:r w:rsidRPr="007E71CA">
              <w:rPr>
                <w:rFonts w:ascii="Times New Roman" w:eastAsia="Arial Unicode MS" w:hAnsi="Times New Roman" w:cs="Times New Roman"/>
                <w:kern w:val="1"/>
                <w:sz w:val="28"/>
                <w:szCs w:val="28"/>
              </w:rPr>
              <w:t xml:space="preserve"> подход в обучении химии»</w:t>
            </w:r>
          </w:p>
        </w:tc>
      </w:tr>
      <w:tr w:rsidR="00503FC3" w:rsidRPr="007E71CA" w:rsidTr="00716163">
        <w:tc>
          <w:tcPr>
            <w:tcW w:w="1526" w:type="dxa"/>
          </w:tcPr>
          <w:p w:rsidR="00503FC3" w:rsidRPr="007E71CA" w:rsidRDefault="00503FC3" w:rsidP="00AD7E11">
            <w:pPr>
              <w:spacing w:line="360" w:lineRule="auto"/>
              <w:jc w:val="center"/>
              <w:rPr>
                <w:rFonts w:ascii="Times New Roman" w:eastAsia="Times New Roman" w:hAnsi="Times New Roman" w:cs="Times New Roman"/>
                <w:sz w:val="28"/>
                <w:szCs w:val="28"/>
                <w:lang w:eastAsia="ru-RU"/>
              </w:rPr>
            </w:pPr>
            <w:r w:rsidRPr="007E71CA">
              <w:rPr>
                <w:rFonts w:ascii="Times New Roman" w:eastAsia="Times New Roman" w:hAnsi="Times New Roman" w:cs="Times New Roman"/>
                <w:sz w:val="28"/>
                <w:szCs w:val="28"/>
                <w:lang w:eastAsia="ru-RU"/>
              </w:rPr>
              <w:t>2016</w:t>
            </w:r>
          </w:p>
        </w:tc>
        <w:tc>
          <w:tcPr>
            <w:tcW w:w="4854" w:type="dxa"/>
          </w:tcPr>
          <w:p w:rsidR="00503FC3" w:rsidRPr="007E71CA" w:rsidRDefault="0056728C" w:rsidP="00615DB9">
            <w:pPr>
              <w:rPr>
                <w:rFonts w:ascii="Times New Roman" w:hAnsi="Times New Roman" w:cs="Times New Roman"/>
                <w:i/>
                <w:sz w:val="28"/>
                <w:szCs w:val="28"/>
              </w:rPr>
            </w:pPr>
            <w:r>
              <w:rPr>
                <w:rFonts w:ascii="Times New Roman" w:hAnsi="Times New Roman" w:cs="Times New Roman"/>
                <w:sz w:val="28"/>
                <w:szCs w:val="28"/>
              </w:rPr>
              <w:t xml:space="preserve">Открытый </w:t>
            </w:r>
            <w:r w:rsidR="003A6B01" w:rsidRPr="007E71CA">
              <w:rPr>
                <w:rFonts w:ascii="Times New Roman" w:hAnsi="Times New Roman" w:cs="Times New Roman"/>
                <w:sz w:val="28"/>
                <w:szCs w:val="28"/>
              </w:rPr>
              <w:t xml:space="preserve"> урок в рамках декады предметов естественно-математического цикла.</w:t>
            </w:r>
          </w:p>
        </w:tc>
        <w:tc>
          <w:tcPr>
            <w:tcW w:w="3191" w:type="dxa"/>
          </w:tcPr>
          <w:p w:rsidR="00503FC3" w:rsidRPr="007E71CA" w:rsidRDefault="00503FC3" w:rsidP="00615DB9">
            <w:pPr>
              <w:pStyle w:val="a4"/>
              <w:snapToGrid w:val="0"/>
              <w:spacing w:before="0" w:after="0"/>
              <w:rPr>
                <w:sz w:val="28"/>
                <w:szCs w:val="28"/>
              </w:rPr>
            </w:pPr>
            <w:r w:rsidRPr="007E71CA">
              <w:rPr>
                <w:sz w:val="28"/>
                <w:szCs w:val="28"/>
              </w:rPr>
              <w:t>Урок в 9Б классе «Металлы в нашем организме»</w:t>
            </w:r>
          </w:p>
        </w:tc>
      </w:tr>
      <w:tr w:rsidR="003A6B01" w:rsidRPr="007E71CA" w:rsidTr="00716163">
        <w:tc>
          <w:tcPr>
            <w:tcW w:w="1526" w:type="dxa"/>
          </w:tcPr>
          <w:p w:rsidR="003A6B01" w:rsidRPr="007E71CA" w:rsidRDefault="002067FF" w:rsidP="00AD7E11">
            <w:pPr>
              <w:spacing w:line="360" w:lineRule="auto"/>
              <w:jc w:val="center"/>
              <w:rPr>
                <w:rFonts w:ascii="Times New Roman" w:eastAsia="Times New Roman" w:hAnsi="Times New Roman" w:cs="Times New Roman"/>
                <w:sz w:val="28"/>
                <w:szCs w:val="28"/>
                <w:lang w:eastAsia="ru-RU"/>
              </w:rPr>
            </w:pPr>
            <w:r w:rsidRPr="007E71CA">
              <w:rPr>
                <w:rFonts w:ascii="Times New Roman" w:eastAsia="Times New Roman" w:hAnsi="Times New Roman" w:cs="Times New Roman"/>
                <w:sz w:val="28"/>
                <w:szCs w:val="28"/>
                <w:lang w:eastAsia="ru-RU"/>
              </w:rPr>
              <w:t>2017</w:t>
            </w:r>
          </w:p>
        </w:tc>
        <w:tc>
          <w:tcPr>
            <w:tcW w:w="4854" w:type="dxa"/>
          </w:tcPr>
          <w:p w:rsidR="003A6B01" w:rsidRPr="007E71CA" w:rsidRDefault="0056728C" w:rsidP="00615DB9">
            <w:pPr>
              <w:rPr>
                <w:rFonts w:ascii="Times New Roman" w:hAnsi="Times New Roman" w:cs="Times New Roman"/>
                <w:i/>
                <w:sz w:val="28"/>
                <w:szCs w:val="28"/>
              </w:rPr>
            </w:pPr>
            <w:r>
              <w:rPr>
                <w:rFonts w:ascii="Times New Roman" w:hAnsi="Times New Roman" w:cs="Times New Roman"/>
                <w:sz w:val="28"/>
                <w:szCs w:val="28"/>
              </w:rPr>
              <w:t xml:space="preserve">Открытый </w:t>
            </w:r>
            <w:r w:rsidR="003A6B01" w:rsidRPr="007E71CA">
              <w:rPr>
                <w:rFonts w:ascii="Times New Roman" w:hAnsi="Times New Roman" w:cs="Times New Roman"/>
                <w:sz w:val="28"/>
                <w:szCs w:val="28"/>
              </w:rPr>
              <w:t xml:space="preserve"> урок в рамках декады предметов естественно-математического цикла.</w:t>
            </w:r>
          </w:p>
        </w:tc>
        <w:tc>
          <w:tcPr>
            <w:tcW w:w="3191" w:type="dxa"/>
          </w:tcPr>
          <w:p w:rsidR="003A6B01" w:rsidRPr="007E71CA" w:rsidRDefault="003A6B01" w:rsidP="00615DB9">
            <w:pPr>
              <w:pStyle w:val="a4"/>
              <w:snapToGrid w:val="0"/>
              <w:spacing w:before="0" w:after="0"/>
              <w:rPr>
                <w:sz w:val="28"/>
                <w:szCs w:val="28"/>
              </w:rPr>
            </w:pPr>
            <w:r w:rsidRPr="007E71CA">
              <w:rPr>
                <w:sz w:val="28"/>
                <w:szCs w:val="28"/>
              </w:rPr>
              <w:t>Урок в 9А классе «Железо – главный металл нашего времени»</w:t>
            </w:r>
          </w:p>
        </w:tc>
      </w:tr>
      <w:tr w:rsidR="003A6B01" w:rsidRPr="007E71CA" w:rsidTr="00716163">
        <w:tc>
          <w:tcPr>
            <w:tcW w:w="1526" w:type="dxa"/>
          </w:tcPr>
          <w:p w:rsidR="003A6B01" w:rsidRPr="007E71CA" w:rsidRDefault="002067FF" w:rsidP="00AD7E11">
            <w:pPr>
              <w:spacing w:line="360" w:lineRule="auto"/>
              <w:jc w:val="center"/>
              <w:rPr>
                <w:rFonts w:ascii="Times New Roman" w:eastAsia="Times New Roman" w:hAnsi="Times New Roman" w:cs="Times New Roman"/>
                <w:sz w:val="28"/>
                <w:szCs w:val="28"/>
                <w:lang w:eastAsia="ru-RU"/>
              </w:rPr>
            </w:pPr>
            <w:r w:rsidRPr="007E71CA">
              <w:rPr>
                <w:rFonts w:ascii="Times New Roman" w:eastAsia="Times New Roman" w:hAnsi="Times New Roman" w:cs="Times New Roman"/>
                <w:sz w:val="28"/>
                <w:szCs w:val="28"/>
                <w:lang w:eastAsia="ru-RU"/>
              </w:rPr>
              <w:t>2018</w:t>
            </w:r>
          </w:p>
        </w:tc>
        <w:tc>
          <w:tcPr>
            <w:tcW w:w="4854" w:type="dxa"/>
          </w:tcPr>
          <w:p w:rsidR="003A6B01" w:rsidRPr="007E71CA" w:rsidRDefault="0056728C" w:rsidP="00615DB9">
            <w:pPr>
              <w:rPr>
                <w:rFonts w:ascii="Times New Roman" w:hAnsi="Times New Roman" w:cs="Times New Roman"/>
                <w:i/>
                <w:sz w:val="28"/>
                <w:szCs w:val="28"/>
              </w:rPr>
            </w:pPr>
            <w:r>
              <w:rPr>
                <w:rFonts w:ascii="Times New Roman" w:hAnsi="Times New Roman" w:cs="Times New Roman"/>
                <w:sz w:val="28"/>
                <w:szCs w:val="28"/>
              </w:rPr>
              <w:t xml:space="preserve">Открытый </w:t>
            </w:r>
            <w:r w:rsidR="003A6B01" w:rsidRPr="007E71CA">
              <w:rPr>
                <w:rFonts w:ascii="Times New Roman" w:hAnsi="Times New Roman" w:cs="Times New Roman"/>
                <w:sz w:val="28"/>
                <w:szCs w:val="28"/>
              </w:rPr>
              <w:t xml:space="preserve"> урок в рамках декады предметов естественно-математического цикла.</w:t>
            </w:r>
          </w:p>
        </w:tc>
        <w:tc>
          <w:tcPr>
            <w:tcW w:w="3191" w:type="dxa"/>
          </w:tcPr>
          <w:p w:rsidR="003A6B01" w:rsidRPr="007E71CA" w:rsidRDefault="003A6B01" w:rsidP="00615DB9">
            <w:pPr>
              <w:pStyle w:val="a4"/>
              <w:snapToGrid w:val="0"/>
              <w:spacing w:before="0" w:after="0"/>
              <w:rPr>
                <w:sz w:val="28"/>
                <w:szCs w:val="28"/>
              </w:rPr>
            </w:pPr>
            <w:r w:rsidRPr="007E71CA">
              <w:rPr>
                <w:sz w:val="28"/>
                <w:szCs w:val="28"/>
              </w:rPr>
              <w:t>Урок в 8В классе «Основания»</w:t>
            </w:r>
          </w:p>
        </w:tc>
      </w:tr>
      <w:tr w:rsidR="003A6B01" w:rsidRPr="007E71CA" w:rsidTr="00716163">
        <w:tc>
          <w:tcPr>
            <w:tcW w:w="1526" w:type="dxa"/>
          </w:tcPr>
          <w:p w:rsidR="003A6B01" w:rsidRPr="007E71CA" w:rsidRDefault="002067FF" w:rsidP="00AD7E11">
            <w:pPr>
              <w:spacing w:line="360" w:lineRule="auto"/>
              <w:jc w:val="center"/>
              <w:rPr>
                <w:rFonts w:ascii="Times New Roman" w:eastAsia="Times New Roman" w:hAnsi="Times New Roman" w:cs="Times New Roman"/>
                <w:sz w:val="28"/>
                <w:szCs w:val="28"/>
                <w:lang w:eastAsia="ru-RU"/>
              </w:rPr>
            </w:pPr>
            <w:r w:rsidRPr="007E71CA">
              <w:rPr>
                <w:rFonts w:ascii="Times New Roman" w:eastAsia="Times New Roman" w:hAnsi="Times New Roman" w:cs="Times New Roman"/>
                <w:sz w:val="28"/>
                <w:szCs w:val="28"/>
                <w:lang w:eastAsia="ru-RU"/>
              </w:rPr>
              <w:t>2020</w:t>
            </w:r>
          </w:p>
        </w:tc>
        <w:tc>
          <w:tcPr>
            <w:tcW w:w="4854" w:type="dxa"/>
          </w:tcPr>
          <w:p w:rsidR="003A6B01" w:rsidRPr="007E71CA" w:rsidRDefault="003A6B01" w:rsidP="00615DB9">
            <w:pPr>
              <w:rPr>
                <w:rFonts w:ascii="Times New Roman" w:hAnsi="Times New Roman" w:cs="Times New Roman"/>
                <w:i/>
                <w:sz w:val="28"/>
                <w:szCs w:val="28"/>
              </w:rPr>
            </w:pPr>
            <w:r w:rsidRPr="007E71CA">
              <w:rPr>
                <w:rFonts w:ascii="Times New Roman" w:hAnsi="Times New Roman" w:cs="Times New Roman"/>
                <w:sz w:val="28"/>
                <w:szCs w:val="28"/>
              </w:rPr>
              <w:t xml:space="preserve">Открытый интегрированный урок в </w:t>
            </w:r>
            <w:r w:rsidRPr="007E71CA">
              <w:rPr>
                <w:rFonts w:ascii="Times New Roman" w:hAnsi="Times New Roman" w:cs="Times New Roman"/>
                <w:sz w:val="28"/>
                <w:szCs w:val="28"/>
              </w:rPr>
              <w:lastRenderedPageBreak/>
              <w:t>рамках декады предметов естественно-математического цикла.</w:t>
            </w:r>
          </w:p>
        </w:tc>
        <w:tc>
          <w:tcPr>
            <w:tcW w:w="3191" w:type="dxa"/>
          </w:tcPr>
          <w:p w:rsidR="003A6B01" w:rsidRPr="007E71CA" w:rsidRDefault="003A6B01" w:rsidP="00615DB9">
            <w:pPr>
              <w:pStyle w:val="a4"/>
              <w:snapToGrid w:val="0"/>
              <w:spacing w:before="0" w:after="0"/>
              <w:rPr>
                <w:sz w:val="28"/>
                <w:szCs w:val="28"/>
              </w:rPr>
            </w:pPr>
            <w:r w:rsidRPr="007E71CA">
              <w:rPr>
                <w:sz w:val="28"/>
                <w:szCs w:val="28"/>
              </w:rPr>
              <w:lastRenderedPageBreak/>
              <w:t xml:space="preserve">Урок в 11А классе </w:t>
            </w:r>
            <w:r w:rsidRPr="007E71CA">
              <w:rPr>
                <w:sz w:val="28"/>
                <w:szCs w:val="28"/>
              </w:rPr>
              <w:lastRenderedPageBreak/>
              <w:t>«ТЭД. Реакции ионного обмена</w:t>
            </w:r>
            <w:proofErr w:type="gramStart"/>
            <w:r w:rsidRPr="007E71CA">
              <w:rPr>
                <w:sz w:val="28"/>
                <w:szCs w:val="28"/>
              </w:rPr>
              <w:t>.»</w:t>
            </w:r>
            <w:proofErr w:type="gramEnd"/>
          </w:p>
        </w:tc>
      </w:tr>
    </w:tbl>
    <w:p w:rsidR="00AD7E11" w:rsidRPr="007E71CA" w:rsidRDefault="00AD7E11" w:rsidP="00A94D93">
      <w:pPr>
        <w:spacing w:after="0" w:line="360" w:lineRule="auto"/>
        <w:jc w:val="both"/>
        <w:rPr>
          <w:rFonts w:ascii="Times New Roman" w:eastAsia="Times New Roman" w:hAnsi="Times New Roman" w:cs="Times New Roman"/>
          <w:sz w:val="28"/>
          <w:szCs w:val="28"/>
          <w:lang w:eastAsia="ru-RU"/>
        </w:rPr>
      </w:pPr>
      <w:r w:rsidRPr="007E71CA">
        <w:rPr>
          <w:rFonts w:ascii="Times New Roman" w:eastAsia="Times New Roman" w:hAnsi="Times New Roman" w:cs="Times New Roman"/>
          <w:sz w:val="28"/>
          <w:szCs w:val="28"/>
          <w:lang w:eastAsia="ru-RU"/>
        </w:rPr>
        <w:lastRenderedPageBreak/>
        <w:t xml:space="preserve"> </w:t>
      </w:r>
    </w:p>
    <w:p w:rsidR="00716163" w:rsidRPr="00B24047" w:rsidRDefault="00AD7E11" w:rsidP="00B24047">
      <w:pPr>
        <w:spacing w:after="0" w:line="360" w:lineRule="auto"/>
        <w:jc w:val="center"/>
        <w:rPr>
          <w:rFonts w:ascii="Times New Roman" w:eastAsia="Times New Roman" w:hAnsi="Times New Roman" w:cs="Times New Roman"/>
          <w:b/>
          <w:sz w:val="28"/>
          <w:szCs w:val="28"/>
          <w:lang w:eastAsia="ru-RU"/>
        </w:rPr>
      </w:pPr>
      <w:r w:rsidRPr="00B24047">
        <w:rPr>
          <w:rFonts w:ascii="Times New Roman" w:eastAsia="Times New Roman" w:hAnsi="Times New Roman" w:cs="Times New Roman"/>
          <w:b/>
          <w:sz w:val="28"/>
          <w:szCs w:val="28"/>
          <w:lang w:eastAsia="ru-RU"/>
        </w:rPr>
        <w:t>Муниципальный уровень</w:t>
      </w:r>
    </w:p>
    <w:tbl>
      <w:tblPr>
        <w:tblStyle w:val="a9"/>
        <w:tblW w:w="0" w:type="auto"/>
        <w:tblLook w:val="04A0"/>
      </w:tblPr>
      <w:tblGrid>
        <w:gridCol w:w="1526"/>
        <w:gridCol w:w="4854"/>
        <w:gridCol w:w="3191"/>
      </w:tblGrid>
      <w:tr w:rsidR="00AD7E11" w:rsidRPr="007E71CA" w:rsidTr="00615DB9">
        <w:tc>
          <w:tcPr>
            <w:tcW w:w="1526" w:type="dxa"/>
          </w:tcPr>
          <w:p w:rsidR="00AD7E11" w:rsidRPr="007E71CA" w:rsidRDefault="00AD7E11" w:rsidP="00615DB9">
            <w:pPr>
              <w:spacing w:line="360" w:lineRule="auto"/>
              <w:jc w:val="center"/>
              <w:rPr>
                <w:rFonts w:ascii="Times New Roman" w:eastAsia="Times New Roman" w:hAnsi="Times New Roman" w:cs="Times New Roman"/>
                <w:sz w:val="28"/>
                <w:szCs w:val="28"/>
                <w:lang w:eastAsia="ru-RU"/>
              </w:rPr>
            </w:pPr>
            <w:r w:rsidRPr="007E71CA">
              <w:rPr>
                <w:rFonts w:ascii="Times New Roman" w:eastAsia="Times New Roman" w:hAnsi="Times New Roman" w:cs="Times New Roman"/>
                <w:sz w:val="28"/>
                <w:szCs w:val="28"/>
                <w:lang w:eastAsia="ru-RU"/>
              </w:rPr>
              <w:t>Год</w:t>
            </w:r>
          </w:p>
        </w:tc>
        <w:tc>
          <w:tcPr>
            <w:tcW w:w="4854" w:type="dxa"/>
          </w:tcPr>
          <w:p w:rsidR="00AD7E11" w:rsidRPr="007E71CA" w:rsidRDefault="00AD7E11" w:rsidP="00615DB9">
            <w:pPr>
              <w:spacing w:line="360" w:lineRule="auto"/>
              <w:jc w:val="center"/>
              <w:rPr>
                <w:rFonts w:ascii="Times New Roman" w:eastAsia="Times New Roman" w:hAnsi="Times New Roman" w:cs="Times New Roman"/>
                <w:sz w:val="28"/>
                <w:szCs w:val="28"/>
                <w:lang w:eastAsia="ru-RU"/>
              </w:rPr>
            </w:pPr>
            <w:r w:rsidRPr="007E71CA">
              <w:rPr>
                <w:rFonts w:ascii="Times New Roman" w:eastAsia="Times New Roman" w:hAnsi="Times New Roman" w:cs="Times New Roman"/>
                <w:sz w:val="28"/>
                <w:szCs w:val="28"/>
                <w:lang w:eastAsia="ru-RU"/>
              </w:rPr>
              <w:t>Форма</w:t>
            </w:r>
          </w:p>
        </w:tc>
        <w:tc>
          <w:tcPr>
            <w:tcW w:w="3191" w:type="dxa"/>
          </w:tcPr>
          <w:p w:rsidR="00AD7E11" w:rsidRPr="007E71CA" w:rsidRDefault="00AD7E11" w:rsidP="00615DB9">
            <w:pPr>
              <w:spacing w:line="360" w:lineRule="auto"/>
              <w:jc w:val="center"/>
              <w:rPr>
                <w:rFonts w:ascii="Times New Roman" w:eastAsia="Times New Roman" w:hAnsi="Times New Roman" w:cs="Times New Roman"/>
                <w:sz w:val="28"/>
                <w:szCs w:val="28"/>
                <w:lang w:eastAsia="ru-RU"/>
              </w:rPr>
            </w:pPr>
            <w:r w:rsidRPr="007E71CA">
              <w:rPr>
                <w:rFonts w:ascii="Times New Roman" w:eastAsia="Times New Roman" w:hAnsi="Times New Roman" w:cs="Times New Roman"/>
                <w:sz w:val="28"/>
                <w:szCs w:val="28"/>
                <w:lang w:eastAsia="ru-RU"/>
              </w:rPr>
              <w:t>Тема</w:t>
            </w:r>
          </w:p>
        </w:tc>
      </w:tr>
      <w:tr w:rsidR="00763DC7" w:rsidRPr="007E71CA" w:rsidTr="00615DB9">
        <w:tc>
          <w:tcPr>
            <w:tcW w:w="1526" w:type="dxa"/>
          </w:tcPr>
          <w:p w:rsidR="00763DC7" w:rsidRPr="007E71CA" w:rsidRDefault="00763DC7" w:rsidP="006908DE">
            <w:pPr>
              <w:spacing w:line="360" w:lineRule="auto"/>
              <w:jc w:val="center"/>
              <w:rPr>
                <w:rFonts w:ascii="Times New Roman" w:eastAsia="Times New Roman" w:hAnsi="Times New Roman" w:cs="Times New Roman"/>
                <w:sz w:val="28"/>
                <w:szCs w:val="28"/>
                <w:lang w:eastAsia="ru-RU"/>
              </w:rPr>
            </w:pPr>
            <w:r w:rsidRPr="007E71CA">
              <w:rPr>
                <w:rFonts w:ascii="Times New Roman" w:eastAsia="Times New Roman" w:hAnsi="Times New Roman" w:cs="Times New Roman"/>
                <w:sz w:val="28"/>
                <w:szCs w:val="28"/>
                <w:lang w:eastAsia="ru-RU"/>
              </w:rPr>
              <w:t>2016</w:t>
            </w:r>
          </w:p>
        </w:tc>
        <w:tc>
          <w:tcPr>
            <w:tcW w:w="4854" w:type="dxa"/>
          </w:tcPr>
          <w:p w:rsidR="00763DC7" w:rsidRPr="007E71CA" w:rsidRDefault="00763DC7" w:rsidP="00615DB9">
            <w:pPr>
              <w:rPr>
                <w:rFonts w:ascii="Times New Roman" w:hAnsi="Times New Roman" w:cs="Times New Roman"/>
                <w:i/>
                <w:sz w:val="28"/>
                <w:szCs w:val="28"/>
              </w:rPr>
            </w:pPr>
            <w:r w:rsidRPr="007E71CA">
              <w:rPr>
                <w:rFonts w:ascii="Times New Roman" w:hAnsi="Times New Roman" w:cs="Times New Roman"/>
                <w:sz w:val="28"/>
                <w:szCs w:val="28"/>
              </w:rPr>
              <w:t>Августовская методическая секция учителей химии г.о</w:t>
            </w:r>
            <w:proofErr w:type="gramStart"/>
            <w:r w:rsidRPr="007E71CA">
              <w:rPr>
                <w:rFonts w:ascii="Times New Roman" w:hAnsi="Times New Roman" w:cs="Times New Roman"/>
                <w:sz w:val="28"/>
                <w:szCs w:val="28"/>
              </w:rPr>
              <w:t>.С</w:t>
            </w:r>
            <w:proofErr w:type="gramEnd"/>
            <w:r w:rsidRPr="007E71CA">
              <w:rPr>
                <w:rFonts w:ascii="Times New Roman" w:hAnsi="Times New Roman" w:cs="Times New Roman"/>
                <w:sz w:val="28"/>
                <w:szCs w:val="28"/>
              </w:rPr>
              <w:t xml:space="preserve">аранск </w:t>
            </w:r>
          </w:p>
        </w:tc>
        <w:tc>
          <w:tcPr>
            <w:tcW w:w="3191" w:type="dxa"/>
          </w:tcPr>
          <w:p w:rsidR="00763DC7" w:rsidRPr="007E71CA" w:rsidRDefault="00763DC7" w:rsidP="00615DB9">
            <w:pPr>
              <w:widowControl w:val="0"/>
              <w:suppressAutoHyphens/>
              <w:snapToGrid w:val="0"/>
              <w:rPr>
                <w:rFonts w:ascii="Times New Roman" w:eastAsia="Arial Unicode MS" w:hAnsi="Times New Roman" w:cs="Times New Roman"/>
                <w:i/>
                <w:kern w:val="1"/>
                <w:sz w:val="28"/>
                <w:szCs w:val="28"/>
              </w:rPr>
            </w:pPr>
            <w:r w:rsidRPr="007E71CA">
              <w:rPr>
                <w:rFonts w:ascii="Times New Roman" w:eastAsia="Arial Unicode MS" w:hAnsi="Times New Roman" w:cs="Times New Roman"/>
                <w:kern w:val="1"/>
                <w:sz w:val="28"/>
                <w:szCs w:val="28"/>
              </w:rPr>
              <w:t>Доклад «</w:t>
            </w:r>
            <w:proofErr w:type="spellStart"/>
            <w:r w:rsidRPr="007E71CA">
              <w:rPr>
                <w:rFonts w:ascii="Times New Roman" w:eastAsia="Arial Unicode MS" w:hAnsi="Times New Roman" w:cs="Times New Roman"/>
                <w:kern w:val="1"/>
                <w:sz w:val="28"/>
                <w:szCs w:val="28"/>
              </w:rPr>
              <w:t>Гендерный</w:t>
            </w:r>
            <w:proofErr w:type="spellEnd"/>
            <w:r w:rsidRPr="007E71CA">
              <w:rPr>
                <w:rFonts w:ascii="Times New Roman" w:eastAsia="Arial Unicode MS" w:hAnsi="Times New Roman" w:cs="Times New Roman"/>
                <w:kern w:val="1"/>
                <w:sz w:val="28"/>
                <w:szCs w:val="28"/>
              </w:rPr>
              <w:t xml:space="preserve"> подход в преподавании химии»</w:t>
            </w:r>
          </w:p>
        </w:tc>
      </w:tr>
      <w:tr w:rsidR="00B03FF6" w:rsidRPr="007E71CA" w:rsidTr="00615DB9">
        <w:tc>
          <w:tcPr>
            <w:tcW w:w="1526" w:type="dxa"/>
          </w:tcPr>
          <w:p w:rsidR="00B03FF6" w:rsidRPr="007E71CA" w:rsidRDefault="00B03FF6" w:rsidP="006908DE">
            <w:pPr>
              <w:spacing w:line="360" w:lineRule="auto"/>
              <w:jc w:val="center"/>
              <w:rPr>
                <w:rFonts w:ascii="Times New Roman" w:eastAsia="Times New Roman" w:hAnsi="Times New Roman" w:cs="Times New Roman"/>
                <w:sz w:val="28"/>
                <w:szCs w:val="28"/>
                <w:lang w:eastAsia="ru-RU"/>
              </w:rPr>
            </w:pPr>
            <w:r w:rsidRPr="007E71CA">
              <w:rPr>
                <w:rFonts w:ascii="Times New Roman" w:eastAsia="Times New Roman" w:hAnsi="Times New Roman" w:cs="Times New Roman"/>
                <w:sz w:val="28"/>
                <w:szCs w:val="28"/>
                <w:lang w:eastAsia="ru-RU"/>
              </w:rPr>
              <w:t>2017-2018</w:t>
            </w:r>
          </w:p>
        </w:tc>
        <w:tc>
          <w:tcPr>
            <w:tcW w:w="4854" w:type="dxa"/>
          </w:tcPr>
          <w:p w:rsidR="00B03FF6" w:rsidRPr="007E71CA" w:rsidRDefault="006D6BFD" w:rsidP="00615DB9">
            <w:pPr>
              <w:rPr>
                <w:rFonts w:ascii="Times New Roman" w:hAnsi="Times New Roman" w:cs="Times New Roman"/>
                <w:sz w:val="28"/>
                <w:szCs w:val="28"/>
              </w:rPr>
            </w:pPr>
            <w:r w:rsidRPr="007E71CA">
              <w:rPr>
                <w:rFonts w:ascii="Times New Roman" w:hAnsi="Times New Roman" w:cs="Times New Roman"/>
                <w:sz w:val="28"/>
                <w:szCs w:val="28"/>
              </w:rPr>
              <w:t>Член предметно-методической комиссии по составлению олимпиадных заданий по химии школьного этапа ВО</w:t>
            </w:r>
            <w:r w:rsidR="006908DE">
              <w:rPr>
                <w:rFonts w:ascii="Times New Roman" w:hAnsi="Times New Roman" w:cs="Times New Roman"/>
                <w:sz w:val="28"/>
                <w:szCs w:val="28"/>
              </w:rPr>
              <w:t>Ш</w:t>
            </w:r>
          </w:p>
        </w:tc>
        <w:tc>
          <w:tcPr>
            <w:tcW w:w="3191" w:type="dxa"/>
          </w:tcPr>
          <w:p w:rsidR="00B03FF6" w:rsidRPr="007E71CA" w:rsidRDefault="00B03FF6" w:rsidP="00615DB9">
            <w:pPr>
              <w:widowControl w:val="0"/>
              <w:suppressAutoHyphens/>
              <w:snapToGrid w:val="0"/>
              <w:rPr>
                <w:rFonts w:ascii="Times New Roman" w:eastAsia="Arial Unicode MS" w:hAnsi="Times New Roman" w:cs="Times New Roman"/>
                <w:kern w:val="1"/>
                <w:sz w:val="28"/>
                <w:szCs w:val="28"/>
              </w:rPr>
            </w:pPr>
          </w:p>
        </w:tc>
      </w:tr>
      <w:tr w:rsidR="00AD7E11" w:rsidRPr="007E71CA" w:rsidTr="00615DB9">
        <w:tc>
          <w:tcPr>
            <w:tcW w:w="1526" w:type="dxa"/>
          </w:tcPr>
          <w:p w:rsidR="00AD7E11" w:rsidRPr="007E71CA" w:rsidRDefault="00763DC7" w:rsidP="006908DE">
            <w:pPr>
              <w:spacing w:line="360" w:lineRule="auto"/>
              <w:jc w:val="center"/>
              <w:rPr>
                <w:rFonts w:ascii="Times New Roman" w:eastAsia="Times New Roman" w:hAnsi="Times New Roman" w:cs="Times New Roman"/>
                <w:sz w:val="28"/>
                <w:szCs w:val="28"/>
                <w:lang w:eastAsia="ru-RU"/>
              </w:rPr>
            </w:pPr>
            <w:r w:rsidRPr="007E71CA">
              <w:rPr>
                <w:rFonts w:ascii="Times New Roman" w:eastAsia="Times New Roman" w:hAnsi="Times New Roman" w:cs="Times New Roman"/>
                <w:sz w:val="28"/>
                <w:szCs w:val="28"/>
                <w:lang w:eastAsia="ru-RU"/>
              </w:rPr>
              <w:t>2020</w:t>
            </w:r>
          </w:p>
        </w:tc>
        <w:tc>
          <w:tcPr>
            <w:tcW w:w="4854" w:type="dxa"/>
          </w:tcPr>
          <w:p w:rsidR="00AD7E11" w:rsidRPr="007E71CA" w:rsidRDefault="00763DC7" w:rsidP="00615DB9">
            <w:pPr>
              <w:widowControl w:val="0"/>
              <w:suppressAutoHyphens/>
              <w:snapToGrid w:val="0"/>
              <w:rPr>
                <w:rFonts w:ascii="Times New Roman" w:eastAsia="Arial Unicode MS" w:hAnsi="Times New Roman" w:cs="Times New Roman"/>
                <w:i/>
                <w:kern w:val="1"/>
                <w:sz w:val="28"/>
                <w:szCs w:val="28"/>
              </w:rPr>
            </w:pPr>
            <w:r w:rsidRPr="007E71CA">
              <w:rPr>
                <w:rFonts w:ascii="Times New Roman" w:hAnsi="Times New Roman" w:cs="Times New Roman"/>
                <w:sz w:val="28"/>
                <w:szCs w:val="28"/>
              </w:rPr>
              <w:t>Августовская методическая секция учителей химии г.о</w:t>
            </w:r>
            <w:proofErr w:type="gramStart"/>
            <w:r w:rsidRPr="007E71CA">
              <w:rPr>
                <w:rFonts w:ascii="Times New Roman" w:hAnsi="Times New Roman" w:cs="Times New Roman"/>
                <w:sz w:val="28"/>
                <w:szCs w:val="28"/>
              </w:rPr>
              <w:t>.С</w:t>
            </w:r>
            <w:proofErr w:type="gramEnd"/>
            <w:r w:rsidRPr="007E71CA">
              <w:rPr>
                <w:rFonts w:ascii="Times New Roman" w:hAnsi="Times New Roman" w:cs="Times New Roman"/>
                <w:sz w:val="28"/>
                <w:szCs w:val="28"/>
              </w:rPr>
              <w:t>аранск</w:t>
            </w:r>
          </w:p>
        </w:tc>
        <w:tc>
          <w:tcPr>
            <w:tcW w:w="3191" w:type="dxa"/>
          </w:tcPr>
          <w:p w:rsidR="00AD7E11" w:rsidRPr="002D6C4E" w:rsidRDefault="00763DC7" w:rsidP="00615DB9">
            <w:pPr>
              <w:widowControl w:val="0"/>
              <w:suppressAutoHyphens/>
              <w:snapToGrid w:val="0"/>
              <w:rPr>
                <w:rFonts w:ascii="Times New Roman" w:eastAsia="Arial Unicode MS" w:hAnsi="Times New Roman" w:cs="Times New Roman"/>
                <w:kern w:val="1"/>
                <w:sz w:val="28"/>
                <w:szCs w:val="28"/>
              </w:rPr>
            </w:pPr>
            <w:r w:rsidRPr="002D6C4E">
              <w:rPr>
                <w:rFonts w:ascii="Times New Roman" w:eastAsia="Arial Unicode MS" w:hAnsi="Times New Roman" w:cs="Times New Roman"/>
                <w:kern w:val="1"/>
                <w:sz w:val="28"/>
                <w:szCs w:val="28"/>
              </w:rPr>
              <w:t>Доклад</w:t>
            </w:r>
            <w:r w:rsidR="00A502A2" w:rsidRPr="002D6C4E">
              <w:rPr>
                <w:rFonts w:ascii="Times New Roman" w:eastAsia="Arial Unicode MS" w:hAnsi="Times New Roman" w:cs="Times New Roman"/>
                <w:kern w:val="1"/>
                <w:sz w:val="28"/>
                <w:szCs w:val="28"/>
              </w:rPr>
              <w:t xml:space="preserve"> «</w:t>
            </w:r>
            <w:r w:rsidR="0079377B" w:rsidRPr="002D6C4E">
              <w:rPr>
                <w:rFonts w:ascii="Times New Roman" w:eastAsia="Arial Unicode MS" w:hAnsi="Times New Roman" w:cs="Times New Roman"/>
                <w:kern w:val="1"/>
                <w:sz w:val="28"/>
                <w:szCs w:val="28"/>
              </w:rPr>
              <w:t>Пути и способы повышения качества образовательного пространства</w:t>
            </w:r>
            <w:r w:rsidR="00B03FF6" w:rsidRPr="002D6C4E">
              <w:rPr>
                <w:rFonts w:ascii="Times New Roman" w:eastAsia="Arial Unicode MS" w:hAnsi="Times New Roman" w:cs="Times New Roman"/>
                <w:kern w:val="1"/>
                <w:sz w:val="28"/>
                <w:szCs w:val="28"/>
              </w:rPr>
              <w:t xml:space="preserve"> на уроках химии»</w:t>
            </w:r>
          </w:p>
        </w:tc>
      </w:tr>
    </w:tbl>
    <w:p w:rsidR="000D3A85" w:rsidRDefault="000D3A85" w:rsidP="00A94D93">
      <w:pPr>
        <w:spacing w:after="0" w:line="360" w:lineRule="auto"/>
        <w:jc w:val="both"/>
        <w:rPr>
          <w:rFonts w:ascii="Times New Roman" w:eastAsia="Times New Roman" w:hAnsi="Times New Roman" w:cs="Times New Roman"/>
          <w:sz w:val="28"/>
          <w:szCs w:val="28"/>
          <w:lang w:eastAsia="ru-RU"/>
        </w:rPr>
      </w:pPr>
    </w:p>
    <w:p w:rsidR="00C33BE6" w:rsidRPr="00B24047" w:rsidRDefault="00C33BE6" w:rsidP="00B24047">
      <w:pPr>
        <w:spacing w:after="0" w:line="360" w:lineRule="auto"/>
        <w:jc w:val="center"/>
        <w:rPr>
          <w:rFonts w:ascii="Times New Roman" w:eastAsia="Times New Roman" w:hAnsi="Times New Roman" w:cs="Times New Roman"/>
          <w:b/>
          <w:sz w:val="28"/>
          <w:szCs w:val="28"/>
          <w:lang w:eastAsia="ru-RU"/>
        </w:rPr>
      </w:pPr>
      <w:r w:rsidRPr="00B24047">
        <w:rPr>
          <w:rFonts w:ascii="Times New Roman" w:eastAsia="Times New Roman" w:hAnsi="Times New Roman" w:cs="Times New Roman"/>
          <w:b/>
          <w:sz w:val="28"/>
          <w:szCs w:val="28"/>
          <w:lang w:eastAsia="ru-RU"/>
        </w:rPr>
        <w:t>Всероссийский уровень</w:t>
      </w:r>
    </w:p>
    <w:tbl>
      <w:tblPr>
        <w:tblStyle w:val="a9"/>
        <w:tblW w:w="0" w:type="auto"/>
        <w:tblLook w:val="04A0"/>
      </w:tblPr>
      <w:tblGrid>
        <w:gridCol w:w="1526"/>
        <w:gridCol w:w="4854"/>
        <w:gridCol w:w="3191"/>
      </w:tblGrid>
      <w:tr w:rsidR="00C33BE6" w:rsidRPr="007E71CA" w:rsidTr="00615DB9">
        <w:tc>
          <w:tcPr>
            <w:tcW w:w="1526" w:type="dxa"/>
          </w:tcPr>
          <w:p w:rsidR="00C33BE6" w:rsidRPr="007E71CA" w:rsidRDefault="00C33BE6" w:rsidP="00615DB9">
            <w:pPr>
              <w:spacing w:line="360" w:lineRule="auto"/>
              <w:jc w:val="center"/>
              <w:rPr>
                <w:rFonts w:ascii="Times New Roman" w:eastAsia="Times New Roman" w:hAnsi="Times New Roman" w:cs="Times New Roman"/>
                <w:sz w:val="28"/>
                <w:szCs w:val="28"/>
                <w:lang w:eastAsia="ru-RU"/>
              </w:rPr>
            </w:pPr>
            <w:r w:rsidRPr="007E71CA">
              <w:rPr>
                <w:rFonts w:ascii="Times New Roman" w:eastAsia="Times New Roman" w:hAnsi="Times New Roman" w:cs="Times New Roman"/>
                <w:sz w:val="28"/>
                <w:szCs w:val="28"/>
                <w:lang w:eastAsia="ru-RU"/>
              </w:rPr>
              <w:t>Год</w:t>
            </w:r>
          </w:p>
        </w:tc>
        <w:tc>
          <w:tcPr>
            <w:tcW w:w="4854" w:type="dxa"/>
          </w:tcPr>
          <w:p w:rsidR="00C33BE6" w:rsidRPr="007E71CA" w:rsidRDefault="00C33BE6" w:rsidP="00615DB9">
            <w:pPr>
              <w:spacing w:line="360" w:lineRule="auto"/>
              <w:jc w:val="center"/>
              <w:rPr>
                <w:rFonts w:ascii="Times New Roman" w:eastAsia="Times New Roman" w:hAnsi="Times New Roman" w:cs="Times New Roman"/>
                <w:sz w:val="28"/>
                <w:szCs w:val="28"/>
                <w:lang w:eastAsia="ru-RU"/>
              </w:rPr>
            </w:pPr>
            <w:r w:rsidRPr="007E71CA">
              <w:rPr>
                <w:rFonts w:ascii="Times New Roman" w:eastAsia="Times New Roman" w:hAnsi="Times New Roman" w:cs="Times New Roman"/>
                <w:sz w:val="28"/>
                <w:szCs w:val="28"/>
                <w:lang w:eastAsia="ru-RU"/>
              </w:rPr>
              <w:t>Форма</w:t>
            </w:r>
          </w:p>
        </w:tc>
        <w:tc>
          <w:tcPr>
            <w:tcW w:w="3191" w:type="dxa"/>
          </w:tcPr>
          <w:p w:rsidR="00C33BE6" w:rsidRPr="007E71CA" w:rsidRDefault="00C33BE6" w:rsidP="00615DB9">
            <w:pPr>
              <w:spacing w:line="360" w:lineRule="auto"/>
              <w:jc w:val="center"/>
              <w:rPr>
                <w:rFonts w:ascii="Times New Roman" w:eastAsia="Times New Roman" w:hAnsi="Times New Roman" w:cs="Times New Roman"/>
                <w:sz w:val="28"/>
                <w:szCs w:val="28"/>
                <w:lang w:eastAsia="ru-RU"/>
              </w:rPr>
            </w:pPr>
            <w:r w:rsidRPr="007E71CA">
              <w:rPr>
                <w:rFonts w:ascii="Times New Roman" w:eastAsia="Times New Roman" w:hAnsi="Times New Roman" w:cs="Times New Roman"/>
                <w:sz w:val="28"/>
                <w:szCs w:val="28"/>
                <w:lang w:eastAsia="ru-RU"/>
              </w:rPr>
              <w:t>Тема</w:t>
            </w:r>
          </w:p>
        </w:tc>
      </w:tr>
      <w:tr w:rsidR="00C33BE6" w:rsidRPr="007E71CA" w:rsidTr="00615DB9">
        <w:tc>
          <w:tcPr>
            <w:tcW w:w="1526" w:type="dxa"/>
          </w:tcPr>
          <w:p w:rsidR="00C33BE6" w:rsidRPr="007E71CA" w:rsidRDefault="00C33BE6" w:rsidP="006908DE">
            <w:pPr>
              <w:spacing w:line="360" w:lineRule="auto"/>
              <w:jc w:val="center"/>
              <w:rPr>
                <w:rFonts w:ascii="Times New Roman" w:eastAsia="Times New Roman" w:hAnsi="Times New Roman" w:cs="Times New Roman"/>
                <w:sz w:val="28"/>
                <w:szCs w:val="28"/>
                <w:lang w:eastAsia="ru-RU"/>
              </w:rPr>
            </w:pPr>
            <w:r w:rsidRPr="007E71CA">
              <w:rPr>
                <w:rFonts w:ascii="Times New Roman" w:eastAsia="Times New Roman" w:hAnsi="Times New Roman" w:cs="Times New Roman"/>
                <w:sz w:val="28"/>
                <w:szCs w:val="28"/>
                <w:lang w:eastAsia="ru-RU"/>
              </w:rPr>
              <w:t>2016</w:t>
            </w:r>
          </w:p>
        </w:tc>
        <w:tc>
          <w:tcPr>
            <w:tcW w:w="4854" w:type="dxa"/>
          </w:tcPr>
          <w:p w:rsidR="00C33BE6" w:rsidRPr="007E71CA" w:rsidRDefault="00674897" w:rsidP="00615DB9">
            <w:pPr>
              <w:rPr>
                <w:rFonts w:ascii="Times New Roman" w:hAnsi="Times New Roman" w:cs="Times New Roman"/>
                <w:i/>
                <w:sz w:val="28"/>
                <w:szCs w:val="28"/>
              </w:rPr>
            </w:pPr>
            <w:r>
              <w:rPr>
                <w:rFonts w:ascii="Times New Roman" w:hAnsi="Times New Roman" w:cs="Times New Roman"/>
                <w:sz w:val="28"/>
                <w:szCs w:val="28"/>
              </w:rPr>
              <w:t xml:space="preserve">Всероссийский </w:t>
            </w:r>
            <w:proofErr w:type="spellStart"/>
            <w:r>
              <w:rPr>
                <w:rFonts w:ascii="Times New Roman" w:hAnsi="Times New Roman" w:cs="Times New Roman"/>
                <w:sz w:val="28"/>
                <w:szCs w:val="28"/>
              </w:rPr>
              <w:t>экоурок</w:t>
            </w:r>
            <w:proofErr w:type="spellEnd"/>
            <w:r w:rsidR="00C33BE6" w:rsidRPr="007E71CA">
              <w:rPr>
                <w:rFonts w:ascii="Times New Roman" w:hAnsi="Times New Roman" w:cs="Times New Roman"/>
                <w:sz w:val="28"/>
                <w:szCs w:val="28"/>
              </w:rPr>
              <w:t xml:space="preserve"> </w:t>
            </w:r>
          </w:p>
        </w:tc>
        <w:tc>
          <w:tcPr>
            <w:tcW w:w="3191" w:type="dxa"/>
          </w:tcPr>
          <w:p w:rsidR="00C33BE6" w:rsidRPr="00674897" w:rsidRDefault="006908DE" w:rsidP="00615DB9">
            <w:pPr>
              <w:widowControl w:val="0"/>
              <w:suppressAutoHyphens/>
              <w:snapToGrid w:val="0"/>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w:t>
            </w:r>
            <w:r w:rsidR="00674897" w:rsidRPr="00674897">
              <w:rPr>
                <w:rFonts w:ascii="Times New Roman" w:eastAsia="Arial Unicode MS" w:hAnsi="Times New Roman" w:cs="Times New Roman"/>
                <w:kern w:val="1"/>
                <w:sz w:val="28"/>
                <w:szCs w:val="28"/>
              </w:rPr>
              <w:t>Вода России</w:t>
            </w:r>
            <w:r>
              <w:rPr>
                <w:rFonts w:ascii="Times New Roman" w:eastAsia="Arial Unicode MS" w:hAnsi="Times New Roman" w:cs="Times New Roman"/>
                <w:kern w:val="1"/>
                <w:sz w:val="28"/>
                <w:szCs w:val="28"/>
              </w:rPr>
              <w:t>»</w:t>
            </w:r>
          </w:p>
        </w:tc>
      </w:tr>
    </w:tbl>
    <w:p w:rsidR="00C33BE6" w:rsidRPr="007E71CA" w:rsidRDefault="00C33BE6" w:rsidP="00A94D93">
      <w:pPr>
        <w:spacing w:after="0" w:line="360" w:lineRule="auto"/>
        <w:jc w:val="both"/>
        <w:rPr>
          <w:rFonts w:ascii="Times New Roman" w:eastAsia="Times New Roman" w:hAnsi="Times New Roman" w:cs="Times New Roman"/>
          <w:sz w:val="28"/>
          <w:szCs w:val="28"/>
          <w:lang w:eastAsia="ru-RU"/>
        </w:rPr>
      </w:pPr>
    </w:p>
    <w:p w:rsidR="000D3A85" w:rsidRPr="00B11A7A" w:rsidRDefault="000D3A85" w:rsidP="00B11A7A">
      <w:pPr>
        <w:spacing w:after="0" w:line="360" w:lineRule="auto"/>
        <w:jc w:val="center"/>
        <w:rPr>
          <w:rFonts w:ascii="Times New Roman" w:hAnsi="Times New Roman" w:cs="Times New Roman"/>
          <w:b/>
          <w:sz w:val="28"/>
          <w:szCs w:val="28"/>
        </w:rPr>
      </w:pPr>
      <w:r w:rsidRPr="00B11A7A">
        <w:rPr>
          <w:rFonts w:ascii="Times New Roman" w:hAnsi="Times New Roman" w:cs="Times New Roman"/>
          <w:b/>
          <w:sz w:val="28"/>
          <w:szCs w:val="28"/>
        </w:rPr>
        <w:t>Публикации:</w:t>
      </w:r>
    </w:p>
    <w:p w:rsidR="0084326E" w:rsidRPr="0084326E" w:rsidRDefault="009E7C07" w:rsidP="00B11A7A">
      <w:pPr>
        <w:pStyle w:val="a3"/>
        <w:numPr>
          <w:ilvl w:val="0"/>
          <w:numId w:val="16"/>
        </w:numPr>
        <w:spacing w:after="0" w:line="360" w:lineRule="auto"/>
        <w:jc w:val="both"/>
        <w:rPr>
          <w:rFonts w:ascii="Times New Roman" w:hAnsi="Times New Roman" w:cs="Times New Roman"/>
          <w:sz w:val="28"/>
          <w:szCs w:val="28"/>
        </w:rPr>
      </w:pPr>
      <w:r w:rsidRPr="0084326E">
        <w:rPr>
          <w:rFonts w:ascii="Times New Roman" w:hAnsi="Times New Roman" w:cs="Times New Roman"/>
          <w:b/>
          <w:sz w:val="28"/>
          <w:szCs w:val="28"/>
        </w:rPr>
        <w:t xml:space="preserve">Всероссийский </w:t>
      </w:r>
      <w:r w:rsidR="000D3A85" w:rsidRPr="0084326E">
        <w:rPr>
          <w:rFonts w:ascii="Times New Roman" w:hAnsi="Times New Roman" w:cs="Times New Roman"/>
          <w:b/>
          <w:sz w:val="28"/>
          <w:szCs w:val="28"/>
        </w:rPr>
        <w:t xml:space="preserve"> уровень</w:t>
      </w:r>
      <w:r w:rsidR="00B11A7A" w:rsidRPr="0084326E">
        <w:rPr>
          <w:rFonts w:ascii="Times New Roman" w:hAnsi="Times New Roman" w:cs="Times New Roman"/>
          <w:b/>
          <w:sz w:val="28"/>
          <w:szCs w:val="28"/>
        </w:rPr>
        <w:t>.</w:t>
      </w:r>
      <w:r w:rsidR="00B11A7A">
        <w:rPr>
          <w:rFonts w:ascii="Times New Roman" w:hAnsi="Times New Roman" w:cs="Times New Roman"/>
          <w:sz w:val="28"/>
          <w:szCs w:val="28"/>
        </w:rPr>
        <w:t xml:space="preserve"> </w:t>
      </w:r>
      <w:r w:rsidRPr="00B11A7A">
        <w:rPr>
          <w:rFonts w:ascii="Times New Roman" w:eastAsia="FreeSerif" w:hAnsi="Times New Roman" w:cs="Times New Roman"/>
          <w:sz w:val="28"/>
          <w:szCs w:val="28"/>
        </w:rPr>
        <w:t xml:space="preserve">Статья </w:t>
      </w:r>
      <w:r w:rsidRPr="00B11A7A">
        <w:rPr>
          <w:rFonts w:ascii="Times New Roman" w:eastAsia="FreeSerifBold" w:hAnsi="Times New Roman" w:cs="Times New Roman"/>
          <w:bCs/>
          <w:sz w:val="28"/>
          <w:szCs w:val="28"/>
        </w:rPr>
        <w:t xml:space="preserve">«Самообразование как фактор, </w:t>
      </w:r>
    </w:p>
    <w:p w:rsidR="009E7C07" w:rsidRPr="0084326E" w:rsidRDefault="009E7C07" w:rsidP="0084326E">
      <w:pPr>
        <w:spacing w:after="0" w:line="360" w:lineRule="auto"/>
        <w:jc w:val="both"/>
        <w:rPr>
          <w:rFonts w:ascii="Times New Roman" w:hAnsi="Times New Roman" w:cs="Times New Roman"/>
          <w:sz w:val="28"/>
          <w:szCs w:val="28"/>
        </w:rPr>
      </w:pPr>
      <w:r w:rsidRPr="0084326E">
        <w:rPr>
          <w:rFonts w:ascii="Times New Roman" w:eastAsia="FreeSerifBold" w:hAnsi="Times New Roman" w:cs="Times New Roman"/>
          <w:bCs/>
          <w:sz w:val="28"/>
          <w:szCs w:val="28"/>
        </w:rPr>
        <w:t>способствующий духовному и профессиональному росту педагога», Чита, апрель 2016 г., Сборник материалов VII Международной научной конференции «Актуальные задачи педагогики»</w:t>
      </w:r>
      <w:r w:rsidR="00E5202E" w:rsidRPr="0084326E">
        <w:rPr>
          <w:rFonts w:ascii="Times New Roman" w:eastAsia="FreeSerifBold" w:hAnsi="Times New Roman" w:cs="Times New Roman"/>
          <w:bCs/>
          <w:sz w:val="28"/>
          <w:szCs w:val="28"/>
        </w:rPr>
        <w:t>.</w:t>
      </w:r>
    </w:p>
    <w:p w:rsidR="0084326E" w:rsidRPr="0084326E" w:rsidRDefault="000D3A85" w:rsidP="0084326E">
      <w:pPr>
        <w:pStyle w:val="a3"/>
        <w:numPr>
          <w:ilvl w:val="0"/>
          <w:numId w:val="16"/>
        </w:numPr>
        <w:spacing w:after="0" w:line="360" w:lineRule="auto"/>
        <w:jc w:val="both"/>
        <w:rPr>
          <w:rFonts w:ascii="Times New Roman" w:eastAsia="Times New Roman" w:hAnsi="Times New Roman" w:cs="Times New Roman"/>
          <w:b/>
          <w:sz w:val="28"/>
          <w:szCs w:val="28"/>
          <w:lang w:eastAsia="ru-RU"/>
        </w:rPr>
      </w:pPr>
      <w:r w:rsidRPr="0084326E">
        <w:rPr>
          <w:rFonts w:ascii="Times New Roman" w:hAnsi="Times New Roman" w:cs="Times New Roman"/>
          <w:b/>
          <w:sz w:val="28"/>
          <w:szCs w:val="28"/>
        </w:rPr>
        <w:t>Публика</w:t>
      </w:r>
      <w:r w:rsidR="00E5202E" w:rsidRPr="0084326E">
        <w:rPr>
          <w:rFonts w:ascii="Times New Roman" w:hAnsi="Times New Roman" w:cs="Times New Roman"/>
          <w:b/>
          <w:sz w:val="28"/>
          <w:szCs w:val="28"/>
        </w:rPr>
        <w:t xml:space="preserve">ции открытых уроков на личном сайте </w:t>
      </w:r>
      <w:proofErr w:type="spellStart"/>
      <w:r w:rsidR="00E5202E" w:rsidRPr="0084326E">
        <w:rPr>
          <w:rFonts w:ascii="Times New Roman" w:hAnsi="Times New Roman" w:cs="Times New Roman"/>
          <w:b/>
          <w:sz w:val="28"/>
          <w:szCs w:val="28"/>
          <w:lang w:val="en-US"/>
        </w:rPr>
        <w:t>ogrina</w:t>
      </w:r>
      <w:proofErr w:type="spellEnd"/>
      <w:r w:rsidR="00E5202E" w:rsidRPr="0084326E">
        <w:rPr>
          <w:rFonts w:ascii="Times New Roman" w:hAnsi="Times New Roman" w:cs="Times New Roman"/>
          <w:b/>
          <w:sz w:val="28"/>
          <w:szCs w:val="28"/>
        </w:rPr>
        <w:t>.</w:t>
      </w:r>
      <w:proofErr w:type="spellStart"/>
      <w:r w:rsidR="00E5202E" w:rsidRPr="0084326E">
        <w:rPr>
          <w:rFonts w:ascii="Times New Roman" w:hAnsi="Times New Roman" w:cs="Times New Roman"/>
          <w:b/>
          <w:sz w:val="28"/>
          <w:szCs w:val="28"/>
          <w:lang w:val="en-US"/>
        </w:rPr>
        <w:t>ru</w:t>
      </w:r>
      <w:proofErr w:type="spellEnd"/>
      <w:r w:rsidR="00B11A7A" w:rsidRPr="0084326E">
        <w:rPr>
          <w:rFonts w:ascii="Times New Roman" w:hAnsi="Times New Roman" w:cs="Times New Roman"/>
          <w:b/>
          <w:sz w:val="28"/>
          <w:szCs w:val="28"/>
        </w:rPr>
        <w:t>.</w:t>
      </w:r>
      <w:r w:rsidR="0084326E">
        <w:rPr>
          <w:rFonts w:ascii="Times New Roman" w:hAnsi="Times New Roman" w:cs="Times New Roman"/>
          <w:b/>
          <w:sz w:val="28"/>
          <w:szCs w:val="28"/>
        </w:rPr>
        <w:t xml:space="preserve"> </w:t>
      </w:r>
    </w:p>
    <w:p w:rsidR="007E71CA" w:rsidRDefault="00B11A7A" w:rsidP="00076B61">
      <w:pPr>
        <w:spacing w:after="0" w:line="360" w:lineRule="auto"/>
        <w:jc w:val="both"/>
        <w:rPr>
          <w:rFonts w:ascii="Times New Roman" w:hAnsi="Times New Roman" w:cs="Times New Roman"/>
          <w:sz w:val="28"/>
          <w:szCs w:val="28"/>
        </w:rPr>
      </w:pPr>
      <w:r w:rsidRPr="0084326E">
        <w:rPr>
          <w:rFonts w:ascii="Times New Roman" w:hAnsi="Times New Roman" w:cs="Times New Roman"/>
          <w:sz w:val="28"/>
          <w:szCs w:val="28"/>
        </w:rPr>
        <w:t>С</w:t>
      </w:r>
      <w:r w:rsidR="00511B37" w:rsidRPr="0084326E">
        <w:rPr>
          <w:rFonts w:ascii="Times New Roman" w:hAnsi="Times New Roman" w:cs="Times New Roman"/>
          <w:sz w:val="28"/>
          <w:szCs w:val="28"/>
        </w:rPr>
        <w:t xml:space="preserve">обственные наблюдения показали, что в целом исследовательские умения и навыки обучающихся </w:t>
      </w:r>
      <w:r w:rsidR="006908DE" w:rsidRPr="0084326E">
        <w:rPr>
          <w:rFonts w:ascii="Times New Roman" w:hAnsi="Times New Roman" w:cs="Times New Roman"/>
          <w:sz w:val="28"/>
          <w:szCs w:val="28"/>
        </w:rPr>
        <w:t>повышают внутреннюю мотивацию</w:t>
      </w:r>
      <w:r w:rsidR="00511B37" w:rsidRPr="0084326E">
        <w:rPr>
          <w:rFonts w:ascii="Times New Roman" w:hAnsi="Times New Roman" w:cs="Times New Roman"/>
          <w:sz w:val="28"/>
          <w:szCs w:val="28"/>
        </w:rPr>
        <w:t>, уровень самостоятельности школьников, их толерантность, а также общее интеллектуальное</w:t>
      </w:r>
      <w:r w:rsidR="006908DE" w:rsidRPr="0084326E">
        <w:rPr>
          <w:rFonts w:ascii="Times New Roman" w:hAnsi="Times New Roman" w:cs="Times New Roman"/>
          <w:sz w:val="28"/>
          <w:szCs w:val="28"/>
        </w:rPr>
        <w:t xml:space="preserve"> развитие.</w:t>
      </w:r>
    </w:p>
    <w:p w:rsidR="00DD270A" w:rsidRDefault="00DD270A" w:rsidP="00076B61">
      <w:pPr>
        <w:spacing w:after="0" w:line="360" w:lineRule="auto"/>
        <w:jc w:val="both"/>
        <w:rPr>
          <w:rFonts w:ascii="Times New Roman" w:hAnsi="Times New Roman" w:cs="Times New Roman"/>
          <w:sz w:val="28"/>
          <w:szCs w:val="28"/>
        </w:rPr>
      </w:pPr>
    </w:p>
    <w:p w:rsidR="00DD270A" w:rsidRPr="00076B61" w:rsidRDefault="00DD270A" w:rsidP="00076B61">
      <w:pPr>
        <w:spacing w:after="0" w:line="360" w:lineRule="auto"/>
        <w:jc w:val="both"/>
        <w:rPr>
          <w:rFonts w:ascii="Times New Roman" w:eastAsia="Times New Roman" w:hAnsi="Times New Roman" w:cs="Times New Roman"/>
          <w:b/>
          <w:sz w:val="28"/>
          <w:szCs w:val="28"/>
          <w:lang w:eastAsia="ru-RU"/>
        </w:rPr>
      </w:pPr>
    </w:p>
    <w:p w:rsidR="00080247" w:rsidRPr="007E71CA" w:rsidRDefault="008C5961" w:rsidP="001B255E">
      <w:pPr>
        <w:spacing w:after="0" w:line="480" w:lineRule="auto"/>
        <w:ind w:firstLine="709"/>
        <w:jc w:val="center"/>
        <w:rPr>
          <w:rFonts w:ascii="Times New Roman" w:eastAsia="Calibri" w:hAnsi="Times New Roman" w:cs="Times New Roman"/>
          <w:b/>
          <w:sz w:val="28"/>
          <w:szCs w:val="28"/>
        </w:rPr>
      </w:pPr>
      <w:r w:rsidRPr="007E71CA">
        <w:rPr>
          <w:rFonts w:ascii="Times New Roman" w:eastAsia="Calibri" w:hAnsi="Times New Roman" w:cs="Times New Roman"/>
          <w:b/>
          <w:sz w:val="28"/>
          <w:szCs w:val="28"/>
        </w:rPr>
        <w:lastRenderedPageBreak/>
        <w:t>Использованная лите</w:t>
      </w:r>
      <w:r w:rsidR="00B11A7A">
        <w:rPr>
          <w:rFonts w:ascii="Times New Roman" w:eastAsia="Calibri" w:hAnsi="Times New Roman" w:cs="Times New Roman"/>
          <w:b/>
          <w:sz w:val="28"/>
          <w:szCs w:val="28"/>
        </w:rPr>
        <w:t>ратура</w:t>
      </w:r>
    </w:p>
    <w:p w:rsidR="00855F20" w:rsidRPr="000B0C24" w:rsidRDefault="001B255E" w:rsidP="007B1A6E">
      <w:pPr>
        <w:spacing w:after="0" w:line="360" w:lineRule="auto"/>
        <w:ind w:firstLine="708"/>
        <w:jc w:val="both"/>
        <w:rPr>
          <w:rFonts w:ascii="Times New Roman" w:hAnsi="Times New Roman"/>
          <w:sz w:val="28"/>
          <w:szCs w:val="28"/>
        </w:rPr>
      </w:pPr>
      <w:r>
        <w:rPr>
          <w:rFonts w:ascii="Times New Roman" w:hAnsi="Times New Roman"/>
          <w:sz w:val="28"/>
          <w:szCs w:val="28"/>
        </w:rPr>
        <w:t xml:space="preserve">1. </w:t>
      </w:r>
      <w:r w:rsidR="00855F20" w:rsidRPr="000B0C24">
        <w:rPr>
          <w:rFonts w:ascii="Times New Roman" w:hAnsi="Times New Roman"/>
          <w:sz w:val="28"/>
          <w:szCs w:val="28"/>
        </w:rPr>
        <w:t xml:space="preserve">Баженова, И. Н. Педагогический поиск / сост. И.Н. Баженова. </w:t>
      </w:r>
      <w:r w:rsidR="00C559C1">
        <w:rPr>
          <w:rFonts w:ascii="Times New Roman" w:hAnsi="Times New Roman" w:cs="Times New Roman"/>
          <w:sz w:val="28"/>
          <w:szCs w:val="28"/>
        </w:rPr>
        <w:t>–</w:t>
      </w:r>
      <w:r w:rsidR="00855F20" w:rsidRPr="000B0C24">
        <w:rPr>
          <w:rFonts w:ascii="Times New Roman" w:hAnsi="Times New Roman"/>
          <w:sz w:val="28"/>
          <w:szCs w:val="28"/>
        </w:rPr>
        <w:t xml:space="preserve"> 3-е издани</w:t>
      </w:r>
      <w:r w:rsidR="00C559C1">
        <w:rPr>
          <w:rFonts w:ascii="Times New Roman" w:hAnsi="Times New Roman"/>
          <w:sz w:val="28"/>
          <w:szCs w:val="28"/>
        </w:rPr>
        <w:t xml:space="preserve">е, исправленное и дополненное. </w:t>
      </w:r>
      <w:r w:rsidR="00C559C1">
        <w:rPr>
          <w:rFonts w:ascii="Times New Roman" w:hAnsi="Times New Roman" w:cs="Times New Roman"/>
          <w:sz w:val="28"/>
          <w:szCs w:val="28"/>
        </w:rPr>
        <w:t>–</w:t>
      </w:r>
      <w:r w:rsidR="00855F20" w:rsidRPr="000B0C24">
        <w:rPr>
          <w:rFonts w:ascii="Times New Roman" w:hAnsi="Times New Roman"/>
          <w:sz w:val="28"/>
          <w:szCs w:val="28"/>
        </w:rPr>
        <w:t xml:space="preserve"> М.: Педагогика,1990. </w:t>
      </w:r>
      <w:r w:rsidR="00C559C1">
        <w:rPr>
          <w:rFonts w:ascii="Times New Roman" w:hAnsi="Times New Roman" w:cs="Times New Roman"/>
          <w:sz w:val="28"/>
          <w:szCs w:val="28"/>
        </w:rPr>
        <w:t>–</w:t>
      </w:r>
      <w:r w:rsidR="00855F20" w:rsidRPr="000B0C24">
        <w:rPr>
          <w:rFonts w:ascii="Times New Roman" w:hAnsi="Times New Roman"/>
          <w:sz w:val="28"/>
          <w:szCs w:val="28"/>
        </w:rPr>
        <w:t xml:space="preserve"> 560 </w:t>
      </w:r>
      <w:proofErr w:type="gramStart"/>
      <w:r w:rsidR="00855F20" w:rsidRPr="000B0C24">
        <w:rPr>
          <w:rFonts w:ascii="Times New Roman" w:hAnsi="Times New Roman"/>
          <w:sz w:val="28"/>
          <w:szCs w:val="28"/>
        </w:rPr>
        <w:t>с</w:t>
      </w:r>
      <w:proofErr w:type="gramEnd"/>
      <w:r w:rsidR="00855F20" w:rsidRPr="000B0C24">
        <w:rPr>
          <w:rFonts w:ascii="Times New Roman" w:hAnsi="Times New Roman"/>
          <w:sz w:val="28"/>
          <w:szCs w:val="28"/>
        </w:rPr>
        <w:t>.</w:t>
      </w:r>
    </w:p>
    <w:p w:rsidR="001C0BE4" w:rsidRDefault="00C559C1" w:rsidP="007B1A6E">
      <w:pPr>
        <w:spacing w:after="0" w:line="360" w:lineRule="auto"/>
        <w:ind w:firstLine="708"/>
        <w:jc w:val="both"/>
        <w:rPr>
          <w:rFonts w:ascii="Times New Roman" w:hAnsi="Times New Roman"/>
          <w:sz w:val="28"/>
          <w:szCs w:val="28"/>
        </w:rPr>
      </w:pPr>
      <w:r>
        <w:rPr>
          <w:rFonts w:ascii="Times New Roman" w:hAnsi="Times New Roman"/>
          <w:sz w:val="28"/>
          <w:szCs w:val="28"/>
        </w:rPr>
        <w:t xml:space="preserve">2. </w:t>
      </w:r>
      <w:r w:rsidR="00855F20" w:rsidRPr="000B0C24">
        <w:rPr>
          <w:rFonts w:ascii="Times New Roman" w:hAnsi="Times New Roman"/>
          <w:sz w:val="28"/>
          <w:szCs w:val="28"/>
        </w:rPr>
        <w:t xml:space="preserve">Белякова, Н. В. Организация исследовательской деятельности учащихся при обучении химии / Н. В. Белякова. Режим доступа: </w:t>
      </w:r>
    </w:p>
    <w:p w:rsidR="00855F20" w:rsidRPr="000B0C24" w:rsidRDefault="00855F20" w:rsidP="001C0BE4">
      <w:pPr>
        <w:spacing w:after="0" w:line="360" w:lineRule="auto"/>
        <w:jc w:val="both"/>
        <w:rPr>
          <w:rFonts w:ascii="Times New Roman" w:hAnsi="Times New Roman"/>
          <w:sz w:val="28"/>
          <w:szCs w:val="28"/>
        </w:rPr>
      </w:pPr>
      <w:r w:rsidRPr="000B0C24">
        <w:rPr>
          <w:rFonts w:ascii="Times New Roman" w:hAnsi="Times New Roman"/>
          <w:sz w:val="28"/>
          <w:szCs w:val="28"/>
        </w:rPr>
        <w:t>krh-shk1.narod.ru/</w:t>
      </w:r>
      <w:proofErr w:type="spellStart"/>
      <w:r w:rsidRPr="000B0C24">
        <w:rPr>
          <w:rFonts w:ascii="Times New Roman" w:hAnsi="Times New Roman"/>
          <w:sz w:val="28"/>
          <w:szCs w:val="28"/>
        </w:rPr>
        <w:t>uroki</w:t>
      </w:r>
      <w:proofErr w:type="spellEnd"/>
      <w:r w:rsidRPr="000B0C24">
        <w:rPr>
          <w:rFonts w:ascii="Times New Roman" w:hAnsi="Times New Roman"/>
          <w:sz w:val="28"/>
          <w:szCs w:val="28"/>
        </w:rPr>
        <w:t>/issled.doc</w:t>
      </w:r>
      <w:r>
        <w:rPr>
          <w:rFonts w:ascii="Times New Roman" w:hAnsi="Times New Roman"/>
          <w:sz w:val="28"/>
          <w:szCs w:val="28"/>
        </w:rPr>
        <w:t xml:space="preserve"> </w:t>
      </w:r>
      <w:r w:rsidRPr="000B0C24">
        <w:rPr>
          <w:rFonts w:ascii="Times New Roman" w:hAnsi="Times New Roman"/>
          <w:sz w:val="28"/>
          <w:szCs w:val="28"/>
        </w:rPr>
        <w:t>(дата обращения</w:t>
      </w:r>
      <w:r w:rsidR="001C0BE4">
        <w:rPr>
          <w:rFonts w:ascii="Times New Roman" w:hAnsi="Times New Roman"/>
          <w:sz w:val="28"/>
          <w:szCs w:val="28"/>
        </w:rPr>
        <w:t>:</w:t>
      </w:r>
      <w:r w:rsidRPr="000B0C24">
        <w:rPr>
          <w:rFonts w:ascii="Times New Roman" w:hAnsi="Times New Roman"/>
          <w:sz w:val="28"/>
          <w:szCs w:val="28"/>
        </w:rPr>
        <w:t xml:space="preserve"> 24.10.2012)</w:t>
      </w:r>
      <w:r w:rsidR="001C0BE4">
        <w:rPr>
          <w:rFonts w:ascii="Times New Roman" w:hAnsi="Times New Roman"/>
          <w:sz w:val="28"/>
          <w:szCs w:val="28"/>
        </w:rPr>
        <w:t>.</w:t>
      </w:r>
    </w:p>
    <w:p w:rsidR="00855F20" w:rsidRPr="000B0C24" w:rsidRDefault="00C559C1" w:rsidP="007B1A6E">
      <w:pPr>
        <w:spacing w:after="0" w:line="360" w:lineRule="auto"/>
        <w:ind w:firstLine="708"/>
        <w:jc w:val="both"/>
        <w:rPr>
          <w:rFonts w:ascii="Times New Roman" w:hAnsi="Times New Roman"/>
          <w:sz w:val="28"/>
          <w:szCs w:val="28"/>
        </w:rPr>
      </w:pPr>
      <w:r>
        <w:rPr>
          <w:rFonts w:ascii="Times New Roman" w:hAnsi="Times New Roman"/>
          <w:sz w:val="28"/>
          <w:szCs w:val="28"/>
        </w:rPr>
        <w:t xml:space="preserve">3. </w:t>
      </w:r>
      <w:r w:rsidR="00855F20" w:rsidRPr="000B0C24">
        <w:rPr>
          <w:rFonts w:ascii="Times New Roman" w:hAnsi="Times New Roman"/>
          <w:sz w:val="28"/>
          <w:szCs w:val="28"/>
        </w:rPr>
        <w:t>Брызгалова, С. И. Формирование в вузе готовности учителя к педагогическому</w:t>
      </w:r>
      <w:r w:rsidR="00855F20">
        <w:rPr>
          <w:rFonts w:ascii="Times New Roman" w:hAnsi="Times New Roman"/>
          <w:sz w:val="28"/>
          <w:szCs w:val="28"/>
        </w:rPr>
        <w:t xml:space="preserve"> </w:t>
      </w:r>
      <w:r w:rsidR="00855F20" w:rsidRPr="000B0C24">
        <w:rPr>
          <w:rFonts w:ascii="Times New Roman" w:hAnsi="Times New Roman"/>
          <w:sz w:val="28"/>
          <w:szCs w:val="28"/>
        </w:rPr>
        <w:t xml:space="preserve">исследованию / С.И. Брызгалова. – Калининград: Изд-во КГПУ, 2004. – 188 </w:t>
      </w:r>
      <w:proofErr w:type="gramStart"/>
      <w:r w:rsidR="00855F20" w:rsidRPr="000B0C24">
        <w:rPr>
          <w:rFonts w:ascii="Times New Roman" w:hAnsi="Times New Roman"/>
          <w:sz w:val="28"/>
          <w:szCs w:val="28"/>
        </w:rPr>
        <w:t>с</w:t>
      </w:r>
      <w:proofErr w:type="gramEnd"/>
      <w:r w:rsidR="00855F20" w:rsidRPr="000B0C24">
        <w:rPr>
          <w:rFonts w:ascii="Times New Roman" w:hAnsi="Times New Roman"/>
          <w:sz w:val="28"/>
          <w:szCs w:val="28"/>
        </w:rPr>
        <w:t>.</w:t>
      </w:r>
    </w:p>
    <w:p w:rsidR="001C0BE4" w:rsidRDefault="00C559C1" w:rsidP="007B1A6E">
      <w:pPr>
        <w:spacing w:after="0" w:line="360" w:lineRule="auto"/>
        <w:ind w:firstLine="708"/>
        <w:jc w:val="both"/>
        <w:rPr>
          <w:rFonts w:ascii="Times New Roman" w:hAnsi="Times New Roman"/>
          <w:sz w:val="28"/>
          <w:szCs w:val="28"/>
        </w:rPr>
      </w:pPr>
      <w:r>
        <w:rPr>
          <w:rFonts w:ascii="Times New Roman" w:hAnsi="Times New Roman"/>
          <w:sz w:val="28"/>
          <w:szCs w:val="28"/>
        </w:rPr>
        <w:t xml:space="preserve">4. </w:t>
      </w:r>
      <w:proofErr w:type="spellStart"/>
      <w:r w:rsidR="00855F20" w:rsidRPr="000B0C24">
        <w:rPr>
          <w:rFonts w:ascii="Times New Roman" w:hAnsi="Times New Roman"/>
          <w:sz w:val="28"/>
          <w:szCs w:val="28"/>
        </w:rPr>
        <w:t>Гальбых</w:t>
      </w:r>
      <w:proofErr w:type="spellEnd"/>
      <w:r w:rsidR="00855F20" w:rsidRPr="000B0C24">
        <w:rPr>
          <w:rFonts w:ascii="Times New Roman" w:hAnsi="Times New Roman"/>
          <w:sz w:val="28"/>
          <w:szCs w:val="28"/>
        </w:rPr>
        <w:t xml:space="preserve">, Й. Актуальные вопросы теории и практики школьного химического эксперимента в обучении химии / Й. </w:t>
      </w:r>
      <w:proofErr w:type="spellStart"/>
      <w:r w:rsidR="00855F20" w:rsidRPr="000B0C24">
        <w:rPr>
          <w:rFonts w:ascii="Times New Roman" w:hAnsi="Times New Roman"/>
          <w:sz w:val="28"/>
          <w:szCs w:val="28"/>
        </w:rPr>
        <w:t>Гальбых</w:t>
      </w:r>
      <w:proofErr w:type="spellEnd"/>
      <w:r w:rsidR="00855F20" w:rsidRPr="000B0C24">
        <w:rPr>
          <w:rFonts w:ascii="Times New Roman" w:hAnsi="Times New Roman"/>
          <w:sz w:val="28"/>
          <w:szCs w:val="28"/>
        </w:rPr>
        <w:t xml:space="preserve">, Г. </w:t>
      </w:r>
      <w:proofErr w:type="spellStart"/>
      <w:r w:rsidR="00855F20" w:rsidRPr="000B0C24">
        <w:rPr>
          <w:rFonts w:ascii="Times New Roman" w:hAnsi="Times New Roman"/>
          <w:sz w:val="28"/>
          <w:szCs w:val="28"/>
        </w:rPr>
        <w:t>Чтрнацтова</w:t>
      </w:r>
      <w:proofErr w:type="spellEnd"/>
      <w:r w:rsidR="00855F20" w:rsidRPr="000B0C24">
        <w:rPr>
          <w:rFonts w:ascii="Times New Roman" w:hAnsi="Times New Roman"/>
          <w:sz w:val="28"/>
          <w:szCs w:val="28"/>
        </w:rPr>
        <w:t xml:space="preserve">, </w:t>
      </w:r>
    </w:p>
    <w:p w:rsidR="00855F20" w:rsidRPr="000B0C24" w:rsidRDefault="00855F20" w:rsidP="001C0BE4">
      <w:pPr>
        <w:spacing w:after="0" w:line="360" w:lineRule="auto"/>
        <w:jc w:val="both"/>
        <w:rPr>
          <w:rFonts w:ascii="Times New Roman" w:hAnsi="Times New Roman"/>
          <w:sz w:val="28"/>
          <w:szCs w:val="28"/>
        </w:rPr>
      </w:pPr>
      <w:r w:rsidRPr="000B0C24">
        <w:rPr>
          <w:rFonts w:ascii="Times New Roman" w:hAnsi="Times New Roman"/>
          <w:sz w:val="28"/>
          <w:szCs w:val="28"/>
        </w:rPr>
        <w:t xml:space="preserve">В. </w:t>
      </w:r>
      <w:proofErr w:type="spellStart"/>
      <w:r w:rsidRPr="000B0C24">
        <w:rPr>
          <w:rFonts w:ascii="Times New Roman" w:hAnsi="Times New Roman"/>
          <w:sz w:val="28"/>
          <w:szCs w:val="28"/>
        </w:rPr>
        <w:t>Новотны</w:t>
      </w:r>
      <w:proofErr w:type="spellEnd"/>
      <w:r>
        <w:rPr>
          <w:rFonts w:ascii="Times New Roman" w:hAnsi="Times New Roman"/>
          <w:sz w:val="28"/>
          <w:szCs w:val="28"/>
        </w:rPr>
        <w:t xml:space="preserve"> </w:t>
      </w:r>
      <w:r w:rsidRPr="000B0C24">
        <w:rPr>
          <w:rFonts w:ascii="Times New Roman" w:hAnsi="Times New Roman"/>
          <w:sz w:val="28"/>
          <w:szCs w:val="28"/>
        </w:rPr>
        <w:t xml:space="preserve">// Проблемы обучения химии в </w:t>
      </w:r>
      <w:r w:rsidR="001C0BE4">
        <w:rPr>
          <w:rFonts w:ascii="Times New Roman" w:hAnsi="Times New Roman"/>
          <w:sz w:val="28"/>
          <w:szCs w:val="28"/>
        </w:rPr>
        <w:t xml:space="preserve">школах социалистических стран. </w:t>
      </w:r>
      <w:r w:rsidR="001C0BE4">
        <w:rPr>
          <w:rFonts w:ascii="Times New Roman" w:hAnsi="Times New Roman" w:cs="Times New Roman"/>
          <w:sz w:val="28"/>
          <w:szCs w:val="28"/>
        </w:rPr>
        <w:t>–</w:t>
      </w:r>
      <w:r w:rsidRPr="000B0C24">
        <w:rPr>
          <w:rFonts w:ascii="Times New Roman" w:hAnsi="Times New Roman"/>
          <w:sz w:val="28"/>
          <w:szCs w:val="28"/>
        </w:rPr>
        <w:t xml:space="preserve"> София. </w:t>
      </w:r>
      <w:r w:rsidR="001C0BE4">
        <w:rPr>
          <w:rFonts w:ascii="Times New Roman" w:hAnsi="Times New Roman" w:cs="Times New Roman"/>
          <w:sz w:val="28"/>
          <w:szCs w:val="28"/>
        </w:rPr>
        <w:t>–</w:t>
      </w:r>
      <w:r w:rsidRPr="000B0C24">
        <w:rPr>
          <w:rFonts w:ascii="Times New Roman" w:hAnsi="Times New Roman"/>
          <w:sz w:val="28"/>
          <w:szCs w:val="28"/>
        </w:rPr>
        <w:t xml:space="preserve"> Ч. 2. </w:t>
      </w:r>
      <w:r w:rsidR="001C0BE4">
        <w:rPr>
          <w:rFonts w:ascii="Times New Roman" w:hAnsi="Times New Roman" w:cs="Times New Roman"/>
          <w:sz w:val="28"/>
          <w:szCs w:val="28"/>
        </w:rPr>
        <w:t>–</w:t>
      </w:r>
      <w:r w:rsidRPr="000B0C24">
        <w:rPr>
          <w:rFonts w:ascii="Times New Roman" w:hAnsi="Times New Roman"/>
          <w:sz w:val="28"/>
          <w:szCs w:val="28"/>
        </w:rPr>
        <w:t xml:space="preserve"> С. 138-147.</w:t>
      </w:r>
    </w:p>
    <w:p w:rsidR="00855F20" w:rsidRPr="000B0C24" w:rsidRDefault="0064628F" w:rsidP="007B1A6E">
      <w:pPr>
        <w:spacing w:after="0" w:line="360" w:lineRule="auto"/>
        <w:ind w:firstLine="708"/>
        <w:jc w:val="both"/>
        <w:rPr>
          <w:rFonts w:ascii="Times New Roman" w:hAnsi="Times New Roman"/>
          <w:sz w:val="28"/>
          <w:szCs w:val="28"/>
        </w:rPr>
      </w:pPr>
      <w:r>
        <w:rPr>
          <w:rFonts w:ascii="Times New Roman" w:hAnsi="Times New Roman"/>
          <w:sz w:val="28"/>
          <w:szCs w:val="28"/>
        </w:rPr>
        <w:t>5</w:t>
      </w:r>
      <w:r w:rsidR="00C559C1">
        <w:rPr>
          <w:rFonts w:ascii="Times New Roman" w:hAnsi="Times New Roman"/>
          <w:sz w:val="28"/>
          <w:szCs w:val="28"/>
        </w:rPr>
        <w:t xml:space="preserve">. </w:t>
      </w:r>
      <w:r w:rsidR="00855F20" w:rsidRPr="000B0C24">
        <w:rPr>
          <w:rFonts w:ascii="Times New Roman" w:hAnsi="Times New Roman"/>
          <w:sz w:val="28"/>
          <w:szCs w:val="28"/>
        </w:rPr>
        <w:t xml:space="preserve">Зимняя, И. А. Исследовательская работа как специфический вид человеческой деятельности / И. А. Зимняя, Е. А. </w:t>
      </w:r>
      <w:proofErr w:type="spellStart"/>
      <w:r w:rsidR="00855F20" w:rsidRPr="000B0C24">
        <w:rPr>
          <w:rFonts w:ascii="Times New Roman" w:hAnsi="Times New Roman"/>
          <w:sz w:val="28"/>
          <w:szCs w:val="28"/>
        </w:rPr>
        <w:t>Шашенкова</w:t>
      </w:r>
      <w:proofErr w:type="spellEnd"/>
      <w:r w:rsidR="00855F20" w:rsidRPr="000B0C24">
        <w:rPr>
          <w:rFonts w:ascii="Times New Roman" w:hAnsi="Times New Roman"/>
          <w:sz w:val="28"/>
          <w:szCs w:val="28"/>
        </w:rPr>
        <w:t>. – Ижевск: ИЦПКПС, 2001. – 248 с.</w:t>
      </w:r>
    </w:p>
    <w:p w:rsidR="003A7112" w:rsidRDefault="0064628F" w:rsidP="007B1A6E">
      <w:pPr>
        <w:spacing w:after="0" w:line="360" w:lineRule="auto"/>
        <w:ind w:firstLine="708"/>
        <w:jc w:val="both"/>
        <w:rPr>
          <w:rFonts w:ascii="Times New Roman" w:hAnsi="Times New Roman"/>
          <w:sz w:val="28"/>
          <w:szCs w:val="28"/>
        </w:rPr>
      </w:pPr>
      <w:r>
        <w:rPr>
          <w:rFonts w:ascii="Times New Roman" w:hAnsi="Times New Roman"/>
          <w:sz w:val="28"/>
          <w:szCs w:val="28"/>
        </w:rPr>
        <w:t>6</w:t>
      </w:r>
      <w:r w:rsidR="00C559C1">
        <w:rPr>
          <w:rFonts w:ascii="Times New Roman" w:hAnsi="Times New Roman"/>
          <w:sz w:val="28"/>
          <w:szCs w:val="28"/>
        </w:rPr>
        <w:t xml:space="preserve">. </w:t>
      </w:r>
      <w:r w:rsidR="00855F20" w:rsidRPr="000B0C24">
        <w:rPr>
          <w:rFonts w:ascii="Times New Roman" w:hAnsi="Times New Roman"/>
          <w:sz w:val="28"/>
          <w:szCs w:val="28"/>
        </w:rPr>
        <w:t>Иодко, А.Г.</w:t>
      </w:r>
      <w:r w:rsidR="00855F20">
        <w:rPr>
          <w:rFonts w:ascii="Times New Roman" w:hAnsi="Times New Roman"/>
          <w:sz w:val="28"/>
          <w:szCs w:val="28"/>
        </w:rPr>
        <w:t xml:space="preserve"> </w:t>
      </w:r>
      <w:r w:rsidR="00855F20" w:rsidRPr="000B0C24">
        <w:rPr>
          <w:rFonts w:ascii="Times New Roman" w:hAnsi="Times New Roman"/>
          <w:sz w:val="28"/>
          <w:szCs w:val="28"/>
        </w:rPr>
        <w:t>Формирование у учащихся исследовательской деятельности в процесс</w:t>
      </w:r>
      <w:r w:rsidR="001C251B">
        <w:rPr>
          <w:rFonts w:ascii="Times New Roman" w:hAnsi="Times New Roman"/>
          <w:sz w:val="28"/>
          <w:szCs w:val="28"/>
        </w:rPr>
        <w:t xml:space="preserve">е обучения химии: </w:t>
      </w:r>
      <w:proofErr w:type="spellStart"/>
      <w:r w:rsidR="001C251B">
        <w:rPr>
          <w:rFonts w:ascii="Times New Roman" w:hAnsi="Times New Roman"/>
          <w:sz w:val="28"/>
          <w:szCs w:val="28"/>
        </w:rPr>
        <w:t>автореф</w:t>
      </w:r>
      <w:proofErr w:type="spellEnd"/>
      <w:r w:rsidR="001C251B">
        <w:rPr>
          <w:rFonts w:ascii="Times New Roman" w:hAnsi="Times New Roman"/>
          <w:sz w:val="28"/>
          <w:szCs w:val="28"/>
        </w:rPr>
        <w:t xml:space="preserve">. </w:t>
      </w:r>
      <w:proofErr w:type="spellStart"/>
      <w:r w:rsidR="001C251B">
        <w:rPr>
          <w:rFonts w:ascii="Times New Roman" w:hAnsi="Times New Roman"/>
          <w:sz w:val="28"/>
          <w:szCs w:val="28"/>
        </w:rPr>
        <w:t>дис</w:t>
      </w:r>
      <w:proofErr w:type="spellEnd"/>
      <w:r w:rsidR="001C251B">
        <w:rPr>
          <w:rFonts w:ascii="Times New Roman" w:hAnsi="Times New Roman"/>
          <w:sz w:val="28"/>
          <w:szCs w:val="28"/>
        </w:rPr>
        <w:t xml:space="preserve">. </w:t>
      </w:r>
      <w:r w:rsidR="00855F20" w:rsidRPr="000B0C24">
        <w:rPr>
          <w:rFonts w:ascii="Times New Roman" w:hAnsi="Times New Roman"/>
          <w:sz w:val="28"/>
          <w:szCs w:val="28"/>
        </w:rPr>
        <w:t xml:space="preserve">канд. </w:t>
      </w:r>
      <w:proofErr w:type="spellStart"/>
      <w:r w:rsidR="00855F20" w:rsidRPr="000B0C24">
        <w:rPr>
          <w:rFonts w:ascii="Times New Roman" w:hAnsi="Times New Roman"/>
          <w:sz w:val="28"/>
          <w:szCs w:val="28"/>
        </w:rPr>
        <w:t>пед</w:t>
      </w:r>
      <w:proofErr w:type="spellEnd"/>
      <w:r w:rsidR="00855F20" w:rsidRPr="000B0C24">
        <w:rPr>
          <w:rFonts w:ascii="Times New Roman" w:hAnsi="Times New Roman"/>
          <w:sz w:val="28"/>
          <w:szCs w:val="28"/>
        </w:rPr>
        <w:t xml:space="preserve">. наук / </w:t>
      </w:r>
    </w:p>
    <w:p w:rsidR="00855F20" w:rsidRPr="000B0C24" w:rsidRDefault="00855F20" w:rsidP="003A7112">
      <w:pPr>
        <w:spacing w:after="0" w:line="360" w:lineRule="auto"/>
        <w:jc w:val="both"/>
        <w:rPr>
          <w:rFonts w:ascii="Times New Roman" w:hAnsi="Times New Roman"/>
          <w:sz w:val="28"/>
          <w:szCs w:val="28"/>
        </w:rPr>
      </w:pPr>
      <w:r w:rsidRPr="000B0C24">
        <w:rPr>
          <w:rFonts w:ascii="Times New Roman" w:hAnsi="Times New Roman"/>
          <w:sz w:val="28"/>
          <w:szCs w:val="28"/>
        </w:rPr>
        <w:t xml:space="preserve">А.Г. Иодко. – Минск, 1983. – 17 </w:t>
      </w:r>
      <w:proofErr w:type="gramStart"/>
      <w:r w:rsidRPr="000B0C24">
        <w:rPr>
          <w:rFonts w:ascii="Times New Roman" w:hAnsi="Times New Roman"/>
          <w:sz w:val="28"/>
          <w:szCs w:val="28"/>
        </w:rPr>
        <w:t>с</w:t>
      </w:r>
      <w:proofErr w:type="gramEnd"/>
      <w:r w:rsidRPr="000B0C24">
        <w:rPr>
          <w:rFonts w:ascii="Times New Roman" w:hAnsi="Times New Roman"/>
          <w:sz w:val="28"/>
          <w:szCs w:val="28"/>
        </w:rPr>
        <w:t xml:space="preserve">. </w:t>
      </w:r>
    </w:p>
    <w:p w:rsidR="00855F20" w:rsidRPr="000B0C24" w:rsidRDefault="0064628F" w:rsidP="007B1A6E">
      <w:pPr>
        <w:spacing w:after="0" w:line="360" w:lineRule="auto"/>
        <w:ind w:firstLine="708"/>
        <w:jc w:val="both"/>
        <w:rPr>
          <w:rFonts w:ascii="Times New Roman" w:hAnsi="Times New Roman"/>
          <w:sz w:val="28"/>
          <w:szCs w:val="28"/>
        </w:rPr>
      </w:pPr>
      <w:r>
        <w:rPr>
          <w:rFonts w:ascii="Times New Roman" w:hAnsi="Times New Roman"/>
          <w:sz w:val="28"/>
          <w:szCs w:val="28"/>
        </w:rPr>
        <w:t>7</w:t>
      </w:r>
      <w:r w:rsidR="00C559C1">
        <w:rPr>
          <w:rFonts w:ascii="Times New Roman" w:hAnsi="Times New Roman"/>
          <w:sz w:val="28"/>
          <w:szCs w:val="28"/>
        </w:rPr>
        <w:t xml:space="preserve">. </w:t>
      </w:r>
      <w:r w:rsidR="00855F20" w:rsidRPr="000B0C24">
        <w:rPr>
          <w:rFonts w:ascii="Times New Roman" w:hAnsi="Times New Roman"/>
          <w:sz w:val="28"/>
          <w:szCs w:val="28"/>
        </w:rPr>
        <w:t>Исследовательская деятельность учащихся в современном образовательном пространстве: сборник статей / Под общ</w:t>
      </w:r>
      <w:proofErr w:type="gramStart"/>
      <w:r w:rsidR="00855F20" w:rsidRPr="000B0C24">
        <w:rPr>
          <w:rFonts w:ascii="Times New Roman" w:hAnsi="Times New Roman"/>
          <w:sz w:val="28"/>
          <w:szCs w:val="28"/>
        </w:rPr>
        <w:t>.</w:t>
      </w:r>
      <w:proofErr w:type="gramEnd"/>
      <w:r w:rsidR="00855F20" w:rsidRPr="000B0C24">
        <w:rPr>
          <w:rFonts w:ascii="Times New Roman" w:hAnsi="Times New Roman"/>
          <w:sz w:val="28"/>
          <w:szCs w:val="28"/>
        </w:rPr>
        <w:t xml:space="preserve"> </w:t>
      </w:r>
      <w:proofErr w:type="gramStart"/>
      <w:r w:rsidR="00855F20" w:rsidRPr="000B0C24">
        <w:rPr>
          <w:rFonts w:ascii="Times New Roman" w:hAnsi="Times New Roman"/>
          <w:sz w:val="28"/>
          <w:szCs w:val="28"/>
        </w:rPr>
        <w:t>р</w:t>
      </w:r>
      <w:proofErr w:type="gramEnd"/>
      <w:r w:rsidR="00855F20" w:rsidRPr="000B0C24">
        <w:rPr>
          <w:rFonts w:ascii="Times New Roman" w:hAnsi="Times New Roman"/>
          <w:sz w:val="28"/>
          <w:szCs w:val="28"/>
        </w:rPr>
        <w:t xml:space="preserve">ед. А.С. Обухова. — М.: НИИ школьных технологий, 2006. </w:t>
      </w:r>
      <w:r w:rsidR="001C251B">
        <w:rPr>
          <w:rFonts w:ascii="Times New Roman" w:hAnsi="Times New Roman" w:cs="Times New Roman"/>
          <w:sz w:val="28"/>
          <w:szCs w:val="28"/>
        </w:rPr>
        <w:t>–</w:t>
      </w:r>
      <w:r w:rsidR="00855F20" w:rsidRPr="000B0C24">
        <w:rPr>
          <w:rFonts w:ascii="Times New Roman" w:hAnsi="Times New Roman"/>
          <w:sz w:val="28"/>
          <w:szCs w:val="28"/>
        </w:rPr>
        <w:t xml:space="preserve"> 612 </w:t>
      </w:r>
      <w:proofErr w:type="gramStart"/>
      <w:r w:rsidR="00855F20" w:rsidRPr="000B0C24">
        <w:rPr>
          <w:rFonts w:ascii="Times New Roman" w:hAnsi="Times New Roman"/>
          <w:sz w:val="28"/>
          <w:szCs w:val="28"/>
        </w:rPr>
        <w:t>с</w:t>
      </w:r>
      <w:proofErr w:type="gramEnd"/>
      <w:r w:rsidR="00855F20" w:rsidRPr="000B0C24">
        <w:rPr>
          <w:rFonts w:ascii="Times New Roman" w:hAnsi="Times New Roman"/>
          <w:sz w:val="28"/>
          <w:szCs w:val="28"/>
        </w:rPr>
        <w:t>.</w:t>
      </w:r>
    </w:p>
    <w:p w:rsidR="00AC415A" w:rsidRPr="007E71CA" w:rsidRDefault="00AC415A" w:rsidP="00ED0F83">
      <w:pPr>
        <w:spacing w:after="0" w:line="360" w:lineRule="auto"/>
        <w:ind w:firstLine="709"/>
        <w:jc w:val="both"/>
        <w:rPr>
          <w:rFonts w:ascii="Times New Roman" w:eastAsia="Times New Roman" w:hAnsi="Times New Roman" w:cs="Times New Roman"/>
          <w:sz w:val="28"/>
          <w:szCs w:val="28"/>
          <w:lang w:eastAsia="ru-RU"/>
        </w:rPr>
      </w:pPr>
    </w:p>
    <w:p w:rsidR="00D12017" w:rsidRPr="007E71CA" w:rsidRDefault="00D12017">
      <w:pPr>
        <w:rPr>
          <w:rFonts w:ascii="Times New Roman" w:hAnsi="Times New Roman" w:cs="Times New Roman"/>
          <w:sz w:val="28"/>
          <w:szCs w:val="28"/>
        </w:rPr>
      </w:pPr>
    </w:p>
    <w:sectPr w:rsidR="00D12017" w:rsidRPr="007E71CA" w:rsidSect="00E203BF">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123" w:rsidRDefault="00F23123" w:rsidP="005833F0">
      <w:pPr>
        <w:spacing w:after="0" w:line="240" w:lineRule="auto"/>
      </w:pPr>
      <w:r>
        <w:separator/>
      </w:r>
    </w:p>
  </w:endnote>
  <w:endnote w:type="continuationSeparator" w:id="0">
    <w:p w:rsidR="00F23123" w:rsidRDefault="00F23123" w:rsidP="005833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reeSerif">
    <w:altName w:val="MS Mincho"/>
    <w:panose1 w:val="00000000000000000000"/>
    <w:charset w:val="80"/>
    <w:family w:val="auto"/>
    <w:notTrueType/>
    <w:pitch w:val="default"/>
    <w:sig w:usb0="00000001" w:usb1="08070000" w:usb2="00000010" w:usb3="00000000" w:csb0="00020000" w:csb1="00000000"/>
  </w:font>
  <w:font w:name="FreeSerif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606534"/>
      <w:docPartObj>
        <w:docPartGallery w:val="Page Numbers (Bottom of Page)"/>
        <w:docPartUnique/>
      </w:docPartObj>
    </w:sdtPr>
    <w:sdtEndPr>
      <w:rPr>
        <w:rFonts w:ascii="Times New Roman" w:hAnsi="Times New Roman" w:cs="Times New Roman"/>
      </w:rPr>
    </w:sdtEndPr>
    <w:sdtContent>
      <w:p w:rsidR="007E79C0" w:rsidRPr="00C07015" w:rsidRDefault="00FE33BA">
        <w:pPr>
          <w:pStyle w:val="a7"/>
          <w:jc w:val="center"/>
          <w:rPr>
            <w:rFonts w:ascii="Times New Roman" w:hAnsi="Times New Roman" w:cs="Times New Roman"/>
          </w:rPr>
        </w:pPr>
        <w:r w:rsidRPr="00C07015">
          <w:rPr>
            <w:rFonts w:ascii="Times New Roman" w:hAnsi="Times New Roman" w:cs="Times New Roman"/>
          </w:rPr>
          <w:fldChar w:fldCharType="begin"/>
        </w:r>
        <w:r w:rsidR="005B38EF" w:rsidRPr="00C07015">
          <w:rPr>
            <w:rFonts w:ascii="Times New Roman" w:hAnsi="Times New Roman" w:cs="Times New Roman"/>
          </w:rPr>
          <w:instrText>PAGE   \* MERGEFORMAT</w:instrText>
        </w:r>
        <w:r w:rsidRPr="00C07015">
          <w:rPr>
            <w:rFonts w:ascii="Times New Roman" w:hAnsi="Times New Roman" w:cs="Times New Roman"/>
          </w:rPr>
          <w:fldChar w:fldCharType="separate"/>
        </w:r>
        <w:r w:rsidR="0064628F">
          <w:rPr>
            <w:rFonts w:ascii="Times New Roman" w:hAnsi="Times New Roman" w:cs="Times New Roman"/>
            <w:noProof/>
          </w:rPr>
          <w:t>2</w:t>
        </w:r>
        <w:r w:rsidRPr="00C07015">
          <w:rPr>
            <w:rFonts w:ascii="Times New Roman" w:hAnsi="Times New Roman" w:cs="Times New Roman"/>
          </w:rPr>
          <w:fldChar w:fldCharType="end"/>
        </w:r>
      </w:p>
    </w:sdtContent>
  </w:sdt>
  <w:p w:rsidR="007E79C0" w:rsidRDefault="007E79C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123" w:rsidRDefault="00F23123" w:rsidP="005833F0">
      <w:pPr>
        <w:spacing w:after="0" w:line="240" w:lineRule="auto"/>
      </w:pPr>
      <w:r>
        <w:separator/>
      </w:r>
    </w:p>
  </w:footnote>
  <w:footnote w:type="continuationSeparator" w:id="0">
    <w:p w:rsidR="00F23123" w:rsidRDefault="00F23123" w:rsidP="005833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4C07"/>
    <w:multiLevelType w:val="hybridMultilevel"/>
    <w:tmpl w:val="E474D040"/>
    <w:lvl w:ilvl="0" w:tplc="0419000F">
      <w:start w:val="1"/>
      <w:numFmt w:val="decimal"/>
      <w:lvlText w:val="%1."/>
      <w:lvlJc w:val="left"/>
      <w:pPr>
        <w:tabs>
          <w:tab w:val="num" w:pos="-180"/>
        </w:tabs>
        <w:ind w:left="-180" w:hanging="360"/>
      </w:p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nsid w:val="372424D8"/>
    <w:multiLevelType w:val="hybridMultilevel"/>
    <w:tmpl w:val="506CD5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80F4355"/>
    <w:multiLevelType w:val="hybridMultilevel"/>
    <w:tmpl w:val="98C664BA"/>
    <w:lvl w:ilvl="0" w:tplc="A91AB5D6">
      <w:start w:val="1"/>
      <w:numFmt w:val="bullet"/>
      <w:lvlText w:val=""/>
      <w:lvlJc w:val="left"/>
      <w:pPr>
        <w:tabs>
          <w:tab w:val="num" w:pos="720"/>
        </w:tabs>
        <w:ind w:left="720" w:hanging="360"/>
      </w:pPr>
      <w:rPr>
        <w:rFonts w:ascii="Wingdings 3" w:hAnsi="Wingdings 3" w:hint="default"/>
      </w:rPr>
    </w:lvl>
    <w:lvl w:ilvl="1" w:tplc="76C83CC2">
      <w:start w:val="1"/>
      <w:numFmt w:val="bullet"/>
      <w:lvlText w:val=""/>
      <w:lvlJc w:val="left"/>
      <w:pPr>
        <w:tabs>
          <w:tab w:val="num" w:pos="1440"/>
        </w:tabs>
        <w:ind w:left="1440" w:hanging="360"/>
      </w:pPr>
      <w:rPr>
        <w:rFonts w:ascii="Wingdings 3" w:hAnsi="Wingdings 3" w:hint="default"/>
      </w:rPr>
    </w:lvl>
    <w:lvl w:ilvl="2" w:tplc="3740F3E4">
      <w:start w:val="1"/>
      <w:numFmt w:val="bullet"/>
      <w:lvlText w:val=""/>
      <w:lvlJc w:val="left"/>
      <w:pPr>
        <w:tabs>
          <w:tab w:val="num" w:pos="2160"/>
        </w:tabs>
        <w:ind w:left="2160" w:hanging="360"/>
      </w:pPr>
      <w:rPr>
        <w:rFonts w:ascii="Wingdings 3" w:hAnsi="Wingdings 3" w:hint="default"/>
      </w:rPr>
    </w:lvl>
    <w:lvl w:ilvl="3" w:tplc="1E2865EA">
      <w:start w:val="1"/>
      <w:numFmt w:val="bullet"/>
      <w:lvlText w:val=""/>
      <w:lvlJc w:val="left"/>
      <w:pPr>
        <w:tabs>
          <w:tab w:val="num" w:pos="2880"/>
        </w:tabs>
        <w:ind w:left="2880" w:hanging="360"/>
      </w:pPr>
      <w:rPr>
        <w:rFonts w:ascii="Wingdings 3" w:hAnsi="Wingdings 3" w:hint="default"/>
      </w:rPr>
    </w:lvl>
    <w:lvl w:ilvl="4" w:tplc="493613BC">
      <w:start w:val="1"/>
      <w:numFmt w:val="bullet"/>
      <w:lvlText w:val=""/>
      <w:lvlJc w:val="left"/>
      <w:pPr>
        <w:tabs>
          <w:tab w:val="num" w:pos="3600"/>
        </w:tabs>
        <w:ind w:left="3600" w:hanging="360"/>
      </w:pPr>
      <w:rPr>
        <w:rFonts w:ascii="Wingdings 3" w:hAnsi="Wingdings 3" w:hint="default"/>
      </w:rPr>
    </w:lvl>
    <w:lvl w:ilvl="5" w:tplc="93A6B3D4">
      <w:start w:val="1"/>
      <w:numFmt w:val="bullet"/>
      <w:lvlText w:val=""/>
      <w:lvlJc w:val="left"/>
      <w:pPr>
        <w:tabs>
          <w:tab w:val="num" w:pos="4320"/>
        </w:tabs>
        <w:ind w:left="4320" w:hanging="360"/>
      </w:pPr>
      <w:rPr>
        <w:rFonts w:ascii="Wingdings 3" w:hAnsi="Wingdings 3" w:hint="default"/>
      </w:rPr>
    </w:lvl>
    <w:lvl w:ilvl="6" w:tplc="81029772">
      <w:start w:val="1"/>
      <w:numFmt w:val="bullet"/>
      <w:lvlText w:val=""/>
      <w:lvlJc w:val="left"/>
      <w:pPr>
        <w:tabs>
          <w:tab w:val="num" w:pos="5040"/>
        </w:tabs>
        <w:ind w:left="5040" w:hanging="360"/>
      </w:pPr>
      <w:rPr>
        <w:rFonts w:ascii="Wingdings 3" w:hAnsi="Wingdings 3" w:hint="default"/>
      </w:rPr>
    </w:lvl>
    <w:lvl w:ilvl="7" w:tplc="5622E70C">
      <w:start w:val="1"/>
      <w:numFmt w:val="bullet"/>
      <w:lvlText w:val=""/>
      <w:lvlJc w:val="left"/>
      <w:pPr>
        <w:tabs>
          <w:tab w:val="num" w:pos="5760"/>
        </w:tabs>
        <w:ind w:left="5760" w:hanging="360"/>
      </w:pPr>
      <w:rPr>
        <w:rFonts w:ascii="Wingdings 3" w:hAnsi="Wingdings 3" w:hint="default"/>
      </w:rPr>
    </w:lvl>
    <w:lvl w:ilvl="8" w:tplc="4E00B640">
      <w:start w:val="1"/>
      <w:numFmt w:val="bullet"/>
      <w:lvlText w:val=""/>
      <w:lvlJc w:val="left"/>
      <w:pPr>
        <w:tabs>
          <w:tab w:val="num" w:pos="6480"/>
        </w:tabs>
        <w:ind w:left="6480" w:hanging="360"/>
      </w:pPr>
      <w:rPr>
        <w:rFonts w:ascii="Wingdings 3" w:hAnsi="Wingdings 3" w:hint="default"/>
      </w:rPr>
    </w:lvl>
  </w:abstractNum>
  <w:abstractNum w:abstractNumId="3">
    <w:nsid w:val="4986644A"/>
    <w:multiLevelType w:val="hybridMultilevel"/>
    <w:tmpl w:val="B890034A"/>
    <w:lvl w:ilvl="0" w:tplc="1A06C6A2">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4">
    <w:nsid w:val="50076B99"/>
    <w:multiLevelType w:val="hybridMultilevel"/>
    <w:tmpl w:val="1572119A"/>
    <w:lvl w:ilvl="0" w:tplc="BD142A22">
      <w:start w:val="1"/>
      <w:numFmt w:val="decimal"/>
      <w:lvlText w:val="%1."/>
      <w:lvlJc w:val="left"/>
      <w:pPr>
        <w:tabs>
          <w:tab w:val="num" w:pos="720"/>
        </w:tabs>
        <w:ind w:left="720" w:hanging="360"/>
      </w:pPr>
    </w:lvl>
    <w:lvl w:ilvl="1" w:tplc="DA3492FA" w:tentative="1">
      <w:start w:val="1"/>
      <w:numFmt w:val="decimal"/>
      <w:lvlText w:val="%2."/>
      <w:lvlJc w:val="left"/>
      <w:pPr>
        <w:tabs>
          <w:tab w:val="num" w:pos="1440"/>
        </w:tabs>
        <w:ind w:left="1440" w:hanging="360"/>
      </w:pPr>
    </w:lvl>
    <w:lvl w:ilvl="2" w:tplc="EB4C73F2" w:tentative="1">
      <w:start w:val="1"/>
      <w:numFmt w:val="decimal"/>
      <w:lvlText w:val="%3."/>
      <w:lvlJc w:val="left"/>
      <w:pPr>
        <w:tabs>
          <w:tab w:val="num" w:pos="2160"/>
        </w:tabs>
        <w:ind w:left="2160" w:hanging="360"/>
      </w:pPr>
    </w:lvl>
    <w:lvl w:ilvl="3" w:tplc="8F1C9EDA" w:tentative="1">
      <w:start w:val="1"/>
      <w:numFmt w:val="decimal"/>
      <w:lvlText w:val="%4."/>
      <w:lvlJc w:val="left"/>
      <w:pPr>
        <w:tabs>
          <w:tab w:val="num" w:pos="2880"/>
        </w:tabs>
        <w:ind w:left="2880" w:hanging="360"/>
      </w:pPr>
    </w:lvl>
    <w:lvl w:ilvl="4" w:tplc="97566D62" w:tentative="1">
      <w:start w:val="1"/>
      <w:numFmt w:val="decimal"/>
      <w:lvlText w:val="%5."/>
      <w:lvlJc w:val="left"/>
      <w:pPr>
        <w:tabs>
          <w:tab w:val="num" w:pos="3600"/>
        </w:tabs>
        <w:ind w:left="3600" w:hanging="360"/>
      </w:pPr>
    </w:lvl>
    <w:lvl w:ilvl="5" w:tplc="BD72794E" w:tentative="1">
      <w:start w:val="1"/>
      <w:numFmt w:val="decimal"/>
      <w:lvlText w:val="%6."/>
      <w:lvlJc w:val="left"/>
      <w:pPr>
        <w:tabs>
          <w:tab w:val="num" w:pos="4320"/>
        </w:tabs>
        <w:ind w:left="4320" w:hanging="360"/>
      </w:pPr>
    </w:lvl>
    <w:lvl w:ilvl="6" w:tplc="0DDC2916" w:tentative="1">
      <w:start w:val="1"/>
      <w:numFmt w:val="decimal"/>
      <w:lvlText w:val="%7."/>
      <w:lvlJc w:val="left"/>
      <w:pPr>
        <w:tabs>
          <w:tab w:val="num" w:pos="5040"/>
        </w:tabs>
        <w:ind w:left="5040" w:hanging="360"/>
      </w:pPr>
    </w:lvl>
    <w:lvl w:ilvl="7" w:tplc="A4B07D56" w:tentative="1">
      <w:start w:val="1"/>
      <w:numFmt w:val="decimal"/>
      <w:lvlText w:val="%8."/>
      <w:lvlJc w:val="left"/>
      <w:pPr>
        <w:tabs>
          <w:tab w:val="num" w:pos="5760"/>
        </w:tabs>
        <w:ind w:left="5760" w:hanging="360"/>
      </w:pPr>
    </w:lvl>
    <w:lvl w:ilvl="8" w:tplc="CE701EBE" w:tentative="1">
      <w:start w:val="1"/>
      <w:numFmt w:val="decimal"/>
      <w:lvlText w:val="%9."/>
      <w:lvlJc w:val="left"/>
      <w:pPr>
        <w:tabs>
          <w:tab w:val="num" w:pos="6480"/>
        </w:tabs>
        <w:ind w:left="6480" w:hanging="360"/>
      </w:pPr>
    </w:lvl>
  </w:abstractNum>
  <w:abstractNum w:abstractNumId="5">
    <w:nsid w:val="54D37273"/>
    <w:multiLevelType w:val="hybridMultilevel"/>
    <w:tmpl w:val="5C104728"/>
    <w:lvl w:ilvl="0" w:tplc="2B5CCDF8">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6">
    <w:nsid w:val="570E04BB"/>
    <w:multiLevelType w:val="hybridMultilevel"/>
    <w:tmpl w:val="69C8A220"/>
    <w:lvl w:ilvl="0" w:tplc="2BE8C76A">
      <w:start w:val="1"/>
      <w:numFmt w:val="bullet"/>
      <w:lvlText w:val=""/>
      <w:lvlJc w:val="left"/>
      <w:pPr>
        <w:tabs>
          <w:tab w:val="num" w:pos="720"/>
        </w:tabs>
        <w:ind w:left="720" w:hanging="360"/>
      </w:pPr>
      <w:rPr>
        <w:rFonts w:ascii="Wingdings" w:hAnsi="Wingdings" w:hint="default"/>
      </w:rPr>
    </w:lvl>
    <w:lvl w:ilvl="1" w:tplc="DB76DBB4" w:tentative="1">
      <w:start w:val="1"/>
      <w:numFmt w:val="bullet"/>
      <w:lvlText w:val=""/>
      <w:lvlJc w:val="left"/>
      <w:pPr>
        <w:tabs>
          <w:tab w:val="num" w:pos="1440"/>
        </w:tabs>
        <w:ind w:left="1440" w:hanging="360"/>
      </w:pPr>
      <w:rPr>
        <w:rFonts w:ascii="Wingdings" w:hAnsi="Wingdings" w:hint="default"/>
      </w:rPr>
    </w:lvl>
    <w:lvl w:ilvl="2" w:tplc="2AAA4B26" w:tentative="1">
      <w:start w:val="1"/>
      <w:numFmt w:val="bullet"/>
      <w:lvlText w:val=""/>
      <w:lvlJc w:val="left"/>
      <w:pPr>
        <w:tabs>
          <w:tab w:val="num" w:pos="2160"/>
        </w:tabs>
        <w:ind w:left="2160" w:hanging="360"/>
      </w:pPr>
      <w:rPr>
        <w:rFonts w:ascii="Wingdings" w:hAnsi="Wingdings" w:hint="default"/>
      </w:rPr>
    </w:lvl>
    <w:lvl w:ilvl="3" w:tplc="5E66DBEE" w:tentative="1">
      <w:start w:val="1"/>
      <w:numFmt w:val="bullet"/>
      <w:lvlText w:val=""/>
      <w:lvlJc w:val="left"/>
      <w:pPr>
        <w:tabs>
          <w:tab w:val="num" w:pos="2880"/>
        </w:tabs>
        <w:ind w:left="2880" w:hanging="360"/>
      </w:pPr>
      <w:rPr>
        <w:rFonts w:ascii="Wingdings" w:hAnsi="Wingdings" w:hint="default"/>
      </w:rPr>
    </w:lvl>
    <w:lvl w:ilvl="4" w:tplc="BD1C7DD6" w:tentative="1">
      <w:start w:val="1"/>
      <w:numFmt w:val="bullet"/>
      <w:lvlText w:val=""/>
      <w:lvlJc w:val="left"/>
      <w:pPr>
        <w:tabs>
          <w:tab w:val="num" w:pos="3600"/>
        </w:tabs>
        <w:ind w:left="3600" w:hanging="360"/>
      </w:pPr>
      <w:rPr>
        <w:rFonts w:ascii="Wingdings" w:hAnsi="Wingdings" w:hint="default"/>
      </w:rPr>
    </w:lvl>
    <w:lvl w:ilvl="5" w:tplc="02AE1D78" w:tentative="1">
      <w:start w:val="1"/>
      <w:numFmt w:val="bullet"/>
      <w:lvlText w:val=""/>
      <w:lvlJc w:val="left"/>
      <w:pPr>
        <w:tabs>
          <w:tab w:val="num" w:pos="4320"/>
        </w:tabs>
        <w:ind w:left="4320" w:hanging="360"/>
      </w:pPr>
      <w:rPr>
        <w:rFonts w:ascii="Wingdings" w:hAnsi="Wingdings" w:hint="default"/>
      </w:rPr>
    </w:lvl>
    <w:lvl w:ilvl="6" w:tplc="FBC8BEE6" w:tentative="1">
      <w:start w:val="1"/>
      <w:numFmt w:val="bullet"/>
      <w:lvlText w:val=""/>
      <w:lvlJc w:val="left"/>
      <w:pPr>
        <w:tabs>
          <w:tab w:val="num" w:pos="5040"/>
        </w:tabs>
        <w:ind w:left="5040" w:hanging="360"/>
      </w:pPr>
      <w:rPr>
        <w:rFonts w:ascii="Wingdings" w:hAnsi="Wingdings" w:hint="default"/>
      </w:rPr>
    </w:lvl>
    <w:lvl w:ilvl="7" w:tplc="2CE829F8" w:tentative="1">
      <w:start w:val="1"/>
      <w:numFmt w:val="bullet"/>
      <w:lvlText w:val=""/>
      <w:lvlJc w:val="left"/>
      <w:pPr>
        <w:tabs>
          <w:tab w:val="num" w:pos="5760"/>
        </w:tabs>
        <w:ind w:left="5760" w:hanging="360"/>
      </w:pPr>
      <w:rPr>
        <w:rFonts w:ascii="Wingdings" w:hAnsi="Wingdings" w:hint="default"/>
      </w:rPr>
    </w:lvl>
    <w:lvl w:ilvl="8" w:tplc="6BF06226" w:tentative="1">
      <w:start w:val="1"/>
      <w:numFmt w:val="bullet"/>
      <w:lvlText w:val=""/>
      <w:lvlJc w:val="left"/>
      <w:pPr>
        <w:tabs>
          <w:tab w:val="num" w:pos="6480"/>
        </w:tabs>
        <w:ind w:left="6480" w:hanging="360"/>
      </w:pPr>
      <w:rPr>
        <w:rFonts w:ascii="Wingdings" w:hAnsi="Wingdings" w:hint="default"/>
      </w:rPr>
    </w:lvl>
  </w:abstractNum>
  <w:abstractNum w:abstractNumId="7">
    <w:nsid w:val="575B0D85"/>
    <w:multiLevelType w:val="hybridMultilevel"/>
    <w:tmpl w:val="2124EB52"/>
    <w:lvl w:ilvl="0" w:tplc="5E40191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5B424FA6"/>
    <w:multiLevelType w:val="hybridMultilevel"/>
    <w:tmpl w:val="31E483B2"/>
    <w:lvl w:ilvl="0" w:tplc="0740807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9">
    <w:nsid w:val="61000ED5"/>
    <w:multiLevelType w:val="hybridMultilevel"/>
    <w:tmpl w:val="EEBE96F2"/>
    <w:lvl w:ilvl="0" w:tplc="BF0CB422">
      <w:start w:val="1"/>
      <w:numFmt w:val="decimal"/>
      <w:lvlText w:val="%1."/>
      <w:lvlJc w:val="left"/>
      <w:pPr>
        <w:tabs>
          <w:tab w:val="num" w:pos="-645"/>
        </w:tabs>
        <w:ind w:left="-645" w:hanging="360"/>
      </w:pPr>
      <w:rPr>
        <w:rFonts w:hint="default"/>
      </w:rPr>
    </w:lvl>
    <w:lvl w:ilvl="1" w:tplc="04190019" w:tentative="1">
      <w:start w:val="1"/>
      <w:numFmt w:val="lowerLetter"/>
      <w:lvlText w:val="%2."/>
      <w:lvlJc w:val="left"/>
      <w:pPr>
        <w:tabs>
          <w:tab w:val="num" w:pos="75"/>
        </w:tabs>
        <w:ind w:left="75" w:hanging="360"/>
      </w:pPr>
    </w:lvl>
    <w:lvl w:ilvl="2" w:tplc="0419001B" w:tentative="1">
      <w:start w:val="1"/>
      <w:numFmt w:val="lowerRoman"/>
      <w:lvlText w:val="%3."/>
      <w:lvlJc w:val="right"/>
      <w:pPr>
        <w:tabs>
          <w:tab w:val="num" w:pos="795"/>
        </w:tabs>
        <w:ind w:left="795" w:hanging="180"/>
      </w:pPr>
    </w:lvl>
    <w:lvl w:ilvl="3" w:tplc="0419000F" w:tentative="1">
      <w:start w:val="1"/>
      <w:numFmt w:val="decimal"/>
      <w:lvlText w:val="%4."/>
      <w:lvlJc w:val="left"/>
      <w:pPr>
        <w:tabs>
          <w:tab w:val="num" w:pos="1515"/>
        </w:tabs>
        <w:ind w:left="1515" w:hanging="360"/>
      </w:pPr>
    </w:lvl>
    <w:lvl w:ilvl="4" w:tplc="04190019" w:tentative="1">
      <w:start w:val="1"/>
      <w:numFmt w:val="lowerLetter"/>
      <w:lvlText w:val="%5."/>
      <w:lvlJc w:val="left"/>
      <w:pPr>
        <w:tabs>
          <w:tab w:val="num" w:pos="2235"/>
        </w:tabs>
        <w:ind w:left="2235" w:hanging="360"/>
      </w:pPr>
    </w:lvl>
    <w:lvl w:ilvl="5" w:tplc="0419001B" w:tentative="1">
      <w:start w:val="1"/>
      <w:numFmt w:val="lowerRoman"/>
      <w:lvlText w:val="%6."/>
      <w:lvlJc w:val="right"/>
      <w:pPr>
        <w:tabs>
          <w:tab w:val="num" w:pos="2955"/>
        </w:tabs>
        <w:ind w:left="2955" w:hanging="180"/>
      </w:pPr>
    </w:lvl>
    <w:lvl w:ilvl="6" w:tplc="0419000F" w:tentative="1">
      <w:start w:val="1"/>
      <w:numFmt w:val="decimal"/>
      <w:lvlText w:val="%7."/>
      <w:lvlJc w:val="left"/>
      <w:pPr>
        <w:tabs>
          <w:tab w:val="num" w:pos="3675"/>
        </w:tabs>
        <w:ind w:left="3675" w:hanging="360"/>
      </w:pPr>
    </w:lvl>
    <w:lvl w:ilvl="7" w:tplc="04190019" w:tentative="1">
      <w:start w:val="1"/>
      <w:numFmt w:val="lowerLetter"/>
      <w:lvlText w:val="%8."/>
      <w:lvlJc w:val="left"/>
      <w:pPr>
        <w:tabs>
          <w:tab w:val="num" w:pos="4395"/>
        </w:tabs>
        <w:ind w:left="4395" w:hanging="360"/>
      </w:pPr>
    </w:lvl>
    <w:lvl w:ilvl="8" w:tplc="0419001B" w:tentative="1">
      <w:start w:val="1"/>
      <w:numFmt w:val="lowerRoman"/>
      <w:lvlText w:val="%9."/>
      <w:lvlJc w:val="right"/>
      <w:pPr>
        <w:tabs>
          <w:tab w:val="num" w:pos="5115"/>
        </w:tabs>
        <w:ind w:left="5115" w:hanging="180"/>
      </w:pPr>
    </w:lvl>
  </w:abstractNum>
  <w:abstractNum w:abstractNumId="10">
    <w:nsid w:val="64403585"/>
    <w:multiLevelType w:val="hybridMultilevel"/>
    <w:tmpl w:val="E6C49688"/>
    <w:lvl w:ilvl="0" w:tplc="9D10FBF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11">
    <w:nsid w:val="651E05CC"/>
    <w:multiLevelType w:val="hybridMultilevel"/>
    <w:tmpl w:val="9D0EAFDA"/>
    <w:lvl w:ilvl="0" w:tplc="EA64A2BA">
      <w:start w:val="1"/>
      <w:numFmt w:val="upperRoman"/>
      <w:lvlText w:val="%1."/>
      <w:lvlJc w:val="left"/>
      <w:pPr>
        <w:tabs>
          <w:tab w:val="num" w:pos="900"/>
        </w:tabs>
        <w:ind w:left="900" w:hanging="720"/>
      </w:pPr>
      <w:rPr>
        <w:rFonts w:hint="default"/>
        <w:i w:val="0"/>
      </w:rPr>
    </w:lvl>
    <w:lvl w:ilvl="1" w:tplc="04190001">
      <w:start w:val="1"/>
      <w:numFmt w:val="bullet"/>
      <w:lvlText w:val=""/>
      <w:lvlJc w:val="left"/>
      <w:pPr>
        <w:tabs>
          <w:tab w:val="num" w:pos="180"/>
        </w:tabs>
        <w:ind w:left="180" w:hanging="360"/>
      </w:pPr>
      <w:rPr>
        <w:rFonts w:ascii="Symbol" w:hAnsi="Symbol" w:hint="default"/>
      </w:r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12">
    <w:nsid w:val="6CA00C17"/>
    <w:multiLevelType w:val="hybridMultilevel"/>
    <w:tmpl w:val="CB262C1A"/>
    <w:lvl w:ilvl="0" w:tplc="1B42385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DF50E6F"/>
    <w:multiLevelType w:val="hybridMultilevel"/>
    <w:tmpl w:val="4AE802E0"/>
    <w:lvl w:ilvl="0" w:tplc="01B4C1BE">
      <w:start w:val="1"/>
      <w:numFmt w:val="decimal"/>
      <w:lvlText w:val="%1."/>
      <w:lvlJc w:val="left"/>
      <w:pPr>
        <w:tabs>
          <w:tab w:val="num" w:pos="732"/>
        </w:tabs>
        <w:ind w:left="732" w:hanging="360"/>
      </w:pPr>
      <w:rPr>
        <w:rFonts w:hint="default"/>
      </w:rPr>
    </w:lvl>
    <w:lvl w:ilvl="1" w:tplc="04190019" w:tentative="1">
      <w:start w:val="1"/>
      <w:numFmt w:val="lowerLetter"/>
      <w:lvlText w:val="%2."/>
      <w:lvlJc w:val="left"/>
      <w:pPr>
        <w:tabs>
          <w:tab w:val="num" w:pos="1452"/>
        </w:tabs>
        <w:ind w:left="1452" w:hanging="360"/>
      </w:pPr>
    </w:lvl>
    <w:lvl w:ilvl="2" w:tplc="0419001B" w:tentative="1">
      <w:start w:val="1"/>
      <w:numFmt w:val="lowerRoman"/>
      <w:lvlText w:val="%3."/>
      <w:lvlJc w:val="right"/>
      <w:pPr>
        <w:tabs>
          <w:tab w:val="num" w:pos="2172"/>
        </w:tabs>
        <w:ind w:left="2172" w:hanging="180"/>
      </w:pPr>
    </w:lvl>
    <w:lvl w:ilvl="3" w:tplc="0419000F" w:tentative="1">
      <w:start w:val="1"/>
      <w:numFmt w:val="decimal"/>
      <w:lvlText w:val="%4."/>
      <w:lvlJc w:val="left"/>
      <w:pPr>
        <w:tabs>
          <w:tab w:val="num" w:pos="2892"/>
        </w:tabs>
        <w:ind w:left="2892" w:hanging="360"/>
      </w:pPr>
    </w:lvl>
    <w:lvl w:ilvl="4" w:tplc="04190019" w:tentative="1">
      <w:start w:val="1"/>
      <w:numFmt w:val="lowerLetter"/>
      <w:lvlText w:val="%5."/>
      <w:lvlJc w:val="left"/>
      <w:pPr>
        <w:tabs>
          <w:tab w:val="num" w:pos="3612"/>
        </w:tabs>
        <w:ind w:left="3612" w:hanging="360"/>
      </w:pPr>
    </w:lvl>
    <w:lvl w:ilvl="5" w:tplc="0419001B" w:tentative="1">
      <w:start w:val="1"/>
      <w:numFmt w:val="lowerRoman"/>
      <w:lvlText w:val="%6."/>
      <w:lvlJc w:val="right"/>
      <w:pPr>
        <w:tabs>
          <w:tab w:val="num" w:pos="4332"/>
        </w:tabs>
        <w:ind w:left="4332" w:hanging="180"/>
      </w:pPr>
    </w:lvl>
    <w:lvl w:ilvl="6" w:tplc="0419000F" w:tentative="1">
      <w:start w:val="1"/>
      <w:numFmt w:val="decimal"/>
      <w:lvlText w:val="%7."/>
      <w:lvlJc w:val="left"/>
      <w:pPr>
        <w:tabs>
          <w:tab w:val="num" w:pos="5052"/>
        </w:tabs>
        <w:ind w:left="5052" w:hanging="360"/>
      </w:pPr>
    </w:lvl>
    <w:lvl w:ilvl="7" w:tplc="04190019" w:tentative="1">
      <w:start w:val="1"/>
      <w:numFmt w:val="lowerLetter"/>
      <w:lvlText w:val="%8."/>
      <w:lvlJc w:val="left"/>
      <w:pPr>
        <w:tabs>
          <w:tab w:val="num" w:pos="5772"/>
        </w:tabs>
        <w:ind w:left="5772" w:hanging="360"/>
      </w:pPr>
    </w:lvl>
    <w:lvl w:ilvl="8" w:tplc="0419001B" w:tentative="1">
      <w:start w:val="1"/>
      <w:numFmt w:val="lowerRoman"/>
      <w:lvlText w:val="%9."/>
      <w:lvlJc w:val="right"/>
      <w:pPr>
        <w:tabs>
          <w:tab w:val="num" w:pos="6492"/>
        </w:tabs>
        <w:ind w:left="6492" w:hanging="180"/>
      </w:pPr>
    </w:lvl>
  </w:abstractNum>
  <w:abstractNum w:abstractNumId="14">
    <w:nsid w:val="7D032C82"/>
    <w:multiLevelType w:val="hybridMultilevel"/>
    <w:tmpl w:val="7690E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DF4FB9"/>
    <w:multiLevelType w:val="hybridMultilevel"/>
    <w:tmpl w:val="858E08F6"/>
    <w:lvl w:ilvl="0" w:tplc="39B43BDA">
      <w:start w:val="1"/>
      <w:numFmt w:val="decimal"/>
      <w:lvlText w:val="%1."/>
      <w:lvlJc w:val="left"/>
      <w:pPr>
        <w:tabs>
          <w:tab w:val="num" w:pos="720"/>
        </w:tabs>
        <w:ind w:left="720" w:hanging="360"/>
      </w:pPr>
    </w:lvl>
    <w:lvl w:ilvl="1" w:tplc="7FC66BD8" w:tentative="1">
      <w:start w:val="1"/>
      <w:numFmt w:val="decimal"/>
      <w:lvlText w:val="%2."/>
      <w:lvlJc w:val="left"/>
      <w:pPr>
        <w:tabs>
          <w:tab w:val="num" w:pos="1440"/>
        </w:tabs>
        <w:ind w:left="1440" w:hanging="360"/>
      </w:pPr>
    </w:lvl>
    <w:lvl w:ilvl="2" w:tplc="94482FF0" w:tentative="1">
      <w:start w:val="1"/>
      <w:numFmt w:val="decimal"/>
      <w:lvlText w:val="%3."/>
      <w:lvlJc w:val="left"/>
      <w:pPr>
        <w:tabs>
          <w:tab w:val="num" w:pos="2160"/>
        </w:tabs>
        <w:ind w:left="2160" w:hanging="360"/>
      </w:pPr>
    </w:lvl>
    <w:lvl w:ilvl="3" w:tplc="4F7CDE3C" w:tentative="1">
      <w:start w:val="1"/>
      <w:numFmt w:val="decimal"/>
      <w:lvlText w:val="%4."/>
      <w:lvlJc w:val="left"/>
      <w:pPr>
        <w:tabs>
          <w:tab w:val="num" w:pos="2880"/>
        </w:tabs>
        <w:ind w:left="2880" w:hanging="360"/>
      </w:pPr>
    </w:lvl>
    <w:lvl w:ilvl="4" w:tplc="1E3641E4" w:tentative="1">
      <w:start w:val="1"/>
      <w:numFmt w:val="decimal"/>
      <w:lvlText w:val="%5."/>
      <w:lvlJc w:val="left"/>
      <w:pPr>
        <w:tabs>
          <w:tab w:val="num" w:pos="3600"/>
        </w:tabs>
        <w:ind w:left="3600" w:hanging="360"/>
      </w:pPr>
    </w:lvl>
    <w:lvl w:ilvl="5" w:tplc="1FC8A34C" w:tentative="1">
      <w:start w:val="1"/>
      <w:numFmt w:val="decimal"/>
      <w:lvlText w:val="%6."/>
      <w:lvlJc w:val="left"/>
      <w:pPr>
        <w:tabs>
          <w:tab w:val="num" w:pos="4320"/>
        </w:tabs>
        <w:ind w:left="4320" w:hanging="360"/>
      </w:pPr>
    </w:lvl>
    <w:lvl w:ilvl="6" w:tplc="27D6A224" w:tentative="1">
      <w:start w:val="1"/>
      <w:numFmt w:val="decimal"/>
      <w:lvlText w:val="%7."/>
      <w:lvlJc w:val="left"/>
      <w:pPr>
        <w:tabs>
          <w:tab w:val="num" w:pos="5040"/>
        </w:tabs>
        <w:ind w:left="5040" w:hanging="360"/>
      </w:pPr>
    </w:lvl>
    <w:lvl w:ilvl="7" w:tplc="DE96BB8C" w:tentative="1">
      <w:start w:val="1"/>
      <w:numFmt w:val="decimal"/>
      <w:lvlText w:val="%8."/>
      <w:lvlJc w:val="left"/>
      <w:pPr>
        <w:tabs>
          <w:tab w:val="num" w:pos="5760"/>
        </w:tabs>
        <w:ind w:left="5760" w:hanging="360"/>
      </w:pPr>
    </w:lvl>
    <w:lvl w:ilvl="8" w:tplc="736C9996" w:tentative="1">
      <w:start w:val="1"/>
      <w:numFmt w:val="decimal"/>
      <w:lvlText w:val="%9."/>
      <w:lvlJc w:val="left"/>
      <w:pPr>
        <w:tabs>
          <w:tab w:val="num" w:pos="6480"/>
        </w:tabs>
        <w:ind w:left="6480" w:hanging="360"/>
      </w:pPr>
    </w:lvl>
  </w:abstractNum>
  <w:num w:numId="1">
    <w:abstractNumId w:val="2"/>
  </w:num>
  <w:num w:numId="2">
    <w:abstractNumId w:val="11"/>
  </w:num>
  <w:num w:numId="3">
    <w:abstractNumId w:val="3"/>
  </w:num>
  <w:num w:numId="4">
    <w:abstractNumId w:val="5"/>
  </w:num>
  <w:num w:numId="5">
    <w:abstractNumId w:val="10"/>
  </w:num>
  <w:num w:numId="6">
    <w:abstractNumId w:val="9"/>
  </w:num>
  <w:num w:numId="7">
    <w:abstractNumId w:val="0"/>
  </w:num>
  <w:num w:numId="8">
    <w:abstractNumId w:val="1"/>
  </w:num>
  <w:num w:numId="9">
    <w:abstractNumId w:val="13"/>
  </w:num>
  <w:num w:numId="10">
    <w:abstractNumId w:val="7"/>
  </w:num>
  <w:num w:numId="11">
    <w:abstractNumId w:val="15"/>
  </w:num>
  <w:num w:numId="12">
    <w:abstractNumId w:val="8"/>
  </w:num>
  <w:num w:numId="13">
    <w:abstractNumId w:val="6"/>
  </w:num>
  <w:num w:numId="14">
    <w:abstractNumId w:val="4"/>
  </w:num>
  <w:num w:numId="15">
    <w:abstractNumId w:val="12"/>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D0F83"/>
    <w:rsid w:val="00004324"/>
    <w:rsid w:val="0001560B"/>
    <w:rsid w:val="00021093"/>
    <w:rsid w:val="00023C58"/>
    <w:rsid w:val="000422E6"/>
    <w:rsid w:val="0004311C"/>
    <w:rsid w:val="00050DF3"/>
    <w:rsid w:val="00076B61"/>
    <w:rsid w:val="00080247"/>
    <w:rsid w:val="00084900"/>
    <w:rsid w:val="0009677B"/>
    <w:rsid w:val="000D3A85"/>
    <w:rsid w:val="000F467D"/>
    <w:rsid w:val="00115827"/>
    <w:rsid w:val="00142E04"/>
    <w:rsid w:val="00145A2C"/>
    <w:rsid w:val="001627AF"/>
    <w:rsid w:val="001640A0"/>
    <w:rsid w:val="001B255E"/>
    <w:rsid w:val="001C0BE4"/>
    <w:rsid w:val="001C251B"/>
    <w:rsid w:val="002067FF"/>
    <w:rsid w:val="002128AD"/>
    <w:rsid w:val="002164EC"/>
    <w:rsid w:val="00221A2A"/>
    <w:rsid w:val="00224409"/>
    <w:rsid w:val="00225BF3"/>
    <w:rsid w:val="002361FA"/>
    <w:rsid w:val="00265ECD"/>
    <w:rsid w:val="0027303E"/>
    <w:rsid w:val="002907C3"/>
    <w:rsid w:val="002B5575"/>
    <w:rsid w:val="002D4204"/>
    <w:rsid w:val="002D6C4E"/>
    <w:rsid w:val="003106D1"/>
    <w:rsid w:val="00331C95"/>
    <w:rsid w:val="00364099"/>
    <w:rsid w:val="003A6B01"/>
    <w:rsid w:val="003A7112"/>
    <w:rsid w:val="003F2AB7"/>
    <w:rsid w:val="003F5035"/>
    <w:rsid w:val="00430FD6"/>
    <w:rsid w:val="00501100"/>
    <w:rsid w:val="00503457"/>
    <w:rsid w:val="00503FC3"/>
    <w:rsid w:val="00511B37"/>
    <w:rsid w:val="00523BF0"/>
    <w:rsid w:val="005408B9"/>
    <w:rsid w:val="0056728C"/>
    <w:rsid w:val="00577A48"/>
    <w:rsid w:val="005833F0"/>
    <w:rsid w:val="005B38EF"/>
    <w:rsid w:val="005C45D8"/>
    <w:rsid w:val="00632BEC"/>
    <w:rsid w:val="0064628F"/>
    <w:rsid w:val="00674897"/>
    <w:rsid w:val="00674935"/>
    <w:rsid w:val="006825D1"/>
    <w:rsid w:val="00686E2E"/>
    <w:rsid w:val="006908DE"/>
    <w:rsid w:val="006A231C"/>
    <w:rsid w:val="006A40EB"/>
    <w:rsid w:val="006D6BFD"/>
    <w:rsid w:val="006F1AF5"/>
    <w:rsid w:val="00712AA1"/>
    <w:rsid w:val="00716163"/>
    <w:rsid w:val="007201E6"/>
    <w:rsid w:val="00763DC7"/>
    <w:rsid w:val="0079377B"/>
    <w:rsid w:val="007B1A6E"/>
    <w:rsid w:val="007E71CA"/>
    <w:rsid w:val="007E79C0"/>
    <w:rsid w:val="008106DC"/>
    <w:rsid w:val="00816978"/>
    <w:rsid w:val="00837D48"/>
    <w:rsid w:val="00842978"/>
    <w:rsid w:val="0084326E"/>
    <w:rsid w:val="00846162"/>
    <w:rsid w:val="00846459"/>
    <w:rsid w:val="00852802"/>
    <w:rsid w:val="00855F20"/>
    <w:rsid w:val="008B75CE"/>
    <w:rsid w:val="008C5961"/>
    <w:rsid w:val="008D3620"/>
    <w:rsid w:val="009048FB"/>
    <w:rsid w:val="00921509"/>
    <w:rsid w:val="009849A8"/>
    <w:rsid w:val="00990013"/>
    <w:rsid w:val="00997554"/>
    <w:rsid w:val="009B47C6"/>
    <w:rsid w:val="009E7C07"/>
    <w:rsid w:val="009F7B79"/>
    <w:rsid w:val="00A46BC2"/>
    <w:rsid w:val="00A502A2"/>
    <w:rsid w:val="00A92BAA"/>
    <w:rsid w:val="00A94D93"/>
    <w:rsid w:val="00AC415A"/>
    <w:rsid w:val="00AD0F8C"/>
    <w:rsid w:val="00AD21B8"/>
    <w:rsid w:val="00AD3BAE"/>
    <w:rsid w:val="00AD7E11"/>
    <w:rsid w:val="00B03FF6"/>
    <w:rsid w:val="00B07199"/>
    <w:rsid w:val="00B11A7A"/>
    <w:rsid w:val="00B24047"/>
    <w:rsid w:val="00B31F3D"/>
    <w:rsid w:val="00B4357C"/>
    <w:rsid w:val="00B751E2"/>
    <w:rsid w:val="00B96328"/>
    <w:rsid w:val="00BF2229"/>
    <w:rsid w:val="00BF3A10"/>
    <w:rsid w:val="00C01655"/>
    <w:rsid w:val="00C07015"/>
    <w:rsid w:val="00C21E55"/>
    <w:rsid w:val="00C33BE6"/>
    <w:rsid w:val="00C3422B"/>
    <w:rsid w:val="00C37226"/>
    <w:rsid w:val="00C559C1"/>
    <w:rsid w:val="00C55A50"/>
    <w:rsid w:val="00C606E6"/>
    <w:rsid w:val="00C71E13"/>
    <w:rsid w:val="00C81CDB"/>
    <w:rsid w:val="00CB088B"/>
    <w:rsid w:val="00CB3546"/>
    <w:rsid w:val="00CC124E"/>
    <w:rsid w:val="00CC506F"/>
    <w:rsid w:val="00CD1E40"/>
    <w:rsid w:val="00CD224D"/>
    <w:rsid w:val="00D0249B"/>
    <w:rsid w:val="00D1099C"/>
    <w:rsid w:val="00D12017"/>
    <w:rsid w:val="00D45ACD"/>
    <w:rsid w:val="00D5563F"/>
    <w:rsid w:val="00D55EA0"/>
    <w:rsid w:val="00D7202C"/>
    <w:rsid w:val="00D8100B"/>
    <w:rsid w:val="00DA6E2C"/>
    <w:rsid w:val="00DB75DB"/>
    <w:rsid w:val="00DD270A"/>
    <w:rsid w:val="00DD28EC"/>
    <w:rsid w:val="00DF7ACE"/>
    <w:rsid w:val="00E07B65"/>
    <w:rsid w:val="00E128ED"/>
    <w:rsid w:val="00E203BF"/>
    <w:rsid w:val="00E23D51"/>
    <w:rsid w:val="00E43C2C"/>
    <w:rsid w:val="00E50634"/>
    <w:rsid w:val="00E5202E"/>
    <w:rsid w:val="00E82786"/>
    <w:rsid w:val="00ED0F83"/>
    <w:rsid w:val="00EF0969"/>
    <w:rsid w:val="00F23123"/>
    <w:rsid w:val="00F601E6"/>
    <w:rsid w:val="00F63F7D"/>
    <w:rsid w:val="00F841E8"/>
    <w:rsid w:val="00F95908"/>
    <w:rsid w:val="00FA1205"/>
    <w:rsid w:val="00FB679C"/>
    <w:rsid w:val="00FC3153"/>
    <w:rsid w:val="00FE33BA"/>
    <w:rsid w:val="00FF11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9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06D1"/>
    <w:pPr>
      <w:ind w:left="720"/>
      <w:contextualSpacing/>
    </w:pPr>
  </w:style>
  <w:style w:type="paragraph" w:styleId="a4">
    <w:name w:val="Normal (Web)"/>
    <w:basedOn w:val="a"/>
    <w:unhideWhenUsed/>
    <w:rsid w:val="003F50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5833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833F0"/>
  </w:style>
  <w:style w:type="paragraph" w:styleId="a7">
    <w:name w:val="footer"/>
    <w:basedOn w:val="a"/>
    <w:link w:val="a8"/>
    <w:uiPriority w:val="99"/>
    <w:unhideWhenUsed/>
    <w:rsid w:val="005833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833F0"/>
  </w:style>
  <w:style w:type="table" w:styleId="a9">
    <w:name w:val="Table Grid"/>
    <w:basedOn w:val="a1"/>
    <w:uiPriority w:val="59"/>
    <w:rsid w:val="00AD3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4982147">
      <w:bodyDiv w:val="1"/>
      <w:marLeft w:val="0"/>
      <w:marRight w:val="0"/>
      <w:marTop w:val="0"/>
      <w:marBottom w:val="0"/>
      <w:divBdr>
        <w:top w:val="none" w:sz="0" w:space="0" w:color="auto"/>
        <w:left w:val="none" w:sz="0" w:space="0" w:color="auto"/>
        <w:bottom w:val="none" w:sz="0" w:space="0" w:color="auto"/>
        <w:right w:val="none" w:sz="0" w:space="0" w:color="auto"/>
      </w:divBdr>
    </w:div>
    <w:div w:id="1249728135">
      <w:bodyDiv w:val="1"/>
      <w:marLeft w:val="0"/>
      <w:marRight w:val="0"/>
      <w:marTop w:val="0"/>
      <w:marBottom w:val="0"/>
      <w:divBdr>
        <w:top w:val="none" w:sz="0" w:space="0" w:color="auto"/>
        <w:left w:val="none" w:sz="0" w:space="0" w:color="auto"/>
        <w:bottom w:val="none" w:sz="0" w:space="0" w:color="auto"/>
        <w:right w:val="none" w:sz="0" w:space="0" w:color="auto"/>
      </w:divBdr>
    </w:div>
    <w:div w:id="1281913975">
      <w:bodyDiv w:val="1"/>
      <w:marLeft w:val="0"/>
      <w:marRight w:val="0"/>
      <w:marTop w:val="0"/>
      <w:marBottom w:val="0"/>
      <w:divBdr>
        <w:top w:val="none" w:sz="0" w:space="0" w:color="auto"/>
        <w:left w:val="none" w:sz="0" w:space="0" w:color="auto"/>
        <w:bottom w:val="none" w:sz="0" w:space="0" w:color="auto"/>
        <w:right w:val="none" w:sz="0" w:space="0" w:color="auto"/>
      </w:divBdr>
    </w:div>
    <w:div w:id="1418986095">
      <w:bodyDiv w:val="1"/>
      <w:marLeft w:val="0"/>
      <w:marRight w:val="0"/>
      <w:marTop w:val="0"/>
      <w:marBottom w:val="0"/>
      <w:divBdr>
        <w:top w:val="none" w:sz="0" w:space="0" w:color="auto"/>
        <w:left w:val="none" w:sz="0" w:space="0" w:color="auto"/>
        <w:bottom w:val="none" w:sz="0" w:space="0" w:color="auto"/>
        <w:right w:val="none" w:sz="0" w:space="0" w:color="auto"/>
      </w:divBdr>
    </w:div>
    <w:div w:id="206513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xn----itbcbkbuedi0cs5c6cc.xn--p1ai/%D1%86%D0%B8%D1%82%D0%B0%D1%82%D1%8B/%D0%BF%D0%BE%20%D0%B0%D0%B2%D1%82%D0%BE%D1%80%D0%B0%D0%BC/%D0%90.%20%D0%94%D0%B8%D1%81%D1%82%D0%B5%D1%80%D0%B2%D0%B5%D0%B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1</Pages>
  <Words>3127</Words>
  <Characters>17828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Вальдемар</dc:creator>
  <cp:keywords/>
  <dc:description/>
  <cp:lastModifiedBy>Огрины</cp:lastModifiedBy>
  <cp:revision>74</cp:revision>
  <dcterms:created xsi:type="dcterms:W3CDTF">2015-08-25T18:06:00Z</dcterms:created>
  <dcterms:modified xsi:type="dcterms:W3CDTF">2020-09-05T16:07:00Z</dcterms:modified>
</cp:coreProperties>
</file>