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Государственное бюджетное учреждение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9f9f9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дополнительного профессионального образования Республики Мордовия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«Центр непрерывного повышения профессионального мастерства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педагогических работников – «Педагог 13.ру»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МЕТОДИЧЕСКИЕ РЕКОМЕНДАЦИИ 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ПО РЕАЛИЗАЦИИ ОБРАЗОВАТЕЛЬНОЙ ПРОГРАММЫ 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ДОШКОЛЬНОГО ОБРАЗОВАНИЯ 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 ПРИМЕНЕНИЕМ ЭЛЕКТРОННОГО ОБУЧЕНИЯ И 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ДИСТАНЦИОННЫХ ОБРАЗОВАТЕЛЬНЫХ ТЕХНОЛОГИЙ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 п. 2.1. Приказа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Министерства образования Республики Мордовия от 03 апреля 2020 года №346 «Об организации образовательной деятельности в образовательных организациях Республики Мордовия с 4 по 30 апреля 2020 года» руководители государственных образовательных организаций, реализующих основные общеобразовательные программы, с 04 апреля 2020г. по 30 апреля 2020 г. должны организовать режим образовательной деятельности с использованием форм электронного обучения и дистанционных образовательных технологий при реализации образовательных программ в условиях домашней самоизоляции детей и педагогических работников.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Настоящие методические рекомендации разработаны в рамках  методической поддержки воспитателей, педагогов, специалистов дошкольных образовательных организаций в процессе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реализации образовательной программы дошкольного образования с применением электронного обучения и дистанционных образовательных технологий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родителей, организующих процесс обучения детей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 условиях домашней самоизоляции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Методические рекомендации разработаны в соответствии с Федеральным законом от 29.12.2012г. №273-ФЗ «Об образовании в Российской Федерации», Приказом Министерства образования и науки РФ от 23.08.2017 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Федеральным государственным образовательным стандартом дошкольного образования – Приказ Министерства образования и науки РФ от 17.10.2013 г. №1155.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методических рекомендациях приведена модель реализации образовательной программы дошкольного образования с применением электронного обучения и дистанционных образовательных технологий, даны практические рекомендации для руководителей, педагогов и родителей как субъектов образовательного процесса.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Электронное обучение – это обучение в режиме онлайн (здесь и сейчас)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Модель реализации основной общеобразовательной программы дошкольного образования в дошкольной образовательной организации с применением электронного обучения и дистанционных образовательных технологий</w:t>
      </w:r>
    </w:p>
    <w:p w:rsidR="00000000" w:rsidDel="00000000" w:rsidP="00000000" w:rsidRDefault="00000000" w:rsidRPr="00000000" w14:paraId="0000001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Образовательная организация, осуществляющая образовательную деятельность по образовательным программам дошкольного образования с применением электронного обучения и дистанционных образовательных технологий: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разрабатывает и утверждает приказ о временном переходе на реализацию образовательной программы дошкольного образования с применением форм электронного обучения и дистанционных образовательных технологий в связи с особыми обстоятельствами;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определяет порядок реализации образовательной программы дошкольного образования с применением форм электронного обучения и дистанционных образовательных технологий;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актуализирует имеющиеся в электронном виде дидактические и методические материалы для воспитанников, родителей (законных представителей), педагогических работников, формирует перечень дистанционных форм и методов работы с семьями воспитанников в соответствии с рабочими программами воспитателей и специалистов;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уведомляет в электронном виде родителей (законных представителей) воспитанников о переводе при реализации образовательной программы дошкольного образования на обучениес использованием форм электронного обучения и дистанционных образовательных технологий (дистанционное обучение);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обеспечивает ведение учета проведенной работы и ее результатов в электронной форме.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реализации образовательной программы дошкольного образования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воспитателей и специалистов в части форм обучения, технических средств обучения.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 техническими возможностями дошкольная образовательная организация организует проведение учебных занятий, консультаций, вебинаров на школьном портале или иной платформе с использованием различных электронных образовательных ресурсов.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организации электронного обучения и дистанционных образовательных технологий родители должны иметь любой гаджет с функцией подключения к интернету (телефон, планшет, ноутбук, ПК).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того чтобы педагоги учитывали свою нагрузку, а родители имели возможность участвовать в образовательной деятельности детей, администрацией дошкольной образовательной организации составляется и утверждается режим занятий в дистанционном режиме, периодичность предоставления консультаций для родителей на сайте, ежедневный график дистанционной работы педагогов. Воспитателям и специалистам рекомендуется планировать свою педагогическую деятельность с учетом системы дистанционного обучения, создавать и использовать простейшие, доступные для дошкольников, ресурсы и задания; предоставлять родителям (законным представителям) воспитанников текстовые, видео или аудио консультации, организовывать обратную связь. (Приложение 1. Примерная форма графика).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реализации образовательной программы дошкольного образования с применением электронного обучения и дистанционных образовательных технологий руководителю дошкольной образовательной организации рекомендуется проводить ежедневный мониторинг фактически организованных форм работы с детьми и их родителями (законными представителями) с применением электронного обучения, дистанционных образовательных технологий. Допускается интеграция форм обучения.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425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Рекомендации по применению электронного обучения и дистанционных образовательных технологий для реализации образовательной программы дошкольного образования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реализации образовательной программы дошкольного образования с применением электронного обучения и дистанционных образовательных технологий обязательно непосредственное участие родителей в образовательном процессе. Целевая аудитория дистанционного обучения дошкольников – это дети совместно с родителями. Дистанционное образование детей дошкольного возраста больше вовлекает в учебный процесс родителей (законных представителей), которые затем учат детей.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реализации образовательной программы дошкольного образования с применением электронного обучения и дистанционных образовательных технологий в образовательных организациях применяются разные модели обучения: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обучение в режиме онлайн (электронное обучение);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дистанционное обучение через интерактивные учебные материалы;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самостоятельная работа родителей с детьми на основе обратной связи через сайт, электронную почту, интернет-мессенджеры, социальные сети.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Онлайн-обучение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это получение знаний и навыков при помощи компьютера или другого гаджета, подключенного к интернету в режиме «здесь и сейчас». Во время онлайн-обучения ребенок вместе с родителями «общается» с педагогом в прямой трансляции, слушает его, выполняет задания, обменивается файлами, родители пишут в чате. Педагог отвечает на вопросы детей и родителей, сам задает вопросы.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Онлайн-обучение организуется посредством вебинаров.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Организовывать вебинары бесплатно можно на портале YouTube.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Существуют и другие сервисы, с помощью которых педагог может организовать обучение в режиме реального времени: Zoom zoom.us, Facebook Live, Skype,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Teachbase, MyOwnConference, AnyMeeting или Livestorm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Трансляции есть в Инстаграм – 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едагог проводит встречу в своем аккаунте (родители должны быть подписаны на педагога).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Дистанционное обучение через интерактивные учебные материалы организуется двумя путями: 1) использование имеющиеся в образовательной организации электронных дидактических игр и материалов; 2) использование интернет-ресурсов.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помощи интерактивных учебных материалов ребенок вместе с родителями осваивает учебный материал самостоятельно. Для родителей воспитатели и специалисты предлагают инструкции и рекомендации, организуют консультирование на чате или по электронной почте.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cfcfc" w:val="clear"/>
          <w:vertAlign w:val="baseline"/>
          <w:rtl w:val="0"/>
        </w:rPr>
        <w:t xml:space="preserve">Можно использовать готовые учебные материалы, а можно создавать самостоятельно. Самый простой вариант – это использование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для этого программы Microsoft Power Point из пакета Microsoft Office, с помощью которого можно создавать интерактивные игры, викторины, кроссворды.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Удобным и простым приложением для создания мультимедийных интерактивных учебных материалов является приложение Web 2.0 LearningApps.org –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http://learningapps.org/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Этот конструктор может использоваться для разработки интерактивных заданий по разным образовательным областям и для применения в дистанционном обучении.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реализации образовательной программы дошкольного образования воспитатели и специалисты детских садов могут использовать дистанционные образовательные технологии образовательных платформ, интернет-ресурсов и сервисов. Представляем некоторые из них: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«Образованиум»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https://obr.nd.ru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проект группы компаний «Новый диск». Курс «Стань школьником с Робобориком!» предназначен для детей старшего дошкольного возраста. Ребёнок проходит темы, которые должен освоить выпускник детского сада, чтобы быть готовым к обучению в первом классе.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«Учи.ру»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интерактивная образовательная платформа. Раздел «Математика для дошкольников»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https://uchi.ru/matematika/doshkolniki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предлагает математические игры для детей дошкольного возраста. Авторы учли закономерности усвоения знаний и навыков на каждом возрастном уровне психического и личностного развития.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«Сказбука»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https://skazbuka.com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обучающее приложение для детей 2-6 лет с играми, сказками и мультфильмами. Буквы, цифры, размеры, цвета, формы! Учим читать и считать! Развиваем эмоциональный интеллект, логику и мышление. 766 уровней развивающих игр, 332 часа обучающих курсов, 228 познавательных мультфильмов, 12 аудио-сказок.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«Тилли»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https://tillionline.ru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платформа для детей от 3 до 8 лет, которую можно использовать при подготовке ребенка к поступлению в школу. Удобно и систематично развивать его навыки и учить чему-то совершенно новому. Упражнения по разнообразным тематикам сопровождает зайчонок Тилли. Он хвалит ребенка за успехи и приободряет, если что-то вдруг пошло не так. За прохождение упражнения ребенок получает кубок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«Умназия»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https://umnazia.ru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интерактивные онлайн-курсы и тренажеры для развития мышления детей 6 – 13 лет. Развивает логику, внимание, эрудицию, обучаемость и память. Платформа направлена на  индивидуальную траекторию детей. Умные алгоритмы составляют для ребенка персональный план развития необходимых навыков.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«Легко сказать»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https://yandex.ru/alice/legko-skazat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детский тренажёр для развития речи. Осваивать речь детям помогают герои мультфильма фиксики, а также звукли – звезды в образах фантастических героев. Тренажер бесплатный и работает на любом устройстве: смартфоне, умной колонке или компьютере. Для работы необходимо установить браузер Яндекс или приложение Яндекс. Для активации тренажера необходимо, включив браузер, сказать: Алиса, включи навык «Легко сказать».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«eSchool.pro»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https://eschool.pro/welcome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платформа, помогающая освоить детям математику и русский язык.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Занятия учат ребенка думать и действовать самостоятельно, работать с большим количеством информации и правильно планировать свой день. Родители видят детальную статистику по результатам обучения ребенка.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Проект «Планета сказок»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http://www.planetaskazok.ru/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коллекция художественной литературы, в которую входят сказки, рассказы, стихи и иллюстрации к ним. Для повышения интереса со стороны юных читателей использована преимущественно иллюстрированная детская литература, можно читать сказки в режиме онлайн. Красочные, красивые иллюстрации, предпочтение работам известных художников как отечественных, так и зарубежных.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«Мир природы»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https://worldofnature.ru/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это иллюстрированная энциклопедия для детей и полезные материалы для родителей. В энциклопедии представлена исчерпывающая информация о существующих, вымерших и мифических животных, странах и народах мира, выдающихся учёных и многом другом. Активные игры для детей, интересные статьи и факты.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Портал детской безопасности МЧС России «Спас-экстрим»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http://www.spas-extreme.ru/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информация по безопасности для детей и их родителей, игры, конкурсы, детская мультимедийная энциклопедия, памятки «Это должен знать каждый!» и многое другое.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«Kids Smart»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https://kids-smart.ru/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игровая платформа интеллектуального развития детей. Занятия и упражнения распределены по предметам и темам занятий, возрастным группам и уровням сложности. Все упражнения озвучены. Достижения, награды и дипломы помогают родителю следить за успехами малыша.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Сайт «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Развитие ребенка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http://www.razvitierebenka.com/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многоплановое интернет-пространство для раннего развития детей. Рекомендации дидактических пособий, описания упражнений, которые доступны для выполнения в домашних условиях, много развивающих карточек и раскрасок для распечатывания, идеи для сотворчества детей и взрослых и многое другое.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e9f9fd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По складам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http://poskladam.ru/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Android приложение по обучению чтению. Слоги – слова – фразы, 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efdfb" w:val="clear"/>
          <w:vertAlign w:val="baseline"/>
          <w:rtl w:val="0"/>
        </w:rPr>
        <w:t xml:space="preserve">ренировка звуков русской речи, буквенная мозаика, словарный запас в 1000 слов. 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никальные игры на обучение детей чтению. Соединяя буквы, склады и слоги, дети постепенно начинают усваивать принципы составления и чтения слов.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«IQша»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https://iqsha.ru/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– платный сайт для детей от двух до одиннадцати лет.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Задания и упражнения для детей разных возрастных групп: для детей от 2 до 4 лет разработаны развивающие и обучающие игры, для детей от 5 до 7 лет разработана программа легкой и увлекательной подготовки к школе. Айкьюша награждает детей медалями, кубками и дипломами.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«Детские электронные презентации и клипы» 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https://viki.rdf.ru/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многообразие тем презентаций: еда, улица, история, музыкальные инструменты, животные и многое другое. На их основе родители могут вести беседы и рассказы.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«Развивающие игры для вашего голопуза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http://golopuz.org/ – развивающие онлайн-игры для детей школьного и дошкольного возраста на развитие логики, творческого мышления, познание мира. Подача материала в понятных и интересных ребёнку картинках. Разделы: «Пазлы», «Учимся читать», «Математические игры», «Раскраски» и др.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23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«Приключения Чевостика»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https://chevostik.ru/lessons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образовательный сайт, предназначенный для детей 3 – 8 лет. Это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большая интерактивная энциклопедия в аудио-формате, увлекательные приключения, тесты и игры.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Сервис дистанционного образования детей «Alimok»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https://alimok.com – «Вселенная» интерактивных и современных заданий для успешного развития ребенка. Курс дошкольного образования, более 10 тысяч заданий с озвучкой, содействует обучению детей, развитию восприятия и внимания детей.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e9f9fd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Играемся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 </w:t>
      </w:r>
      <w:hyperlink r:id="rId2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https://www.igraemsa.ru/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сайт с обучающими бесплатными играми для детей. Игры разбиты на категории: на внимание и память, на логику и мышление, загадки и ребусы, пазлы, для малышей и другие.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e9f9fd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«</w:t>
      </w:r>
      <w:hyperlink r:id="rId2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8"/>
            <w:szCs w:val="28"/>
            <w:highlight w:val="white"/>
            <w:u w:val="single"/>
            <w:vertAlign w:val="baseline"/>
            <w:rtl w:val="0"/>
          </w:rPr>
          <w:t xml:space="preserve">Чудо-юдо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» </w:t>
      </w:r>
      <w:hyperlink r:id="rId2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https://chudo-udo.info/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разнообразные развивающие материалы: кроссворды и ребусы, лабиринты и прописи, скороговорки и аудиосказки, поделки и пазлы. Сайт наполнен материалами для распечатывания и описаниями различных оффлайн активностей.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Педагоги дошкольного образования для организации работы с детьми и семьями воспитанниками могут использовать материалы виртуального методического кабинета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http://www.pedkabinet.ru/.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организации самостоятельной работы родителей с детьми педагоги организуют консультирование и обучение родителей (законных представителей) воспитанников через официальный сайт, персональный сайт педагога, электронную почту. Рекомендуется создание групп в социальных сетях, ютуб-канала.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сайтах размещаются: игры по образовательным областям, познавательный материал по теме недели, произведения художественной литературы, презентации и ссылки на сайты, где родители выбирают игровой материал для занятий с ребенком.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Ютуб-канал – это база для размещения видео-консультаций по актуальным вопросам работы с детьми, видео-занятий, мастер-классов.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Группа в социальной сети – закрытое сообщество, которое администрируют педагоги. Там размещаются альбомы с фото, обучающие видео, карточки с упражнениями, игры. Это наиболее удобный способ взаимодействия с родителями.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Электронная почта используется педагогами для отправки родителям (законным представителям) индивидуальных заданий для ребенка, находящегося дома, рекомендации, ссылки на  видеозаписи, виртуальные экскурсии, олимпиады и конкурсы.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Мессенджеры Viber или WhatsApp используются для непосредственного общения педагогов и родителей, обсуждение вопросов обучения детей индивидуально или в открытом пространстве.</w:t>
      </w:r>
    </w:p>
    <w:p w:rsidR="00000000" w:rsidDel="00000000" w:rsidP="00000000" w:rsidRDefault="00000000" w:rsidRPr="00000000" w14:paraId="00000049">
      <w:pPr>
        <w:ind w:firstLine="567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1.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Примерная форма графика дистанционной работы воспитателя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4.999999999998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2"/>
        <w:gridCol w:w="1275"/>
        <w:gridCol w:w="1560"/>
        <w:gridCol w:w="1701"/>
        <w:gridCol w:w="1701"/>
        <w:gridCol w:w="1417"/>
        <w:gridCol w:w="1559"/>
        <w:tblGridChange w:id="0">
          <w:tblGrid>
            <w:gridCol w:w="852"/>
            <w:gridCol w:w="1275"/>
            <w:gridCol w:w="1560"/>
            <w:gridCol w:w="1701"/>
            <w:gridCol w:w="1701"/>
            <w:gridCol w:w="1417"/>
            <w:gridCol w:w="1559"/>
          </w:tblGrid>
        </w:tblGridChange>
      </w:tblGrid>
      <w:tr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Дни недели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Формы дистанционной работы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1" w:hRule="atLeast"/>
        </w:trP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Время 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09.00– 10.00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10.00 - 10.30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10.30 – 12.00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12.00 – 13.00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13.00 – 15.00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15.00 – 16.00</w:t>
            </w:r>
          </w:p>
        </w:tc>
      </w:tr>
      <w:tr>
        <w:trPr>
          <w:trHeight w:val="1134" w:hRule="atLeast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Понедельник  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Подготовка к занятию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Онлайн-занятие по социально- коммуникативному развитию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Рассылка материалов родителям  на е-mail.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Индивидуальные консультации.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Подборка и создание ИУМ по социально- коммуникативному развитию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Размещение материалов по теме неделе на сайте и в группе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Обсуждение вопросов обучения детей индивидуально или в открытом пространстве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4" w:hRule="atLeast"/>
        </w:trP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Вторник 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Подготовка к занятию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Онлайн-занятие по речевому развитию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Рассылка материалов родителям на е-mail.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Индивидуальные консультации.</w:t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Подборка и создание ИУМ по речевому развитию</w:t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Создание видео-консультаций и размещение на ютуб-канале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Обсуждение вопросов обучения детей индивидуально или в открытом пространстве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4" w:hRule="atLeast"/>
        </w:trP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Среда 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Подготовка к занятию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Онлайн-занятие по познавательному развитию</w:t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Рассылка материалов родителям на е-mail.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Индивидуальные консультации.</w:t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Подборка и создание ИУМ по познавательному развитию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Размещение новостей для родителей в группе в соцсети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Обсуждение вопросов обучения детей индивидуально или в открытом пространстве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4" w:hRule="atLeast"/>
        </w:trPr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Четверг </w:t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Подготовка к занятию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Онлайн-занятие по физическому развитию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Рассылка материалов родителям на е-mail.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Индивидуальные консультации</w:t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Подборка и создание ИУМ по физическому развитию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Размещение игр и упражнений на сайте и в группе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Обсуждение вопросов обучения детей индивидуально или в открытом пространстве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4" w:hRule="atLeast"/>
        </w:trP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Пятница </w:t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Подготовка к занятию</w:t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Онлайн-занятие по художественно-эстетическому развитию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Рассылка материалов родителям на е-mail.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Индивидуальные консультации.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Подборка и создание ИУМ по художественно-эстетическому развитию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Подготовка презентаций к онлайн-занятиям</w:t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Обсуждение вопросов обучения детей индивидуально или в открытом пространстве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2.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Памятка для родителей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«Чем занять дошкольника в условиях самоизоляции»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Изменить привычный образ жизни и находиться постоянно дома – это стресс не только для взрослых, но и для детей. Как комфортно организовать пространство для ребенка, почему важно соблюдать режим дня и в какие игры играть на карантине.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организовать жизнь дошкольника в условиях самоизоляции на дому?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Во-первых, обратите внимание на организацию пространства – доступность: как расставлена мебель, где лежат игрушки, насколько они в реальном доступе для ребенка. Если вдруг полка или какое-то оборудование оказывается для ребенка недоступным, то он к нему не обратится. Он будет ходить за взрослыми по пятам и ныть, чтобы с ним поиграли. В таком случае, он никогда сам себя не займет. Доступность – это один из критериев качества, который используют при оценке дошкольных образовательных организаций.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Во-вторых, у ребенка должна быть возможность уединиться. Сейчас в квартирах оказались внезапно и папа, и мама, и все родственники, которые раньше ходили на работу. Конечно, не все пространства позволяют каждому уйти в свою комнату. Но важно подумать о том, чтобы у ребенка был свой уголочек, в котором он может уединиться и уйти от суеты и шума. Дошкольник не всегда может чутко реагировать на собственное состояние. Повышенную усталость дошкольника можно наблюдать в плохом поведении, в плохом сне, может быть, в повышенной скандальности.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Еще ребенку важно, чтобы у него было место и время для игр, где он может спокойно разложиться: построить кукольный домик, замок, шалаш из пледа и диванных подушек. Три параметра – доступность, возможность уединения и возможность трансформации и преобразования пространства (место и время для игры) – минимальные условия, чтобы ребенок почувствовал себя дома комфортно и мог хотя бы потенциально занять себя сам.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Чем можно заняться с ребенком дома?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Главное для дошкольника – играть. Игра – это лучше, чем всякие развивашки, занимашки, любые онлайн-приложения. Родителям необходимо погрузиться в детское состояние и поиграть с ребенком. Для дошкольника это и полезно, и приятно.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Каждый родитель, подумав минутку, придумает кучу идей. Для этого необязательно сразу бежать что-то покупать. В каждом доме, где есть ребенок, есть краски, бумага, соль, мука, фасоль, плед и диванные подушки и есть время, чтобы немножко посвятить его общению, игре, придумыванию, фантазированию.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Чем можно заняться? Всем, что связано с моторикой мелкой и крупной. Например, можно взять коробку, насыпать туда закупленную гречку, фасоль, крупы, кинетический песок и смешать. Дети отлично в это играют в любом возрасте и получают массу удовольствия от того, что просто там ковыряются, делают поделки, строят пещерки…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Тесто из соли. Это надолго займет ребенка, а главное – это развивающее занятие: полепить из теста, запечь в духовке, раскрасить гуашью или какими-то другими подходящими красками. Поделки, аппликации и многое другое – дайте волю фантазии и воображению, необязательно делать что-то по шаблону или какому-то видеоуроку из интернета. Позвольте ребенку просто повозиться с фасолью, с тестом, с краской.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Следующее – это воображение. Развивайте у ребенка способности действовать в воображаемой ситуации: постройте вместе домик, порисуйте от пятна, придумайте историю, сделайте коллаж из старых журналов и творческие поделки.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Чтение – это важная сторона детской жизни и это то, что находится сейчас у дошкольников в некотором дефиците. Самоизоляция – отличная возможность для того, чтобы чуть-чуть сблизить ребенка с книгой, если у вас это не происходит дома естественным образом. Для начинающего читать ребенка очень важно видеть, как читают взрослые. Если ваш ребенок еще не читает или неусидчивый, то попробуйте просто рассматривать картинки и сочинять по ним истории. Сейчас таких книжек-картинок очень много издается, они называются виммельбухи.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Очень важно, чтобы у дошкольника были кубики. Конструирование – очень важная активность в дошкольном возрасте. С кубиками можно придумать большое количество игр.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быть с физической активностью при малой площади квартир?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дошкольника движение – это принципиально значимое времяпрепровождение. Например, простой способ – это сделать звериную зарядку. Например, вообразите, что идете по зоопарку, видите зверей и повторяете их движения. Это может быть более целостный сюжет, например, вы идете в поход: маршируете, перепрыгиваете через реку, ставите палатку.   Все это сопровождается крупно моторными движениями.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Подобные активности – это возможность для ребенка подвигаться, сделать крупные размашистые движения, прыжки, имитацию бега, взмахи руками. Вы можете танцевать, вы можете играть в твистер, вы можете сделать у себя в коридоре с помощью скотча классики, построить полосу препятствий из диванных подушек.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Еще одна активность, которая совмещает в себе подвижность – квест. Дети обожают искать клад по картам и по подсказкам. Можете опять же построить полосу препятствий, придумать сюжет и отправиться в поход или в пиратское плавание.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Можно предложить реализовать с ребенком целостный проект. Например, не просто лепить из пластилина или соленого теста, а сделать зоопарк. Или построить город из кубиков: придумать из чего сделать дорогу и дорожные знаки, и кто в этом городе может жить.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Можно поставить настоящий спектакль: раздать роли, сделать билеты, соорудить сцену…. А можно пойти в поход: составить список вещей, собрать рюкзак, идти по карте – это может быть сопряжено с элементами квеста (крупномоторные/интеллектуальные задания). Такие проекты больше занимают детей, им это интереснее и полезнее, а главное – это привносит смысл в их действия.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окончании карантина можно сделать фотоальбом или стенгазету «Как мы провели карантин». Потом ребенок может это принести с детский сад или начальную школу, чтобы всем рассказать и показать. Сама задача сделать такой альбом может увлечь ребенка.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Какой должен быть режим дня дома на самоизоляции?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Режим влияет на эмоциональное и психологическое благополучие ребенка. Если он уставший, перевозбужденный, то он будет все отрицать. Старайтесь придерживаться того режима, который у вас был до карантина. Если вы ходили в садик, то в семь часов подъем. Сделать очень трудно, особенно когда некоторые элементы режима оказываются нарушены. Например, вы не можете выйти на прогулку в привычное время, но все-таки максимальное усилие к соблюдению режима стоит приложить.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Также старайтесь, чтобы экраны у ребенка были в минимальной доступности. Регулярно работающий телевизор в фоновом режиме ребенка перевозбуждает. Конечно, можно смотреть мультфильмы, фильмы, но не больше одного часа в день. Это разрушает психику ребенка – растормаживает, ему сложнее будет сосредоточиться.</w:t>
      </w:r>
    </w:p>
    <w:sectPr>
      <w:footerReference r:id="rId29" w:type="default"/>
      <w:pgSz w:h="16838" w:w="11906"/>
      <w:pgMar w:bottom="993" w:top="1134" w:left="1418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upperRoman"/>
      <w:lvlText w:val="%1."/>
      <w:lvlJc w:val="left"/>
      <w:pPr>
        <w:ind w:left="1429" w:hanging="72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/>
    </w:lvl>
    <w:lvl w:ilvl="2">
      <w:start w:val="1"/>
      <w:numFmt w:val="decimal"/>
      <w:lvlText w:val="%1.%2.%3."/>
      <w:lvlJc w:val="left"/>
      <w:pPr>
        <w:ind w:left="1429" w:hanging="720"/>
      </w:pPr>
      <w:rPr/>
    </w:lvl>
    <w:lvl w:ilvl="3">
      <w:start w:val="1"/>
      <w:numFmt w:val="decimal"/>
      <w:lvlText w:val="%1.%2.%3.%4."/>
      <w:lvlJc w:val="left"/>
      <w:pPr>
        <w:ind w:left="1789" w:hanging="1080"/>
      </w:pPr>
      <w:rPr/>
    </w:lvl>
    <w:lvl w:ilvl="4">
      <w:start w:val="1"/>
      <w:numFmt w:val="decimal"/>
      <w:lvlText w:val="%1.%2.%3.%4.%5."/>
      <w:lvlJc w:val="left"/>
      <w:pPr>
        <w:ind w:left="1789" w:hanging="1080"/>
      </w:pPr>
      <w:rPr/>
    </w:lvl>
    <w:lvl w:ilvl="5">
      <w:start w:val="1"/>
      <w:numFmt w:val="decimal"/>
      <w:lvlText w:val="%1.%2.%3.%4.%5.%6."/>
      <w:lvlJc w:val="left"/>
      <w:pPr>
        <w:ind w:left="2149" w:hanging="1440"/>
      </w:pPr>
      <w:rPr/>
    </w:lvl>
    <w:lvl w:ilvl="6">
      <w:start w:val="1"/>
      <w:numFmt w:val="decimal"/>
      <w:lvlText w:val="%1.%2.%3.%4.%5.%6.%7."/>
      <w:lvlJc w:val="left"/>
      <w:pPr>
        <w:ind w:left="2509" w:hanging="1800"/>
      </w:pPr>
      <w:rPr/>
    </w:lvl>
    <w:lvl w:ilvl="7">
      <w:start w:val="1"/>
      <w:numFmt w:val="decimal"/>
      <w:lvlText w:val="%1.%2.%3.%4.%5.%6.%7.%8."/>
      <w:lvlJc w:val="left"/>
      <w:pPr>
        <w:ind w:left="2509" w:hanging="1800"/>
      </w:pPr>
      <w:rPr/>
    </w:lvl>
    <w:lvl w:ilvl="8">
      <w:start w:val="1"/>
      <w:numFmt w:val="decimal"/>
      <w:lvlText w:val="%1.%2.%3.%4.%5.%6.%7.%8.%9."/>
      <w:lvlJc w:val="left"/>
      <w:pPr>
        <w:ind w:left="2869" w:hanging="21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927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86" w:hanging="360.00000000000006"/>
      </w:pPr>
      <w:rPr/>
    </w:lvl>
    <w:lvl w:ilvl="1">
      <w:start w:val="2"/>
      <w:numFmt w:val="decimal"/>
      <w:lvlText w:val="%1.%2."/>
      <w:lvlJc w:val="left"/>
      <w:pPr>
        <w:ind w:left="108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/>
    </w:lvl>
    <w:lvl w:ilvl="3">
      <w:start w:val="1"/>
      <w:numFmt w:val="decimal"/>
      <w:lvlText w:val="%1.%2.%3.%4."/>
      <w:lvlJc w:val="left"/>
      <w:pPr>
        <w:ind w:left="1440" w:hanging="1080"/>
      </w:pPr>
      <w:rPr/>
    </w:lvl>
    <w:lvl w:ilvl="4">
      <w:start w:val="1"/>
      <w:numFmt w:val="decimal"/>
      <w:lvlText w:val="%1.%2.%3.%4.%5."/>
      <w:lvlJc w:val="left"/>
      <w:pPr>
        <w:ind w:left="1440" w:hanging="1080"/>
      </w:pPr>
      <w:rPr/>
    </w:lvl>
    <w:lvl w:ilvl="5">
      <w:start w:val="1"/>
      <w:numFmt w:val="decimal"/>
      <w:lvlText w:val="%1.%2.%3.%4.%5.%6."/>
      <w:lvlJc w:val="left"/>
      <w:pPr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ind w:left="2160" w:hanging="1800"/>
      </w:pPr>
      <w:rPr/>
    </w:lvl>
    <w:lvl w:ilvl="7">
      <w:start w:val="1"/>
      <w:numFmt w:val="decimal"/>
      <w:lvlText w:val="%1.%2.%3.%4.%5.%6.%7.%8."/>
      <w:lvlJc w:val="left"/>
      <w:pPr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ind w:left="2520" w:hanging="2160"/>
      </w:pPr>
      <w:rPr/>
    </w:lvl>
  </w:abstractNum>
  <w:abstractNum w:abstractNumId="6"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2.%1."/>
      <w:lvlJc w:val="left"/>
      <w:pPr>
        <w:ind w:left="720" w:hanging="360"/>
      </w:pPr>
      <w:rPr>
        <w:color w:val="ff0000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poskladam.ru/" TargetMode="External"/><Relationship Id="rId22" Type="http://schemas.openxmlformats.org/officeDocument/2006/relationships/hyperlink" Target="https://viki.rdf.ru/" TargetMode="External"/><Relationship Id="rId21" Type="http://schemas.openxmlformats.org/officeDocument/2006/relationships/hyperlink" Target="https://iqsha.ru/" TargetMode="External"/><Relationship Id="rId24" Type="http://schemas.openxmlformats.org/officeDocument/2006/relationships/hyperlink" Target="https://chevostik.ru/lessons" TargetMode="External"/><Relationship Id="rId23" Type="http://schemas.openxmlformats.org/officeDocument/2006/relationships/hyperlink" Target="https://chevostik.r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illionline.ru/" TargetMode="External"/><Relationship Id="rId26" Type="http://schemas.openxmlformats.org/officeDocument/2006/relationships/hyperlink" Target="https://www.igraemsa.ru/" TargetMode="External"/><Relationship Id="rId25" Type="http://schemas.openxmlformats.org/officeDocument/2006/relationships/hyperlink" Target="http://www.igraemsa.ru/" TargetMode="External"/><Relationship Id="rId28" Type="http://schemas.openxmlformats.org/officeDocument/2006/relationships/hyperlink" Target="https://chudo-udo.info/" TargetMode="External"/><Relationship Id="rId27" Type="http://schemas.openxmlformats.org/officeDocument/2006/relationships/hyperlink" Target="http://chudo-udo.com/" TargetMode="External"/><Relationship Id="rId5" Type="http://schemas.openxmlformats.org/officeDocument/2006/relationships/styles" Target="styles.xml"/><Relationship Id="rId6" Type="http://schemas.openxmlformats.org/officeDocument/2006/relationships/hyperlink" Target="http://learningapps.org/" TargetMode="External"/><Relationship Id="rId29" Type="http://schemas.openxmlformats.org/officeDocument/2006/relationships/footer" Target="footer1.xml"/><Relationship Id="rId7" Type="http://schemas.openxmlformats.org/officeDocument/2006/relationships/hyperlink" Target="https://obr.nd.ru/" TargetMode="External"/><Relationship Id="rId8" Type="http://schemas.openxmlformats.org/officeDocument/2006/relationships/hyperlink" Target="https://uchi.ru/matematika/doshkolniki" TargetMode="External"/><Relationship Id="rId11" Type="http://schemas.openxmlformats.org/officeDocument/2006/relationships/hyperlink" Target="https://yandex.ru/alice/legko-skazat" TargetMode="External"/><Relationship Id="rId10" Type="http://schemas.openxmlformats.org/officeDocument/2006/relationships/hyperlink" Target="https://umnazia.ru" TargetMode="External"/><Relationship Id="rId13" Type="http://schemas.openxmlformats.org/officeDocument/2006/relationships/hyperlink" Target="https://worldofnature.ru/" TargetMode="External"/><Relationship Id="rId12" Type="http://schemas.openxmlformats.org/officeDocument/2006/relationships/hyperlink" Target="https://eschool.pro/welcome" TargetMode="External"/><Relationship Id="rId15" Type="http://schemas.openxmlformats.org/officeDocument/2006/relationships/hyperlink" Target="http://www.spas-extreme.ru/" TargetMode="External"/><Relationship Id="rId14" Type="http://schemas.openxmlformats.org/officeDocument/2006/relationships/hyperlink" Target="http://www.spas-extreme.ru/" TargetMode="External"/><Relationship Id="rId17" Type="http://schemas.openxmlformats.org/officeDocument/2006/relationships/hyperlink" Target="http://www.razvitierebenka.com/" TargetMode="External"/><Relationship Id="rId16" Type="http://schemas.openxmlformats.org/officeDocument/2006/relationships/hyperlink" Target="https://kids-smart.ru/" TargetMode="External"/><Relationship Id="rId19" Type="http://schemas.openxmlformats.org/officeDocument/2006/relationships/hyperlink" Target="http://poskladam.ru/" TargetMode="External"/><Relationship Id="rId18" Type="http://schemas.openxmlformats.org/officeDocument/2006/relationships/hyperlink" Target="http://www.razvitierebenk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