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CA" w:rsidRPr="002318BD" w:rsidRDefault="002318BD" w:rsidP="00231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8BD">
        <w:rPr>
          <w:rFonts w:ascii="Times New Roman" w:hAnsi="Times New Roman" w:cs="Times New Roman"/>
          <w:sz w:val="24"/>
          <w:szCs w:val="24"/>
        </w:rPr>
        <w:t>Группа продленного дня общеобразовательного учреждения создается в целях оказания всесторонней помощи семье в обучении навыкам самостоятельности в обучении, воспитании и развитии творческих способностей обучающихся.</w:t>
      </w:r>
      <w:r w:rsidRPr="002318BD">
        <w:rPr>
          <w:rFonts w:ascii="Times New Roman" w:hAnsi="Times New Roman" w:cs="Times New Roman"/>
          <w:sz w:val="24"/>
          <w:szCs w:val="24"/>
        </w:rPr>
        <w:br/>
        <w:t>Организация деятельности группы продленного дня основывается на принципах демократии и гуманизма, творческого развития личности.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В своей деятельности группа продленного дня руководствуется Законом Российской Федерации «Об образовании», Гигиеническими требованиями к условиям обучения в общеобразовательных учреждениях </w:t>
      </w:r>
      <w:proofErr w:type="spellStart"/>
      <w:r w:rsidRPr="002318B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318BD">
        <w:rPr>
          <w:rFonts w:ascii="Times New Roman" w:hAnsi="Times New Roman" w:cs="Times New Roman"/>
          <w:sz w:val="24"/>
          <w:szCs w:val="24"/>
        </w:rPr>
        <w:t xml:space="preserve"> 2.4.2.2821-10», другими документами об образовании, уставом ОУ, Положением о группе продлённого дня.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Основными задачами создания группы продленного дня являются: 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- организация пребывания обучающихся в общеобразовательном учреждении при отсутствии условий для своевременной организации самоподготовки в домашних условиях из-за занятости родителей; </w:t>
      </w:r>
      <w:proofErr w:type="gramStart"/>
      <w:r w:rsidRPr="002318B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318BD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 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- организация пребывания обучающихся в общеобразовательном учреждении для активного участия их во внеклассной работе. </w:t>
      </w:r>
      <w:r w:rsidRPr="002318B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18BD">
        <w:rPr>
          <w:rFonts w:ascii="Times New Roman" w:hAnsi="Times New Roman" w:cs="Times New Roman"/>
          <w:sz w:val="24"/>
          <w:szCs w:val="24"/>
        </w:rPr>
        <w:t xml:space="preserve">Группа продленного дня создается следующим образом: 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- проводится социологическое исследование потребности обучающихся и их родителей в группе продленного дня; 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- комплектуется контингент группы обучающихся: 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- одной параллели классов; 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- одной ступени обучения; 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- организуется сбор необходимой документации (заявление родителей); </w:t>
      </w:r>
      <w:r w:rsidRPr="002318BD">
        <w:rPr>
          <w:rFonts w:ascii="Times New Roman" w:hAnsi="Times New Roman" w:cs="Times New Roman"/>
          <w:sz w:val="24"/>
          <w:szCs w:val="24"/>
        </w:rPr>
        <w:br/>
        <w:t>- разрабатывается приказ о функционировании группы продленного дня в текущем учебном году с указанием контингента обучающихся и педагогических работников, работающих с группой, определением учебных помещений.</w:t>
      </w:r>
      <w:proofErr w:type="gramEnd"/>
      <w:r w:rsidRPr="002318BD">
        <w:rPr>
          <w:rFonts w:ascii="Times New Roman" w:hAnsi="Times New Roman" w:cs="Times New Roman"/>
          <w:sz w:val="24"/>
          <w:szCs w:val="24"/>
        </w:rPr>
        <w:t xml:space="preserve"> 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Наполняемость группы продленного дня устанавливается в количестве 25 </w:t>
      </w:r>
      <w:proofErr w:type="gramStart"/>
      <w:r w:rsidRPr="002318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18BD">
        <w:rPr>
          <w:rFonts w:ascii="Times New Roman" w:hAnsi="Times New Roman" w:cs="Times New Roman"/>
          <w:sz w:val="24"/>
          <w:szCs w:val="24"/>
        </w:rPr>
        <w:t xml:space="preserve">. 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Педагогический работник – воспитатель группы разрабатывает режим занятий воспитанников с учетом расписания учебных занятий центра образования, планы работы группы. 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В режиме работы группы продленного дня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 </w:t>
      </w:r>
      <w:r w:rsidRPr="002318BD">
        <w:rPr>
          <w:rFonts w:ascii="Times New Roman" w:hAnsi="Times New Roman" w:cs="Times New Roman"/>
          <w:sz w:val="24"/>
          <w:szCs w:val="24"/>
        </w:rPr>
        <w:br/>
        <w:t>Режим работы группы продленного дня, сочетающий обучение, труд и отдых, составляется с учетом пребывания воспитанников в общеобразовательном учреждении до 17 часов 00 минут.</w:t>
      </w:r>
      <w:r w:rsidRPr="002318BD">
        <w:rPr>
          <w:rFonts w:ascii="Times New Roman" w:hAnsi="Times New Roman" w:cs="Times New Roman"/>
          <w:sz w:val="24"/>
          <w:szCs w:val="24"/>
        </w:rPr>
        <w:br/>
        <w:t>Воспитанники группы продленного дня могут заниматься в музыкальных, художественных, спортивных и других кружках и секциях, организуемых на базе дополнительного образования.</w:t>
      </w:r>
      <w:r w:rsidRPr="002318BD">
        <w:rPr>
          <w:rFonts w:ascii="Times New Roman" w:hAnsi="Times New Roman" w:cs="Times New Roman"/>
          <w:sz w:val="24"/>
          <w:szCs w:val="24"/>
        </w:rPr>
        <w:br/>
        <w:t>Работа ГПД осуществляется в соответствии с утвержденным директором школы и согласованным заместителем директора по воспитательной работе календарно – тематическим планированием.</w:t>
      </w:r>
      <w:r w:rsidRPr="002318BD">
        <w:rPr>
          <w:rFonts w:ascii="Times New Roman" w:hAnsi="Times New Roman" w:cs="Times New Roman"/>
          <w:sz w:val="24"/>
          <w:szCs w:val="24"/>
        </w:rPr>
        <w:br/>
        <w:t>Строго соблюдается режим дня, утвержденный директором школы.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Режим группы создает большие возможности для развития способностей детей, для воспитания у них общественной активности, организаторских умений и навыков. 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Для более правильного чередования различных видов деятельности и отдыха детей внеклассные мероприятия чередуются по дням недели. 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Воспитатели ставят воспитательные задачи перед учащимися: </w:t>
      </w:r>
      <w:proofErr w:type="gramStart"/>
      <w:r w:rsidRPr="002318B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318BD">
        <w:rPr>
          <w:rFonts w:ascii="Times New Roman" w:hAnsi="Times New Roman" w:cs="Times New Roman"/>
          <w:sz w:val="24"/>
          <w:szCs w:val="24"/>
        </w:rPr>
        <w:t>воспитывать чувства коллективизма, желание оказать помощь друг другу;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-способствовать созданию ярких эмоциональных представлений о нашей Родине, об </w:t>
      </w:r>
      <w:r w:rsidRPr="002318BD">
        <w:rPr>
          <w:rFonts w:ascii="Times New Roman" w:hAnsi="Times New Roman" w:cs="Times New Roman"/>
          <w:sz w:val="24"/>
          <w:szCs w:val="24"/>
        </w:rPr>
        <w:lastRenderedPageBreak/>
        <w:t>окружающем мире;</w:t>
      </w:r>
      <w:r w:rsidRPr="002318BD">
        <w:rPr>
          <w:rFonts w:ascii="Times New Roman" w:hAnsi="Times New Roman" w:cs="Times New Roman"/>
          <w:sz w:val="24"/>
          <w:szCs w:val="24"/>
        </w:rPr>
        <w:br/>
        <w:t>-выполнять свои поручения и держать ответ перед товарищами за свою проделанную работу и работу своих товарищей;</w:t>
      </w:r>
      <w:r w:rsidRPr="002318BD">
        <w:rPr>
          <w:rFonts w:ascii="Times New Roman" w:hAnsi="Times New Roman" w:cs="Times New Roman"/>
          <w:sz w:val="24"/>
          <w:szCs w:val="24"/>
        </w:rPr>
        <w:br/>
        <w:t>-формировать у детей культурные навыки поведения;</w:t>
      </w:r>
      <w:r w:rsidRPr="002318BD">
        <w:rPr>
          <w:rFonts w:ascii="Times New Roman" w:hAnsi="Times New Roman" w:cs="Times New Roman"/>
          <w:sz w:val="24"/>
          <w:szCs w:val="24"/>
        </w:rPr>
        <w:br/>
        <w:t>-формировать нетерпимость к лени, зазнайству, грубости и лжи;</w:t>
      </w:r>
      <w:r w:rsidRPr="002318BD">
        <w:rPr>
          <w:rFonts w:ascii="Times New Roman" w:hAnsi="Times New Roman" w:cs="Times New Roman"/>
          <w:sz w:val="24"/>
          <w:szCs w:val="24"/>
        </w:rPr>
        <w:br/>
        <w:t>-прививать любовь к чтению, развивать любознательность детей, любовь к природе и здоровому образу жизни;</w:t>
      </w:r>
      <w:proofErr w:type="gramStart"/>
      <w:r w:rsidRPr="002318B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318BD">
        <w:rPr>
          <w:rFonts w:ascii="Times New Roman" w:hAnsi="Times New Roman" w:cs="Times New Roman"/>
          <w:sz w:val="24"/>
          <w:szCs w:val="24"/>
        </w:rPr>
        <w:t>выявлять и развивать природные способности каждого ученика.</w:t>
      </w:r>
      <w:r w:rsidRPr="002318BD">
        <w:rPr>
          <w:rFonts w:ascii="Times New Roman" w:hAnsi="Times New Roman" w:cs="Times New Roman"/>
          <w:sz w:val="24"/>
          <w:szCs w:val="24"/>
        </w:rPr>
        <w:br/>
        <w:t>У воспитателя имеется личный план работы. Ежедневно ведется учет посещаемости детей.</w:t>
      </w:r>
      <w:r w:rsidRPr="002318BD">
        <w:rPr>
          <w:rFonts w:ascii="Times New Roman" w:hAnsi="Times New Roman" w:cs="Times New Roman"/>
          <w:sz w:val="24"/>
          <w:szCs w:val="24"/>
        </w:rPr>
        <w:br/>
      </w:r>
      <w:r w:rsidRPr="002318BD">
        <w:rPr>
          <w:rFonts w:ascii="Times New Roman" w:hAnsi="Times New Roman" w:cs="Times New Roman"/>
          <w:sz w:val="24"/>
          <w:szCs w:val="24"/>
        </w:rPr>
        <w:br/>
        <w:t>Цели и задачи режимных моментов в группе продленного дня</w:t>
      </w:r>
      <w:r w:rsidRPr="002318BD">
        <w:rPr>
          <w:rFonts w:ascii="Times New Roman" w:hAnsi="Times New Roman" w:cs="Times New Roman"/>
          <w:sz w:val="24"/>
          <w:szCs w:val="24"/>
        </w:rPr>
        <w:br/>
      </w:r>
      <w:r w:rsidRPr="002318BD">
        <w:rPr>
          <w:rFonts w:ascii="Times New Roman" w:hAnsi="Times New Roman" w:cs="Times New Roman"/>
          <w:sz w:val="24"/>
          <w:szCs w:val="24"/>
        </w:rPr>
        <w:br/>
        <w:t>Прием детей в группу</w:t>
      </w:r>
      <w:r w:rsidRPr="002318BD">
        <w:rPr>
          <w:rFonts w:ascii="Times New Roman" w:hAnsi="Times New Roman" w:cs="Times New Roman"/>
          <w:sz w:val="24"/>
          <w:szCs w:val="24"/>
        </w:rPr>
        <w:br/>
        <w:t>- Корректировка внешнего вида, поведения, настроения учащихся.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- Обеспечение психологического комфорта. </w:t>
      </w:r>
      <w:r w:rsidRPr="002318BD">
        <w:rPr>
          <w:rFonts w:ascii="Times New Roman" w:hAnsi="Times New Roman" w:cs="Times New Roman"/>
          <w:sz w:val="24"/>
          <w:szCs w:val="24"/>
        </w:rPr>
        <w:br/>
        <w:t>- Воспитание культуры поведения и привитие санитарно-гигиенических навыков.</w:t>
      </w:r>
      <w:r w:rsidRPr="002318BD">
        <w:rPr>
          <w:rFonts w:ascii="Times New Roman" w:hAnsi="Times New Roman" w:cs="Times New Roman"/>
          <w:sz w:val="24"/>
          <w:szCs w:val="24"/>
        </w:rPr>
        <w:br/>
        <w:t>Отдых и деятельность на воздухе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- Восстановление сил, работоспособности. </w:t>
      </w:r>
      <w:r w:rsidRPr="002318BD">
        <w:rPr>
          <w:rFonts w:ascii="Times New Roman" w:hAnsi="Times New Roman" w:cs="Times New Roman"/>
          <w:sz w:val="24"/>
          <w:szCs w:val="24"/>
        </w:rPr>
        <w:br/>
        <w:t>-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</w:r>
      <w:r w:rsidRPr="002318BD">
        <w:rPr>
          <w:rFonts w:ascii="Times New Roman" w:hAnsi="Times New Roman" w:cs="Times New Roman"/>
          <w:sz w:val="24"/>
          <w:szCs w:val="24"/>
        </w:rPr>
        <w:br/>
        <w:t>Обед.</w:t>
      </w:r>
      <w:r w:rsidRPr="002318BD">
        <w:rPr>
          <w:rFonts w:ascii="Times New Roman" w:hAnsi="Times New Roman" w:cs="Times New Roman"/>
          <w:sz w:val="24"/>
          <w:szCs w:val="24"/>
        </w:rPr>
        <w:br/>
        <w:t>- 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- Переключение на умственную деятельность </w:t>
      </w:r>
      <w:r w:rsidRPr="002318BD">
        <w:rPr>
          <w:rFonts w:ascii="Times New Roman" w:hAnsi="Times New Roman" w:cs="Times New Roman"/>
          <w:sz w:val="24"/>
          <w:szCs w:val="24"/>
        </w:rPr>
        <w:br/>
        <w:t>- Развитие познавательных потребностей, интереса к политическим знаниям, событиям культурной и экономической жизни страны.</w:t>
      </w:r>
      <w:r w:rsidRPr="002318BD">
        <w:rPr>
          <w:rFonts w:ascii="Times New Roman" w:hAnsi="Times New Roman" w:cs="Times New Roman"/>
          <w:sz w:val="24"/>
          <w:szCs w:val="24"/>
        </w:rPr>
        <w:br/>
        <w:t>Клубно-кружковая работа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- Развитие индивидуальных склонностей, способностей, интересов. </w:t>
      </w:r>
      <w:r w:rsidRPr="002318BD">
        <w:rPr>
          <w:rFonts w:ascii="Times New Roman" w:hAnsi="Times New Roman" w:cs="Times New Roman"/>
          <w:sz w:val="24"/>
          <w:szCs w:val="24"/>
        </w:rPr>
        <w:br/>
        <w:t>- Воспитание нравственных черт современного человека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Подведение итогов дня </w:t>
      </w:r>
      <w:r w:rsidRPr="002318BD">
        <w:rPr>
          <w:rFonts w:ascii="Times New Roman" w:hAnsi="Times New Roman" w:cs="Times New Roman"/>
          <w:sz w:val="24"/>
          <w:szCs w:val="24"/>
        </w:rPr>
        <w:br/>
        <w:t>- Упражнения в умении аналитически мыслить, доброжелательно высказываться.</w:t>
      </w:r>
      <w:r w:rsidRPr="002318BD">
        <w:rPr>
          <w:rFonts w:ascii="Times New Roman" w:hAnsi="Times New Roman" w:cs="Times New Roman"/>
          <w:sz w:val="24"/>
          <w:szCs w:val="24"/>
        </w:rPr>
        <w:br/>
        <w:t xml:space="preserve">Индивидуальная работа с дежурными </w:t>
      </w:r>
      <w:r w:rsidRPr="002318BD">
        <w:rPr>
          <w:rFonts w:ascii="Times New Roman" w:hAnsi="Times New Roman" w:cs="Times New Roman"/>
          <w:sz w:val="24"/>
          <w:szCs w:val="24"/>
        </w:rPr>
        <w:br/>
        <w:t>- Развитие творческих возможностей, ответственности и самостоятельности.</w:t>
      </w:r>
    </w:p>
    <w:sectPr w:rsidR="00926ECA" w:rsidRPr="002318BD" w:rsidSect="0092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8BD"/>
    <w:rsid w:val="002318BD"/>
    <w:rsid w:val="0092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4279</Characters>
  <Application>Microsoft Office Word</Application>
  <DocSecurity>0</DocSecurity>
  <Lines>35</Lines>
  <Paragraphs>10</Paragraphs>
  <ScaleCrop>false</ScaleCrop>
  <Company>Home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2018-04-05T13:15:00Z</dcterms:created>
  <dcterms:modified xsi:type="dcterms:W3CDTF">2018-04-05T13:16:00Z</dcterms:modified>
</cp:coreProperties>
</file>