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F2" w:rsidRPr="00F55CF2" w:rsidRDefault="00F55CF2" w:rsidP="00F55CF2">
      <w:pPr>
        <w:ind w:left="-301" w:firstLine="0"/>
        <w:jc w:val="center"/>
        <w:rPr>
          <w:rFonts w:ascii="Times New Roman" w:hAnsi="Times New Roman" w:cs="Times New Roman"/>
          <w:sz w:val="40"/>
          <w:szCs w:val="40"/>
          <w:lang w:eastAsia="ru-RU"/>
        </w:rPr>
      </w:pPr>
      <w:r w:rsidRPr="00F55CF2">
        <w:rPr>
          <w:rFonts w:ascii="Times New Roman" w:hAnsi="Times New Roman" w:cs="Times New Roman"/>
          <w:sz w:val="40"/>
          <w:szCs w:val="40"/>
          <w:lang w:eastAsia="ru-RU"/>
        </w:rPr>
        <w:t>Консультация для родителей</w:t>
      </w:r>
    </w:p>
    <w:p w:rsidR="00F55CF2" w:rsidRPr="00F55CF2" w:rsidRDefault="00F55CF2" w:rsidP="00F55CF2">
      <w:pPr>
        <w:ind w:left="-301" w:firstLine="0"/>
        <w:jc w:val="center"/>
        <w:rPr>
          <w:rFonts w:ascii="Times New Roman" w:hAnsi="Times New Roman" w:cs="Times New Roman"/>
          <w:sz w:val="40"/>
          <w:szCs w:val="40"/>
          <w:lang w:eastAsia="ru-RU"/>
        </w:rPr>
      </w:pPr>
      <w:r w:rsidRPr="00F55CF2">
        <w:rPr>
          <w:rFonts w:ascii="Times New Roman" w:hAnsi="Times New Roman" w:cs="Times New Roman"/>
          <w:sz w:val="40"/>
          <w:szCs w:val="40"/>
          <w:lang w:eastAsia="ru-RU"/>
        </w:rPr>
        <w:t>«Последнее лето перед школой»</w:t>
      </w:r>
    </w:p>
    <w:p w:rsidR="00F55CF2" w:rsidRPr="00F55CF2" w:rsidRDefault="00F55CF2" w:rsidP="00F55CF2">
      <w:pPr>
        <w:ind w:left="-301" w:firstLine="0"/>
        <w:rPr>
          <w:rFonts w:ascii="Times New Roman" w:hAnsi="Times New Roman" w:cs="Times New Roman"/>
          <w:sz w:val="28"/>
          <w:szCs w:val="28"/>
          <w:lang w:eastAsia="ru-RU"/>
        </w:rPr>
      </w:pPr>
      <w:r w:rsidRPr="00F55CF2">
        <w:rPr>
          <w:rFonts w:ascii="Times New Roman" w:hAnsi="Times New Roman" w:cs="Times New Roman"/>
          <w:sz w:val="28"/>
          <w:szCs w:val="28"/>
          <w:lang w:eastAsia="ru-RU"/>
        </w:rPr>
        <w:t>Чтобы период адаптации ребёнка к школе прошёл спокойнее: За месяц до школы измените режим для малыша. Пусть утром он встаёт рано, а вечером не задерживается допоздна. Познакомьте ребёнка со школой и учительницей. Если малыш будет знать, где в школе его класс, столовая, туалет, он будет чувствовать себя увереннее. Помогите ребёнку запомнить дорогу от школы домой. Ведь если он "уже взрослый", то непременно захочет возвращаться сам.</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В начальный период обучения не загружайте малыша различными "</w:t>
      </w:r>
      <w:proofErr w:type="spellStart"/>
      <w:r w:rsidRPr="00F55CF2">
        <w:rPr>
          <w:rFonts w:ascii="Times New Roman" w:hAnsi="Times New Roman" w:cs="Times New Roman"/>
          <w:sz w:val="28"/>
          <w:szCs w:val="28"/>
        </w:rPr>
        <w:t>развивалками</w:t>
      </w:r>
      <w:proofErr w:type="spellEnd"/>
      <w:r w:rsidRPr="00F55CF2">
        <w:rPr>
          <w:rFonts w:ascii="Times New Roman" w:hAnsi="Times New Roman" w:cs="Times New Roman"/>
          <w:sz w:val="28"/>
          <w:szCs w:val="28"/>
        </w:rPr>
        <w:t>": кружками, репетиторами, музыкой. Пусть он привыкнет к чему-то одному - в данном случае к школе.</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xml:space="preserve">Так же хочется отметить, тот факт, что существует прямая  связь кризиса семи лет и успешности адаптации детей к школе. Дошкольники,  у которых в поведении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F55CF2">
        <w:rPr>
          <w:rFonts w:ascii="Times New Roman" w:hAnsi="Times New Roman" w:cs="Times New Roman"/>
          <w:sz w:val="28"/>
          <w:szCs w:val="28"/>
        </w:rPr>
        <w:t>со</w:t>
      </w:r>
      <w:proofErr w:type="gramEnd"/>
      <w:r w:rsidRPr="00F55CF2">
        <w:rPr>
          <w:rFonts w:ascii="Times New Roman" w:hAnsi="Times New Roman" w:cs="Times New Roman"/>
          <w:sz w:val="28"/>
          <w:szCs w:val="28"/>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xml:space="preserve">Для формирования у будущих первоклассников предпосылки учебной деятельности, реально обеспечивающие социальную успешность дошкольников, их адаптацию при переходе к школьному обучению мы так  же рекомендуется использовать книгу. </w:t>
      </w:r>
      <w:proofErr w:type="gramStart"/>
      <w:r w:rsidRPr="00F55CF2">
        <w:rPr>
          <w:rFonts w:ascii="Times New Roman" w:hAnsi="Times New Roman" w:cs="Times New Roman"/>
          <w:sz w:val="28"/>
          <w:szCs w:val="28"/>
        </w:rPr>
        <w:t>Дети</w:t>
      </w:r>
      <w:proofErr w:type="gramEnd"/>
      <w:r w:rsidRPr="00F55CF2">
        <w:rPr>
          <w:rFonts w:ascii="Times New Roman" w:hAnsi="Times New Roman" w:cs="Times New Roman"/>
          <w:sz w:val="28"/>
          <w:szCs w:val="28"/>
        </w:rPr>
        <w:t xml:space="preserve"> полюбившие книгу, намного лучше развиваются и успевают в школе. Сегодня детей как никогда ранее нужно учить быть читателям. Вашему вниманию представляется несколько советов, как сделать так чтобы чтение стало любимым занятием будущего школьника?</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Сделайте так, чтобы у малыша в свободном доступе были хорошие, подходящие ему по возрасту книги с крупным шрифтом и качественными иллюстрациями.</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xml:space="preserve">      - Очень важно, чтобы у ребенка было удобное, освещенное место для чтения книг. Большинству детей нравится читать на полу. В принципе лежа </w:t>
      </w:r>
      <w:proofErr w:type="gramStart"/>
      <w:r w:rsidRPr="00F55CF2">
        <w:rPr>
          <w:rFonts w:ascii="Times New Roman" w:hAnsi="Times New Roman" w:cs="Times New Roman"/>
          <w:sz w:val="28"/>
          <w:szCs w:val="28"/>
        </w:rPr>
        <w:t>на</w:t>
      </w:r>
      <w:proofErr w:type="gramEnd"/>
      <w:r w:rsidRPr="00F55CF2">
        <w:rPr>
          <w:rFonts w:ascii="Times New Roman" w:hAnsi="Times New Roman" w:cs="Times New Roman"/>
          <w:sz w:val="28"/>
          <w:szCs w:val="28"/>
        </w:rPr>
        <w:t xml:space="preserve"> читать не вредно, если </w:t>
      </w:r>
      <w:proofErr w:type="gramStart"/>
      <w:r w:rsidRPr="00F55CF2">
        <w:rPr>
          <w:rFonts w:ascii="Times New Roman" w:hAnsi="Times New Roman" w:cs="Times New Roman"/>
          <w:sz w:val="28"/>
          <w:szCs w:val="28"/>
        </w:rPr>
        <w:t>малыш</w:t>
      </w:r>
      <w:proofErr w:type="gramEnd"/>
      <w:r w:rsidRPr="00F55CF2">
        <w:rPr>
          <w:rFonts w:ascii="Times New Roman" w:hAnsi="Times New Roman" w:cs="Times New Roman"/>
          <w:sz w:val="28"/>
          <w:szCs w:val="28"/>
        </w:rPr>
        <w:t xml:space="preserve"> лежит на твердой поверхности на животе, держа книгу перед собой на расстоянии 25- 30 см при хорошем освещении.                                                                                                                                     - Не навязывайте ребенку книги, которые он не хочет читать, ребенок это индивидуальность и выбор книги зависит от его характера, и его предпочтения может с вашими желаниями не совпадать.</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lastRenderedPageBreak/>
        <w:t xml:space="preserve">  - Не торопите малыша. У каждого человека свой темп восприятия текста: одни дети читают так сказать « </w:t>
      </w:r>
      <w:proofErr w:type="gramStart"/>
      <w:r w:rsidRPr="00F55CF2">
        <w:rPr>
          <w:rFonts w:ascii="Times New Roman" w:hAnsi="Times New Roman" w:cs="Times New Roman"/>
          <w:sz w:val="28"/>
          <w:szCs w:val="28"/>
        </w:rPr>
        <w:t>в захлеб</w:t>
      </w:r>
      <w:proofErr w:type="gramEnd"/>
      <w:r w:rsidRPr="00F55CF2">
        <w:rPr>
          <w:rFonts w:ascii="Times New Roman" w:hAnsi="Times New Roman" w:cs="Times New Roman"/>
          <w:sz w:val="28"/>
          <w:szCs w:val="28"/>
        </w:rPr>
        <w:t>», а другие вчитываются  и разбираются в каждом эпизоде.</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xml:space="preserve">- Не стоит сердиться, если ребенок много раз перечитывает одну книгу. Многие психологи и педагоги полагают, что многократное « </w:t>
      </w:r>
      <w:proofErr w:type="spellStart"/>
      <w:r w:rsidRPr="00F55CF2">
        <w:rPr>
          <w:rFonts w:ascii="Times New Roman" w:hAnsi="Times New Roman" w:cs="Times New Roman"/>
          <w:sz w:val="28"/>
          <w:szCs w:val="28"/>
        </w:rPr>
        <w:t>перечитывание</w:t>
      </w:r>
      <w:proofErr w:type="spellEnd"/>
      <w:r w:rsidRPr="00F55CF2">
        <w:rPr>
          <w:rFonts w:ascii="Times New Roman" w:hAnsi="Times New Roman" w:cs="Times New Roman"/>
          <w:sz w:val="28"/>
          <w:szCs w:val="28"/>
        </w:rPr>
        <w:t>» свидетельствует как раз об осознанном читательском творчестве: книга не дает покоя, волнует душу, ребенок хочет заново испытать эмоциональное состояние: радость, ликование, когда он прочитал книгу впервые, по-новому взглянуть на любимых героев.</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Таким образом, если вы в один прекрасный день обнаружили малыша погруженным в книгу до такой степени, что он не видит и не слышит вас</w:t>
      </w:r>
      <w:proofErr w:type="gramStart"/>
      <w:r w:rsidRPr="00F55CF2">
        <w:rPr>
          <w:rFonts w:ascii="Times New Roman" w:hAnsi="Times New Roman" w:cs="Times New Roman"/>
          <w:sz w:val="28"/>
          <w:szCs w:val="28"/>
        </w:rPr>
        <w:t>….</w:t>
      </w:r>
      <w:proofErr w:type="gramEnd"/>
      <w:r w:rsidRPr="00F55CF2">
        <w:rPr>
          <w:rFonts w:ascii="Times New Roman" w:hAnsi="Times New Roman" w:cs="Times New Roman"/>
          <w:sz w:val="28"/>
          <w:szCs w:val="28"/>
        </w:rPr>
        <w:t>поздравляем!!!! Из чтеца, робко  складывающего буквы  в слова, он превратился в читателя!</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Существует много игр и упражнений по развитию моторики.</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xml:space="preserve">1.Лепка из глины и пластилина. Это очень полезно, причём лепить можно </w:t>
      </w:r>
      <w:proofErr w:type="gramStart"/>
      <w:r w:rsidRPr="00F55CF2">
        <w:rPr>
          <w:rFonts w:ascii="Times New Roman" w:hAnsi="Times New Roman" w:cs="Times New Roman"/>
          <w:sz w:val="28"/>
          <w:szCs w:val="28"/>
        </w:rPr>
        <w:t>не</w:t>
      </w:r>
      <w:proofErr w:type="gramEnd"/>
      <w:r w:rsidRPr="00F55CF2">
        <w:rPr>
          <w:rFonts w:ascii="Times New Roman" w:hAnsi="Times New Roman" w:cs="Times New Roman"/>
          <w:sz w:val="28"/>
          <w:szCs w:val="28"/>
        </w:rPr>
        <w:t xml:space="preserve"> только из пластилина и глины. Летом можно соорудить сказочный замок из песка или мелких камешков.</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необходимо разнообразить тематику рисунков, обратить внимание на основные детали, без которых рисунок становится искажённым.</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Изготовление поделок из бумаги. Например, выполнение аппликаций. Ребёнку нужно уметь пользоваться ножницами и клеем.</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Изготовление поделок из природного материала: шишек, желудей, соломы и других доступных материалов.</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Конструирование.</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Застёгивание и расстёгивание пуговиц, кнопок, крючков.</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xml:space="preserve">Завязывание и развязывание лент, шнурков, узелков на верёвке. 8. Завинчивание и </w:t>
      </w:r>
      <w:proofErr w:type="spellStart"/>
      <w:r w:rsidRPr="00F55CF2">
        <w:rPr>
          <w:rFonts w:ascii="Times New Roman" w:hAnsi="Times New Roman" w:cs="Times New Roman"/>
          <w:sz w:val="28"/>
          <w:szCs w:val="28"/>
        </w:rPr>
        <w:t>развинчивание</w:t>
      </w:r>
      <w:proofErr w:type="spellEnd"/>
      <w:r w:rsidRPr="00F55CF2">
        <w:rPr>
          <w:rFonts w:ascii="Times New Roman" w:hAnsi="Times New Roman" w:cs="Times New Roman"/>
          <w:sz w:val="28"/>
          <w:szCs w:val="28"/>
        </w:rPr>
        <w:t xml:space="preserve"> крышек банок, пузырьков и т. д.</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Всасывание пипеткой воды.</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Нанизывание бус и пуговиц. Летом можно сделать бусы из рябины, орешков. Семян тыквы и огурцов, мелких плодов и т. д.</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Плетение косичек из ниток, венков из цветов.</w:t>
      </w:r>
    </w:p>
    <w:p w:rsidR="00F55CF2" w:rsidRPr="00F55CF2" w:rsidRDefault="00F55CF2" w:rsidP="00F55CF2">
      <w:pPr>
        <w:ind w:left="-301" w:firstLine="0"/>
        <w:rPr>
          <w:rFonts w:ascii="Times New Roman" w:hAnsi="Times New Roman" w:cs="Times New Roman"/>
          <w:sz w:val="28"/>
          <w:szCs w:val="28"/>
        </w:rPr>
      </w:pPr>
      <w:proofErr w:type="gramStart"/>
      <w:r w:rsidRPr="00F55CF2">
        <w:rPr>
          <w:rFonts w:ascii="Times New Roman" w:hAnsi="Times New Roman" w:cs="Times New Roman"/>
          <w:sz w:val="28"/>
          <w:szCs w:val="28"/>
        </w:rPr>
        <w:lastRenderedPageBreak/>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roofErr w:type="gramEnd"/>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Переборка круп, насыпать в небольшое блюдце, например, гороха, гречки и риса и попросить ребёнка перебрать</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Теневой театр. Попросить ребенка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Игры в мяч, с кубиками, мозаикой.</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 Ежедневно предлагайте детям такие занятия! Не спешите за ребёнка делать то, что он может и должен делать сам, пусть поначалу медленно, но самостоятельно.</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F55CF2" w:rsidRPr="00F55CF2" w:rsidRDefault="00F55CF2" w:rsidP="00F55CF2">
      <w:pPr>
        <w:ind w:left="-301" w:firstLine="0"/>
        <w:rPr>
          <w:rFonts w:ascii="Times New Roman" w:hAnsi="Times New Roman" w:cs="Times New Roman"/>
          <w:sz w:val="28"/>
          <w:szCs w:val="28"/>
        </w:rPr>
      </w:pPr>
      <w:r w:rsidRPr="00F55CF2">
        <w:rPr>
          <w:rFonts w:ascii="Times New Roman" w:hAnsi="Times New Roman" w:cs="Times New Roman"/>
          <w:sz w:val="28"/>
          <w:szCs w:val="28"/>
        </w:rPr>
        <w:t>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Чаще возвращайтесь памятью в своё детство – это хорошая школа жизни. Готовьте ребёнка к школе настойчиво, умно, соблюдая меру и такт. Тогда учение не будет мучением ни для ребёнка, ни для вас!</w:t>
      </w:r>
    </w:p>
    <w:p w:rsidR="002559C1" w:rsidRDefault="002559C1"/>
    <w:sectPr w:rsidR="002559C1" w:rsidSect="00255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0B03"/>
    <w:multiLevelType w:val="multilevel"/>
    <w:tmpl w:val="6AF0F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CF2"/>
    <w:rsid w:val="002559C1"/>
    <w:rsid w:val="00B45B1D"/>
    <w:rsid w:val="00F5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5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CF2"/>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4">
    <w:name w:val="Emphasis"/>
    <w:basedOn w:val="a0"/>
    <w:uiPriority w:val="20"/>
    <w:qFormat/>
    <w:rsid w:val="00F55CF2"/>
    <w:rPr>
      <w:i/>
      <w:iCs/>
    </w:rPr>
  </w:style>
</w:styles>
</file>

<file path=word/webSettings.xml><?xml version="1.0" encoding="utf-8"?>
<w:webSettings xmlns:r="http://schemas.openxmlformats.org/officeDocument/2006/relationships" xmlns:w="http://schemas.openxmlformats.org/wordprocessingml/2006/main">
  <w:divs>
    <w:div w:id="18465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Chelios</dc:creator>
  <cp:lastModifiedBy>Chelios</cp:lastModifiedBy>
  <cp:revision>2</cp:revision>
  <dcterms:created xsi:type="dcterms:W3CDTF">2016-05-23T19:50:00Z</dcterms:created>
  <dcterms:modified xsi:type="dcterms:W3CDTF">2016-05-23T19:52:00Z</dcterms:modified>
</cp:coreProperties>
</file>