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E4" w:rsidRDefault="00AA71E4" w:rsidP="00AA71E4">
      <w:pPr>
        <w:framePr w:h="159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10153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E4" w:rsidRDefault="00AA71E4" w:rsidP="00AA71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6869"/>
      </w:tblGrid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 самообследования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проведенного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71E4" w:rsidRPr="00FF6028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Саранск« 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сад№90»</w:t>
            </w:r>
          </w:p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Тип – дошкольное образовательное учреждение.</w:t>
            </w:r>
          </w:p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– центр развития </w:t>
            </w:r>
            <w:proofErr w:type="spellStart"/>
            <w:proofErr w:type="gramStart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Организационно-правовая структура - муниципальное, автономное образовательное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– юридическое лицо.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Правоустанавливающие документы.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 РО №014544 (бессрочная)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ри осуществлении доврачебной медицинской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по: физиотерапии. ФС-13-01-000296 от29.10.2010г.</w:t>
            </w:r>
          </w:p>
        </w:tc>
      </w:tr>
      <w:tr w:rsidR="00AA71E4" w:rsidRPr="00FF6028" w:rsidTr="00E869D5">
        <w:trPr>
          <w:trHeight w:val="94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1.3.Месторасположение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МАДОУ расположен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 адресу: 430033, г. Саранск,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д. 13. Здание детского сада типовое, двухэтажное и цокольный этаж, обладает всеми видами благоустройства.</w:t>
            </w:r>
          </w:p>
        </w:tc>
      </w:tr>
      <w:tr w:rsidR="00AA71E4" w:rsidRPr="00FF6028" w:rsidTr="00E869D5">
        <w:trPr>
          <w:trHeight w:val="94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1.4.Режим работы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МАДОУ работает в режиме пятидневной рабочей недели с </w:t>
            </w:r>
            <w:r w:rsidRPr="00E36C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07.00 до 19.00 часов, исключая выходные и праздничные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дни.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образовательной деятельности.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  наполняемость  учреждения - 330детей (14 групп).</w:t>
            </w:r>
          </w:p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наполняемость-379 детей(14 групп) Возраст воспитанников от 2,5 до 7 лет.</w:t>
            </w:r>
          </w:p>
          <w:p w:rsidR="00AA71E4" w:rsidRPr="00E36CF5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 - 1 младшая</w:t>
            </w:r>
          </w:p>
          <w:p w:rsidR="00AA71E4" w:rsidRPr="00E36CF5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группы от 3-х до 4-х лет</w:t>
            </w:r>
          </w:p>
          <w:p w:rsidR="00AA71E4" w:rsidRPr="00E36CF5" w:rsidRDefault="00AA71E4" w:rsidP="00E869D5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4-х до 5 лет</w:t>
            </w:r>
          </w:p>
          <w:p w:rsidR="00AA71E4" w:rsidRPr="00E36CF5" w:rsidRDefault="00AA71E4" w:rsidP="00E869D5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5-ти до 6 лет</w:t>
            </w:r>
          </w:p>
          <w:p w:rsidR="00AA71E4" w:rsidRPr="00E36CF5" w:rsidRDefault="00AA71E4" w:rsidP="00E869D5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6-ти до 7 лет.</w:t>
            </w:r>
          </w:p>
          <w:p w:rsidR="00AA71E4" w:rsidRPr="00E36CF5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1.6.Наличие сайта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23B2D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schoolrm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1.7.Электронная почта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madou90@yandex.ru</w:t>
            </w:r>
          </w:p>
        </w:tc>
      </w:tr>
      <w:tr w:rsidR="00AA71E4" w:rsidRPr="00FF6028" w:rsidTr="00E869D5">
        <w:trPr>
          <w:trHeight w:val="32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1.8.Взаимодействие с семьями воспитанников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B6213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портрет семей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– 25%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 – 8%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специальное – 36%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– 22%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среднее – 1%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 – 8%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положение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рабочие – 44%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 – 45%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домохозяйки – 6%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– 4%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 – 1%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семьях 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семья – 88%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семья – 12%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имеющие 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1 ребенка – 49%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2 ребенка – 57%</w:t>
            </w:r>
          </w:p>
          <w:p w:rsidR="00AA71E4" w:rsidRPr="00CB6213" w:rsidRDefault="00AA71E4" w:rsidP="00E869D5">
            <w:pPr>
              <w:shd w:val="clear" w:color="auto" w:fill="FFFFFF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3 и более  - 4%</w:t>
            </w:r>
          </w:p>
          <w:p w:rsidR="00AA71E4" w:rsidRPr="00CB6213" w:rsidRDefault="00AA71E4" w:rsidP="00E869D5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остав родителей МАДОУ определяют полные семьи. Контингент воспитанников социально благополучный. </w:t>
            </w:r>
          </w:p>
          <w:p w:rsidR="00AA71E4" w:rsidRPr="00CB6213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года коллектив МАДОУ активно вовлекал семьи воспитанников в воспитательно-образовательный процесс с целью улучшения эмоционального самочувствия воспитанников, обогащения воспитательного опыта родителей, повышение их </w:t>
            </w:r>
            <w:proofErr w:type="spellStart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родительско-педагогической</w:t>
            </w:r>
            <w:proofErr w:type="spellEnd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вопросах воспитания и образования детей, привлечения их к работе МАДОУ. Работа с родителями осуществлялась </w:t>
            </w:r>
            <w:proofErr w:type="gramStart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согласно планирования</w:t>
            </w:r>
            <w:proofErr w:type="gramEnd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, через разнообразные формы  и методы работы воспитателями и специалистами МАДОУ.</w:t>
            </w:r>
          </w:p>
          <w:p w:rsidR="00AA71E4" w:rsidRPr="00CB6213" w:rsidRDefault="00AA71E4" w:rsidP="00E869D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роводились следующие мероприятия:</w:t>
            </w:r>
          </w:p>
          <w:p w:rsidR="00AA71E4" w:rsidRPr="00CB6213" w:rsidRDefault="00AA71E4" w:rsidP="00E869D5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- собрания (групповые и общие), </w:t>
            </w:r>
          </w:p>
          <w:p w:rsidR="00AA71E4" w:rsidRPr="00CB6213" w:rsidRDefault="00AA71E4" w:rsidP="00E869D5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- Дни открытых дверей, </w:t>
            </w:r>
          </w:p>
          <w:p w:rsidR="00AA71E4" w:rsidRPr="00CB6213" w:rsidRDefault="00AA71E4" w:rsidP="00E869D5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разнообразных  видов деятельности, </w:t>
            </w:r>
          </w:p>
          <w:p w:rsidR="00AA71E4" w:rsidRPr="00CB6213" w:rsidRDefault="00AA71E4" w:rsidP="00E869D5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Конкурсы, выставки, </w:t>
            </w:r>
          </w:p>
          <w:p w:rsidR="00AA71E4" w:rsidRPr="00CB6213" w:rsidRDefault="00AA71E4" w:rsidP="00E869D5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- Консультации, индивидуальные беседы,</w:t>
            </w:r>
          </w:p>
          <w:p w:rsidR="00AA71E4" w:rsidRPr="00CB6213" w:rsidRDefault="00AA71E4" w:rsidP="00E869D5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- Посещения на дому,</w:t>
            </w:r>
          </w:p>
          <w:p w:rsidR="00AA71E4" w:rsidRPr="00CB6213" w:rsidRDefault="00AA71E4" w:rsidP="00E869D5">
            <w:pPr>
              <w:spacing w:after="0" w:line="240" w:lineRule="auto"/>
              <w:ind w:left="-57" w:right="-5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- Анкетирование.</w:t>
            </w:r>
          </w:p>
          <w:p w:rsidR="00AA71E4" w:rsidRPr="00CB6213" w:rsidRDefault="00AA71E4" w:rsidP="00E869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  Родители МАДОУ осведомлены о том, какие программы, развивающие  ребенка, имеются в МАДОУ, какая квалифицированная помощь оказывается, а также, на каких принципах строятся взаимоотношения между педагогами и детьми.</w:t>
            </w:r>
          </w:p>
          <w:p w:rsidR="00AA71E4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В целях удовлетворения потребности населения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услугах в МАДОУ работает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консультационный пункт для родителей (законных представителей) по вопросам воспитания и обучения детей дошкольного возраста, как посещающих, так и не посещающих МАДОУ.</w:t>
            </w:r>
          </w:p>
          <w:p w:rsidR="00AA71E4" w:rsidRPr="00CB6213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МАДОУ  ведут работу  клубы «Школа молодого родителя», «Будущий первоклассник», «Школа здоровья».</w:t>
            </w:r>
          </w:p>
          <w:p w:rsidR="00AA71E4" w:rsidRPr="00CB6213" w:rsidRDefault="00AA71E4" w:rsidP="00E8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В целом запланированные мероприятия по работе с семьями воспитанников выполнены полностью, в МАДОУ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МАДОУ, участвовать в жизнедеятельн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дошкольного учреждения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1E4" w:rsidRDefault="00AA71E4" w:rsidP="00E869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сад№90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осуществляет образовательную деятельность, в соответствие с  нормативными документами всех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ведет активное сотрудничество с родителям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законными представителями) воспитанников.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2.Система управления МАДОУ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сад№90»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вовое обеспечение управления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23B2D" w:rsidRDefault="00AA71E4" w:rsidP="00E86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в своей деятельности руководствуется   Федеральным законом 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образовании в РФ»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180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Республики Мордовия от 08.08.2013г. № 53-З «Об образовании в Республике Мордовия»,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санитарно-эпидемиологическими правилами и нормативами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 регионального и муниципального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теристика системы управления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Учредителем учреждения является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городского округа Саранск.</w:t>
            </w:r>
          </w:p>
          <w:p w:rsidR="00AA71E4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осуществляет руководство  МАДОУ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Администрации городского округа Саранск.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главе учреждения стоит  заведующий.</w:t>
            </w:r>
          </w:p>
          <w:p w:rsidR="00AA71E4" w:rsidRPr="00FF6028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Коллегиальные органы управления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:   </w:t>
            </w:r>
          </w:p>
          <w:p w:rsidR="00AA71E4" w:rsidRPr="00FF6028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педагогический Совет,  общее собрание трудового коллектива, родительский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 Результативность и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ктивность системы управления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воспитанников, повышение уровня квалификации педагогов, повышение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ьно-технического обеспечения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муниципального автономного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№90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качество подготовки  воспитанников.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3.1.            Анализ реализации основной образовательной программы дошкольного образования (ООПДО)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3C7640" w:rsidRDefault="00AA71E4" w:rsidP="00E869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На воспитание успешного гражданина, всестороннее развитой личности направлена разработанная коллективом Учреждения основная общеобразовательная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дошкольного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беспечивающая</w:t>
            </w:r>
            <w:proofErr w:type="spellEnd"/>
            <w:r w:rsidRPr="003C7640">
              <w:rPr>
                <w:rFonts w:ascii="Times New Roman" w:hAnsi="Times New Roman" w:cs="Times New Roman"/>
                <w:sz w:val="24"/>
                <w:szCs w:val="24"/>
              </w:rPr>
              <w:t xml:space="preserve"> разностороннее развитие детей с учетом их возрастных и индивидуальных особенностей .</w:t>
            </w:r>
          </w:p>
          <w:p w:rsidR="00AA71E4" w:rsidRPr="00183C51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Воспитательно-образовательный проце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оится в соответствии с программами: </w:t>
            </w:r>
          </w:p>
          <w:tbl>
            <w:tblPr>
              <w:tblW w:w="8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71"/>
            </w:tblGrid>
            <w:tr w:rsidR="00AA71E4" w:rsidRPr="00404937" w:rsidTr="00E869D5">
              <w:trPr>
                <w:trHeight w:val="2477"/>
              </w:trPr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Комплексные программы: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«Детство».</w:t>
                  </w:r>
                  <w:r>
                    <w:rPr>
                      <w:rFonts w:ascii="Times New Roman" w:hAnsi="Times New Roman" w:cs="Times New Roman"/>
                    </w:rPr>
                    <w:t xml:space="preserve"> Примерная  основная образовательная программа дошкольного образования / Т.И. Бабаева, А.Г.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Гогобаридзе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З.А. Михайлова и др. 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Мы в Мордовии живем:</w:t>
                  </w:r>
                  <w:r>
                    <w:rPr>
                      <w:rFonts w:ascii="Times New Roman" w:hAnsi="Times New Roman" w:cs="Times New Roman"/>
                    </w:rPr>
                    <w:t xml:space="preserve"> примерный региональный модуль программы дошкольного образования / О.В.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Бурляева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др.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A71E4" w:rsidRPr="00404937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Кроха</w:t>
                  </w:r>
                  <w:r w:rsidRPr="00404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Программой воспитания и развития детей раннего возраста в условиях дошкольных учреждений Г.Г. Григорьева.</w:t>
                  </w:r>
                </w:p>
              </w:tc>
            </w:tr>
            <w:tr w:rsidR="00AA71E4" w:rsidTr="00E869D5"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Парциальные программы и технологии: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художественно-естетический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цикл: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Швайко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Г.С.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Занятия по изобразительной деятельности в детском саду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.,2000г.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социально-личностное развитие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Князева О.Л.,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Маханева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М.Д.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Приобщение детей к истокам русской народной культуры: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 методическое пособие.2-е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изд.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ерераб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 доп. – СПб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.: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Детство-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Пресс, 1988. 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физическое развитие и здоровье дошкольников: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Са-Фи-Дансе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Фирилева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Ж.Е.,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Сайкина Е.Г. Танцевально-игровая гимнастика для детей </w:t>
                  </w:r>
                  <w:r>
                    <w:rPr>
                      <w:rFonts w:ascii="Times New Roman" w:hAnsi="Times New Roman" w:cs="Times New Roman"/>
                    </w:rPr>
                    <w:t xml:space="preserve">(ритмическая гимнастика,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М.А.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Двигательная активность ребенка в детском саду. </w:t>
                  </w:r>
                  <w:r>
                    <w:rPr>
                      <w:rFonts w:ascii="Times New Roman" w:hAnsi="Times New Roman" w:cs="Times New Roman"/>
                    </w:rPr>
                    <w:t>– М.: МОЗАИКА-СИНТЕЗ, 2000г. (работа с тренажерами)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познавательно-речевое развитие дошкольников: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Петерсон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Л.Г.,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Раз ступенька, два ступенька.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Практический курс математики для дошкольников.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Петерсон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Л.Г.,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Кочемасова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Е.Е.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Игралочка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Практический курс математики для дошкольников (технология)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C45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  по реализации Программы определены на основе анализа результатов предшествующей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деятельности,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ебностей родителей, социума. В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план работы,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перспективный комплексно-тематич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 план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перспективные планы по образовательным областям.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епосредсвенно-обр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ведется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интеграции с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вательными областями, внедряется проектная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мониторинга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 находятся на среднем уровне</w:t>
            </w:r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90341" cy="3447393"/>
                  <wp:effectExtent l="19050" t="0" r="15109" b="657"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освоения образовательных областей  </w:t>
            </w:r>
            <w:proofErr w:type="gramStart"/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учебного года – 50%.  По сравнению с предыдущим годом, уровень  вырос на 1%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78612" cy="3321269"/>
                  <wp:effectExtent l="19050" t="0" r="22138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3.2.  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дополнительного образования.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35FCC" w:rsidRDefault="00AA71E4" w:rsidP="00E869D5">
            <w:pPr>
              <w:pStyle w:val="a6"/>
              <w:spacing w:after="0" w:afterAutospacing="0"/>
            </w:pPr>
            <w:r>
              <w:t xml:space="preserve">    </w:t>
            </w:r>
            <w:r w:rsidRPr="00B35FCC">
              <w:t>Учитывая индивидуальные способности, интересы и возможности детей, пожелания родителей в МАДОУ предоставляется детям дополнительное</w:t>
            </w:r>
            <w:r>
              <w:t xml:space="preserve"> платное </w:t>
            </w:r>
            <w:r w:rsidRPr="00B35FCC">
              <w:t xml:space="preserve"> образование в форме кружковой работы. Через организацию кружковой деятельности реализуются программы дополнительного образования по следующим направлениям:</w:t>
            </w:r>
          </w:p>
          <w:p w:rsidR="00AA71E4" w:rsidRPr="00B35FCC" w:rsidRDefault="00AA71E4" w:rsidP="00E869D5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rPr>
                <w:bCs/>
                <w:iCs/>
              </w:rPr>
            </w:pPr>
            <w:r w:rsidRPr="00B35FCC">
              <w:rPr>
                <w:bCs/>
                <w:iCs/>
              </w:rPr>
              <w:t>-познавательно-речевое: «Читалочка», «</w:t>
            </w:r>
            <w:proofErr w:type="spellStart"/>
            <w:r w:rsidRPr="00B35FCC">
              <w:rPr>
                <w:bCs/>
                <w:iCs/>
              </w:rPr>
              <w:t>Букваренок</w:t>
            </w:r>
            <w:proofErr w:type="spellEnd"/>
            <w:r w:rsidRPr="00B35FCC">
              <w:rPr>
                <w:bCs/>
                <w:iCs/>
              </w:rPr>
              <w:t>», «</w:t>
            </w:r>
            <w:proofErr w:type="spellStart"/>
            <w:r w:rsidRPr="00B35FCC">
              <w:rPr>
                <w:bCs/>
                <w:iCs/>
              </w:rPr>
              <w:t>Абвгдейка</w:t>
            </w:r>
            <w:proofErr w:type="spellEnd"/>
            <w:r w:rsidRPr="00B35FCC">
              <w:rPr>
                <w:bCs/>
                <w:iCs/>
              </w:rPr>
              <w:t>», «</w:t>
            </w:r>
            <w:proofErr w:type="spellStart"/>
            <w:r w:rsidRPr="00B35FCC">
              <w:rPr>
                <w:bCs/>
                <w:iCs/>
              </w:rPr>
              <w:t>Азбуковеди</w:t>
            </w:r>
            <w:proofErr w:type="spellEnd"/>
            <w:r w:rsidRPr="00B35FCC">
              <w:rPr>
                <w:bCs/>
                <w:iCs/>
              </w:rPr>
              <w:t>», «</w:t>
            </w:r>
            <w:proofErr w:type="spellStart"/>
            <w:r w:rsidRPr="00B35FCC">
              <w:rPr>
                <w:bCs/>
                <w:iCs/>
              </w:rPr>
              <w:t>Познавайка</w:t>
            </w:r>
            <w:proofErr w:type="spellEnd"/>
            <w:r w:rsidRPr="00B35FCC">
              <w:rPr>
                <w:bCs/>
                <w:iCs/>
              </w:rPr>
              <w:t>», «Ст</w:t>
            </w:r>
            <w:r>
              <w:rPr>
                <w:bCs/>
                <w:iCs/>
              </w:rPr>
              <w:t>осчет», «</w:t>
            </w:r>
            <w:proofErr w:type="spellStart"/>
            <w:r>
              <w:rPr>
                <w:bCs/>
                <w:iCs/>
              </w:rPr>
              <w:t>Знайка</w:t>
            </w:r>
            <w:proofErr w:type="spellEnd"/>
            <w:r>
              <w:rPr>
                <w:bCs/>
                <w:iCs/>
              </w:rPr>
              <w:t>», «Считалочка», «</w:t>
            </w:r>
            <w:r w:rsidRPr="00B35FCC">
              <w:rPr>
                <w:bCs/>
                <w:iCs/>
              </w:rPr>
              <w:t>Юные математики», «</w:t>
            </w:r>
            <w:proofErr w:type="spellStart"/>
            <w:r w:rsidRPr="00B35FCC">
              <w:rPr>
                <w:bCs/>
                <w:iCs/>
              </w:rPr>
              <w:t>Смышленок</w:t>
            </w:r>
            <w:proofErr w:type="spellEnd"/>
            <w:r w:rsidRPr="00B35FCC">
              <w:rPr>
                <w:bCs/>
                <w:iCs/>
              </w:rPr>
              <w:t>», «Веселый счет»;</w:t>
            </w:r>
          </w:p>
          <w:p w:rsidR="00AA71E4" w:rsidRPr="00B35FCC" w:rsidRDefault="00AA71E4" w:rsidP="00E869D5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rPr>
                <w:bCs/>
                <w:iCs/>
              </w:rPr>
            </w:pPr>
            <w:r w:rsidRPr="00B35FCC">
              <w:rPr>
                <w:bCs/>
                <w:iCs/>
              </w:rPr>
              <w:t>-художественно-эстетическое: «Нотка», «</w:t>
            </w:r>
            <w:proofErr w:type="spellStart"/>
            <w:r w:rsidRPr="00B35FCC">
              <w:rPr>
                <w:bCs/>
                <w:iCs/>
              </w:rPr>
              <w:t>Домисолька</w:t>
            </w:r>
            <w:proofErr w:type="spellEnd"/>
            <w:r w:rsidRPr="00B35FCC">
              <w:rPr>
                <w:bCs/>
                <w:iCs/>
              </w:rPr>
              <w:t>», «Росинка»;</w:t>
            </w:r>
          </w:p>
          <w:p w:rsidR="00AA71E4" w:rsidRDefault="00AA71E4" w:rsidP="00E869D5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rPr>
                <w:bCs/>
                <w:iCs/>
              </w:rPr>
            </w:pPr>
            <w:r w:rsidRPr="00B35FCC">
              <w:rPr>
                <w:bCs/>
                <w:iCs/>
              </w:rPr>
              <w:t>-физическое: «</w:t>
            </w:r>
            <w:proofErr w:type="spellStart"/>
            <w:r w:rsidRPr="00B35FCC">
              <w:rPr>
                <w:bCs/>
                <w:iCs/>
              </w:rPr>
              <w:t>Здоровишка</w:t>
            </w:r>
            <w:proofErr w:type="spellEnd"/>
            <w:r w:rsidRPr="00B35FCC">
              <w:rPr>
                <w:bCs/>
                <w:iCs/>
              </w:rPr>
              <w:t>», «Попрыгунчик», «Спортивная карусель», «</w:t>
            </w:r>
            <w:proofErr w:type="spellStart"/>
            <w:r w:rsidRPr="00B35FCC">
              <w:rPr>
                <w:bCs/>
                <w:iCs/>
              </w:rPr>
              <w:t>Здоровячок</w:t>
            </w:r>
            <w:proofErr w:type="spellEnd"/>
            <w:r>
              <w:rPr>
                <w:bCs/>
                <w:iCs/>
              </w:rPr>
              <w:t>».</w:t>
            </w:r>
          </w:p>
          <w:p w:rsidR="00AA71E4" w:rsidRPr="0038773C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38773C">
              <w:rPr>
                <w:rFonts w:ascii="Times New Roman" w:hAnsi="Times New Roman" w:cs="Times New Roman"/>
                <w:sz w:val="24"/>
                <w:szCs w:val="24"/>
              </w:rPr>
              <w:t>Программы кружков дополнительного образования включают в себя материал, не входящий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73C">
              <w:rPr>
                <w:rFonts w:ascii="Times New Roman" w:hAnsi="Times New Roman" w:cs="Times New Roman"/>
                <w:sz w:val="24"/>
                <w:szCs w:val="24"/>
              </w:rPr>
              <w:t>в основную общеобразовательную программу.</w:t>
            </w:r>
          </w:p>
          <w:p w:rsidR="00AA71E4" w:rsidRPr="0038773C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МАДОУ предоставляются  дополнительные платные оздоровительные услуги: </w:t>
            </w:r>
            <w:proofErr w:type="spellStart"/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фитотерапия</w:t>
            </w:r>
            <w:proofErr w:type="spellEnd"/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витаминотерапия,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кислородный коктейль.</w:t>
            </w:r>
            <w:r w:rsidRPr="0038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38773C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3C">
              <w:rPr>
                <w:rFonts w:ascii="Times New Roman" w:hAnsi="Times New Roman" w:cs="Times New Roman"/>
                <w:sz w:val="24"/>
                <w:szCs w:val="24"/>
              </w:rPr>
              <w:t>В перспективе планируется увеличение кружков</w:t>
            </w:r>
            <w:proofErr w:type="gramStart"/>
            <w:r w:rsidRPr="0038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подготовки воспитанников.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B6213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главных показателей результативности образовательной деятельности в МАДОУ</w:t>
            </w:r>
          </w:p>
          <w:p w:rsidR="00AA71E4" w:rsidRPr="00CB6213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является уровень подготовленности детей к переходу на следующую ступень образования. В этом</w:t>
            </w:r>
          </w:p>
          <w:p w:rsidR="00AA71E4" w:rsidRPr="00CB6213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100% выпускников продолжат обучение на следующей ступени образования, </w:t>
            </w:r>
            <w:proofErr w:type="gramStart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71E4" w:rsidRPr="00CB6213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школ города.</w:t>
            </w:r>
          </w:p>
          <w:p w:rsidR="00AA71E4" w:rsidRPr="00CB6213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Данный факт является демонстрацией качества образования, обеспеченной дошкольным учреждением.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F3A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   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дошкольном учреждении созданы условия для обучения различных категорий детей.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 из задач МАДОУ является: создание равных стартовых возможностей для подготовки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 детей с ограниченными возможностями здоровья и детей – инвалидов. Педагоги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 учреждения создают единый детский коллектив, воспитывают у детей </w:t>
            </w:r>
            <w:proofErr w:type="gramStart"/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</w:t>
            </w:r>
            <w:proofErr w:type="gramEnd"/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друг к другу, формируют навыки общения друг с другом и взрослыми. Всего </w:t>
            </w:r>
            <w:proofErr w:type="gramStart"/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ребенка-инвалида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 до 7 лет.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дошкольном учреждении осуществляется: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педагогическое;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42F3A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сопровождение детей,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работа с родителями,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42F3A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раннее выявление детей и оказание им квалифицированной помощи.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2014 года реализуется программа работы с детьми – инвалидами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главной целью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является формирование готовности детей-инвалидов  к обучению в общеобразовательной школе с учётом зоны ближайшего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Целенаправленная, систематическая  работа способствует развитию,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адаптации, интеграции ребенка-инвалида в обществе.</w:t>
            </w:r>
          </w:p>
          <w:p w:rsidR="00AA71E4" w:rsidRPr="00E42F3A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Одним из компонентов образовательной среды для детей-инвалидов является система сопровождения </w:t>
            </w:r>
            <w:proofErr w:type="spellStart"/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МПк</w:t>
            </w:r>
            <w:proofErr w:type="spellEnd"/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МАДОУ.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68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автономное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 «Центр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сад№90»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 ООП, проводит воспитательную работу и реализует дополнительное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разование на достаточном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разным категориям детей. 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C461DF" w:rsidRDefault="00AA71E4" w:rsidP="00E869D5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1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учебного процесса.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деятельности является предоставление общедоступного   бесплатного   дошкольного  образования.</w:t>
            </w:r>
          </w:p>
          <w:p w:rsidR="00AA71E4" w:rsidRDefault="00AA71E4" w:rsidP="00E86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реализация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развития,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общеобразовательной  программы дошкольного образования и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дополнительных образовательных программ  и методик в группах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процесс построен  в соответствии с программой  развития МАДОУ,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комплексно-тематическими и перспективными планами работы, программой инновационного направления «Формирование этнокультурной компетентности детей дошкольного возраста средствами театральной педагогики».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учебного процесса основная роль принадлежит методической работе.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В 2014-2015 </w:t>
            </w:r>
            <w:proofErr w:type="spellStart"/>
            <w:r w:rsidRPr="003B6BA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B6BA4">
              <w:rPr>
                <w:rFonts w:ascii="Times New Roman" w:hAnsi="Times New Roman" w:cs="Times New Roman"/>
                <w:sz w:val="24"/>
                <w:szCs w:val="24"/>
              </w:rPr>
              <w:t>. работа коллектива МАДОУ была направлена на решение следующих задач: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речь детей. Обеспечить у детей дошкольного возраста способность переходить от ситуативного диалога к монологу, обдуманной спланированной речи по высокому уровню.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2.Сформировать осознанное отношение к своему здоровь</w:t>
            </w:r>
            <w:proofErr w:type="gramStart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 отношение к своему организму, иметь представление о том, что вредно и что полезно для здоровья) по высокому уровню у дошкольников как ведущей ценности и мотивации к здоровому образу жизни.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у дошкольников познавательную активность, любознательность, стремление к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мостоятельному познанию и размыш</w:t>
            </w: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 через детское экспериментирование.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4.Обогащать содержание работы по региональному компоненту через поиск новых форм взаимодействия с социумом.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5.Развивать творческое восприятие у детей дошкольного возраста через приобщение к миру художественной культуры.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6.Обеспечить введение ФГОС </w:t>
            </w:r>
            <w:proofErr w:type="gramStart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МАДОУ.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7.Создать предметно-развивающую среду в </w:t>
            </w:r>
            <w:proofErr w:type="spellStart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gramStart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оответствующую</w:t>
            </w:r>
            <w:proofErr w:type="spellEnd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ДО.</w:t>
            </w:r>
          </w:p>
          <w:p w:rsidR="00AA71E4" w:rsidRPr="003B6BA4" w:rsidRDefault="00AA71E4" w:rsidP="00E869D5">
            <w:pPr>
              <w:shd w:val="clear" w:color="auto" w:fill="FFFFFF"/>
              <w:spacing w:after="0" w:line="322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    Для  реализации годовых задач в МАДОУ проведены педсоветы: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деятельности коллектива по </w:t>
            </w:r>
            <w:proofErr w:type="spellStart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формированию привычки ЗОЖ у детей дошкольного возраста.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Детское экспериментирование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основа поисково-исследовательской деятельности детей дошкольного возраста.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способностей дошкольников посредством художественно-творческой деятельности.</w:t>
            </w:r>
          </w:p>
          <w:p w:rsidR="00AA71E4" w:rsidRPr="003B6BA4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дошкольников в свете ФГОС.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работа педагогических кадров была более эффективной в разных видах деятельности, педагоги систематически повышали деловую квалифика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цию и педагогическое мастерство.</w:t>
            </w:r>
          </w:p>
          <w:p w:rsidR="00AA71E4" w:rsidRPr="004403AE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В методической работе  применялись следующие формы: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Традиционные: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-тематические педсоветы;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-семинары-практикумы;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квалификации;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-работа педагогов над темами самообразования;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-открытые мероприятия и их анализ;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-участие в конкурсах;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Инновационные: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-мастер - классы;</w:t>
            </w:r>
          </w:p>
          <w:p w:rsidR="00AA71E4" w:rsidRPr="004403AE" w:rsidRDefault="00AA71E4" w:rsidP="00E86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течение учебного года 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открытые просмотры по темам: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как средство эстетического воспитания дошкольников.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«Конструирование из строительного материала».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«Региональный </w:t>
            </w:r>
            <w:proofErr w:type="spellStart"/>
            <w:proofErr w:type="gram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компонент-эффективная</w:t>
            </w:r>
            <w:proofErr w:type="spellEnd"/>
            <w:proofErr w:type="gram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 патриотического воспитания дошкольников».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игрушкам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интегрированная образовательная деятельность по мотивам произведения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4-5 лет).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страницам книг С.Я.Маршака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викторина для детей 5-6 лет).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за прелесть эти сказки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по творчеству А.С.Пушкина для детей 6-7 лет)и др.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семинары 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рактикумы: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направления деятельности коллектива МАДОУ по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формированию привычки к здоровому образу жизни.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деятельность в МАДОУ.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требования к организации изобразительной деятельности детей дошкольного возраста.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совершенствования связной речи детей.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 в детском саду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«Кукольный театр».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целях ознакомления педагогов о  с нормативным, кадровым, материально-техническим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информационном обеспечении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МАДОУ с учетом ФГОС ДО в МАДОУ в  проведен проблемный семинар «Обновление образовательного процесса в ДОУ с учетом введения ФГОС дошкольного образования».</w:t>
            </w:r>
          </w:p>
          <w:p w:rsidR="00AA71E4" w:rsidRPr="004403AE" w:rsidRDefault="00AA71E4" w:rsidP="00E869D5">
            <w:pPr>
              <w:shd w:val="clear" w:color="auto" w:fill="FFFFFF"/>
              <w:spacing w:after="0" w:line="322" w:lineRule="exact"/>
              <w:ind w:left="53" w:righ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целях повышения профессиональной компетенции педагогов проведены 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AA71E4" w:rsidRPr="004403AE" w:rsidRDefault="00AA71E4" w:rsidP="00E869D5">
            <w:pPr>
              <w:shd w:val="clear" w:color="auto" w:fill="FFFFFF"/>
              <w:spacing w:after="0" w:line="322" w:lineRule="exact"/>
              <w:ind w:left="53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 документации в соответствии с ФГОС: формы написания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ерспективное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планирование,организация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режимных процессов в ДОУ.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в ДОУ. Подвижные игры как один из видов технологий сохранения и стимулирования здоровья.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формы сотрудничества по формированию основ ЗОЖ.</w:t>
            </w:r>
          </w:p>
          <w:p w:rsidR="00AA71E4" w:rsidRPr="004403AE" w:rsidRDefault="00AA71E4" w:rsidP="00E869D5">
            <w:pPr>
              <w:shd w:val="clear" w:color="auto" w:fill="FFFFFF"/>
              <w:spacing w:after="0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воспитателя и музыкального руководителя в решении задач музыкального воспитания в ДОУ.</w:t>
            </w:r>
          </w:p>
          <w:p w:rsidR="00AA71E4" w:rsidRPr="004403AE" w:rsidRDefault="00AA71E4" w:rsidP="00E869D5">
            <w:pPr>
              <w:tabs>
                <w:tab w:val="left" w:pos="616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МАДОУ педагоги  использовали интегрирование разных видов деятельности в индивидуальных формах работы, и, тем самым,  обеспечивая развитие ребёнка как индивида, личности, субъекта.</w:t>
            </w:r>
          </w:p>
          <w:p w:rsidR="00AA71E4" w:rsidRPr="004403AE" w:rsidRDefault="00AA71E4" w:rsidP="00E869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обобщения и распространения педагогического опыта проводились следующие мероприятия: открытые занятия, мастер-классы, семинары-практикумы, публикации в сети интернет, проектная деятельность. </w:t>
            </w:r>
          </w:p>
          <w:p w:rsidR="00AA71E4" w:rsidRPr="004403AE" w:rsidRDefault="00AA71E4" w:rsidP="00E869D5">
            <w:pPr>
              <w:shd w:val="clear" w:color="auto" w:fill="FFFFFF"/>
              <w:spacing w:after="0" w:line="317" w:lineRule="exact"/>
              <w:ind w:right="5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В течение года педагоги работали над темами самообразования. При проведении творческих отчетов по темам самообразования </w:t>
            </w:r>
            <w:r w:rsidRPr="0044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воспитатели презентовали собственный инновационный опыт.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образования на современном этапе ставит  перед педагогами новые задачи, решение которых требует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оперативного формирования новых образовательных практик и распространения наиболее успешных из них, таких как </w:t>
            </w:r>
            <w:r w:rsidRPr="0044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опыт работы   воспитателя Бахмустовой В.А.по теме «Игра и ее значение для развития детей дошкольного возраста»</w:t>
            </w:r>
          </w:p>
          <w:p w:rsidR="00AA71E4" w:rsidRPr="004403AE" w:rsidRDefault="00AA71E4" w:rsidP="00E869D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Обобщен  опыт педагога Рубцовой Е.Г. по  проблеме: «Использование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гендерного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подхода в развитии детей дошкольного возраста».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4403AE" w:rsidRDefault="00AA71E4" w:rsidP="00E869D5">
            <w:pPr>
              <w:snapToGri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программой развития МАДОУ на разных этапах   педагоги участвовали в  инновационных целевых  подпрограммах:</w:t>
            </w:r>
          </w:p>
          <w:p w:rsidR="00AA71E4" w:rsidRPr="004403AE" w:rsidRDefault="00AA71E4" w:rsidP="00E869D5">
            <w:pPr>
              <w:snapToGrid w:val="0"/>
              <w:spacing w:after="0"/>
              <w:ind w:firstLine="5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-подпрограмма: «Качество образования» - совершенствование образовательной деятельности МАДОУ через овладение современными программами и технологиями, обеспечивающими целостное развитие ребенка-дошкольника;</w:t>
            </w:r>
          </w:p>
          <w:p w:rsidR="00AA71E4" w:rsidRPr="004403AE" w:rsidRDefault="00AA71E4" w:rsidP="00E869D5">
            <w:pPr>
              <w:snapToGri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-подпрограмма «Здоровье»-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физического и психического здоровья детей, совершенствование 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здоровьеформирующей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МАДОУ;</w:t>
            </w:r>
          </w:p>
          <w:p w:rsidR="00AA71E4" w:rsidRPr="004403AE" w:rsidRDefault="00AA71E4" w:rsidP="00E869D5">
            <w:pPr>
              <w:snapToGri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-подпрограмма «Вместе дружная семья</w:t>
            </w:r>
            <w:proofErr w:type="gram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партнерство педагогов и родителей в деятельности МАДОУ, в основу которого заложены идеи 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приоритет общечеловеческих ценностей с акцентом на личностно-деятельный подход;</w:t>
            </w:r>
          </w:p>
          <w:p w:rsidR="00AA71E4" w:rsidRPr="004403AE" w:rsidRDefault="00AA71E4" w:rsidP="00E869D5">
            <w:pPr>
              <w:snapToGrid w:val="0"/>
              <w:spacing w:after="0"/>
              <w:ind w:firstLine="5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подпограмма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Эйдине</w:t>
            </w:r>
            <w:proofErr w:type="spellEnd"/>
            <w:proofErr w:type="gram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создание системы этнокультурного образования дошкольников через преемственные связи поколений, формирование пространства изучения, возрождения и развития традиционной народной культуры, приобщение детей к истокам народной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МАДОУ проводился мастер-класс «Региональный 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компонент-эффективная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форма патриотического воспитания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ольников»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роведена фотовыставка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«Достопримечательности Саранска», «Театральная Мордовия»,проведена 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по музеям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фонотека и библиотека МАДОУ пополнились новыми произведениями. В перспективе организация кружка по  обучению детей мордовскому языку.</w:t>
            </w:r>
          </w:p>
          <w:p w:rsidR="00AA71E4" w:rsidRPr="004403AE" w:rsidRDefault="00AA71E4" w:rsidP="00E869D5">
            <w:pPr>
              <w:snapToGrid w:val="0"/>
              <w:spacing w:after="0"/>
              <w:ind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 в рамках подпрограмм строилась в соответствии с реализуемыми этапами. Все реализуемые подпрограммы   в дошкольном учреждении в образовательной деятельности взаимосвязаны. </w:t>
            </w:r>
          </w:p>
          <w:p w:rsidR="00AA71E4" w:rsidRPr="004403AE" w:rsidRDefault="00AA71E4" w:rsidP="00E869D5">
            <w:pPr>
              <w:snapToGrid w:val="0"/>
              <w:spacing w:after="0"/>
              <w:ind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– это особый вид педагогической деятельности. Тема инновационного направления МАДОУ - «Формирование этнокультурной компетентности детей дошкольного возраста  средствами театральной педагогики». В течение учебного года проводилась  работа над реализацией данной темы: проводились консультации, конкурсы уголков театрализации, семинар-практикум по изготовлению разных видов театра, открытые просмотры спектаклей театрального сезона.</w:t>
            </w: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A71E4" w:rsidRPr="004403AE" w:rsidRDefault="00AA71E4" w:rsidP="00E86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 2014 – 2015 учебном году педагоги и воспитанники МАДОУ участвовали в</w:t>
            </w:r>
            <w:r w:rsidRPr="0044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внутрисадового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Российского  уровня.</w:t>
            </w:r>
          </w:p>
          <w:p w:rsidR="00AA71E4" w:rsidRPr="004403AE" w:rsidRDefault="00AA71E4" w:rsidP="00E869D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конкурсе «Зимняя площадка дошкольного образовательного учреждения»-отмечена лучшая организация работы по созданию условий для организации двигательной развивающей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эффективной реализации физкультурно-спортивной и оздоровительной деятельности в ДОУ г.о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аранск.</w:t>
            </w:r>
          </w:p>
          <w:p w:rsidR="00AA71E4" w:rsidRPr="004403AE" w:rsidRDefault="00AA71E4" w:rsidP="00E869D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В  городском конкурсе методических разработок по ознакомлению с мордовским фольклором «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Вечкевикс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мастор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3 место в номинации книжка-малышка получили воспитатели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Л.Н.,Бабочкина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С.И.,Чикнайкина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О.А.,Бахмустова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В.А.,Калинкина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О.В.,1 место в номинации мордовский фольклор детям  получили воспитатели Рубцова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Е.Г.,Киушкина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О.А.,ПанфилкинаЕ.А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71E4" w:rsidRPr="004403AE" w:rsidRDefault="00AA71E4" w:rsidP="00E869D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родители МАДОУ приняли активное участие в республиканском конкурсе «Птичий дом»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освященном Всемирному дню птиц. В конкурсе «Фабрика Деда Мороза» в номинации  «Сказочные герои» заняли 1 и 2 место воспитатели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Т.А.,Киушкина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О.А.,Афанасьева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Е.П.В номинации «Рождественский венок» заняли 1 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 воспитатели 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Бахмустова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В.А.,Чикнайкина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в номинации «Лучшая новогодняя композиция» 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Рубцова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Е.Г.,Царькова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М.Н., родители,воспитанники-2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место,воспитатель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АфанасьеваЕ.П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место,3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место.В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 «Оригинальная новогодняя игрушка» заняли 1 место родители воспитанников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 «Новогоднее панно» заняли   1  место родители воспитанников. 2 призовых  места в  Республиканском конкурсе фоторабот  «Мордовия-новое тысячелетие»-заняла  музыкальный руководитель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Корчинская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71E4" w:rsidRPr="004403AE" w:rsidRDefault="00AA71E4" w:rsidP="00E869D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целью обеспечения системного подхода к организации работы по обучению детей дошкольного возраста основам безопасности жизнедеятельности, предупреждению детского дорожно-транспортного травматизма  коллектив МАДОУ принял участие в конкурсе по профилактике дорожно-транспортного травматизма и конкурсе рисунков по ПДД.</w:t>
            </w:r>
          </w:p>
          <w:p w:rsidR="00AA71E4" w:rsidRPr="004403AE" w:rsidRDefault="00AA71E4" w:rsidP="00E869D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МАДОУ приняли участие в экологической акции «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Весна-2015».Активное участие  в конкурсах принимали  воспитатели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Бахмустова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В.А.,Чикнайкина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,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A71E4" w:rsidRPr="004403AE" w:rsidRDefault="00AA71E4" w:rsidP="00E869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талантливых педагогов дети активно принимали участие в смотрах-конкурсах, фестивалях детского творчества, спортивных соревнованиях и спартакиадах. За достигнутые успехи отмечены почетными грамотами, дипломами.</w:t>
            </w:r>
          </w:p>
          <w:p w:rsidR="00AA71E4" w:rsidRPr="004403AE" w:rsidRDefault="00AA71E4" w:rsidP="00E869D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МАДОУ приняли участие в физкультурно-спортивным комплексе среди детей дошкольных образовательных учреждений г.о</w:t>
            </w:r>
            <w:proofErr w:type="gram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 « К стартам готов».</w:t>
            </w:r>
          </w:p>
          <w:p w:rsidR="00AA71E4" w:rsidRPr="00FF6028" w:rsidRDefault="00AA71E4" w:rsidP="00E869D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,выполненные под руководством педагогов, заняли 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места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 всероссийской патриотической акции «Дети России за мир». Воспитанница МАДОУ </w:t>
            </w:r>
            <w:proofErr w:type="spellStart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заняла 1 место  в  Республиканском конкурсе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«Святыни земли мордовской»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906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Учебный процесс строится на основе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развития,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общеобразовательной  программы дошкольного образования и дополнительных образовательных программ  и методик в группах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годовом плане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комплексно-тематических и перспективных планах работы, программе инновационного направления . В организации учебного процесса большая роль отводится методической работе.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71E4" w:rsidRPr="0086635D" w:rsidRDefault="00AA71E4" w:rsidP="00AA7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Кадровое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чебно-методическое</w:t>
      </w:r>
      <w:r w:rsidRPr="0086635D">
        <w:rPr>
          <w:rFonts w:ascii="Times New Roman" w:eastAsia="Times New Roman" w:hAnsi="Times New Roman" w:cs="Times New Roman"/>
          <w:b/>
          <w:sz w:val="24"/>
          <w:szCs w:val="24"/>
        </w:rPr>
        <w:t>,библиотечно-информа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ционное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обеспечение.</w:t>
      </w:r>
    </w:p>
    <w:p w:rsidR="00AA71E4" w:rsidRPr="00F04597" w:rsidRDefault="00AA71E4" w:rsidP="00A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FF6028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обеспечение.</w:t>
      </w:r>
    </w:p>
    <w:p w:rsidR="00AA71E4" w:rsidRPr="00F04597" w:rsidRDefault="00AA71E4" w:rsidP="00AA71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МАДОУ «Центр развития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ребенка-детский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сад№90» полностью укомплектовано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083"/>
        <w:gridCol w:w="1365"/>
        <w:gridCol w:w="1019"/>
        <w:gridCol w:w="1388"/>
        <w:gridCol w:w="1489"/>
        <w:gridCol w:w="1325"/>
        <w:gridCol w:w="800"/>
        <w:gridCol w:w="769"/>
      </w:tblGrid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7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071">
              <w:rPr>
                <w:rFonts w:ascii="Times New Roman" w:hAnsi="Times New Roman"/>
                <w:b/>
              </w:rPr>
              <w:t>Заведующая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5071">
              <w:rPr>
                <w:rFonts w:ascii="Times New Roman" w:hAnsi="Times New Roman"/>
                <w:b/>
              </w:rPr>
              <w:t>Стар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ший</w:t>
            </w:r>
            <w:proofErr w:type="spellEnd"/>
            <w:proofErr w:type="gramEnd"/>
            <w:r w:rsidRPr="005B50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5071">
              <w:rPr>
                <w:rFonts w:ascii="Times New Roman" w:hAnsi="Times New Roman"/>
                <w:b/>
              </w:rPr>
              <w:t>воспита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071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5071">
              <w:rPr>
                <w:rFonts w:ascii="Times New Roman" w:hAnsi="Times New Roman"/>
                <w:b/>
              </w:rPr>
              <w:t>Музы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кальный</w:t>
            </w:r>
            <w:proofErr w:type="spellEnd"/>
            <w:proofErr w:type="gramEnd"/>
            <w:r w:rsidRPr="005B5071">
              <w:rPr>
                <w:rFonts w:ascii="Times New Roman" w:hAnsi="Times New Roman"/>
                <w:b/>
              </w:rPr>
              <w:t xml:space="preserve"> руководитель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физ-культуре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Мед-сестра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071">
              <w:rPr>
                <w:rFonts w:ascii="Times New Roman" w:hAnsi="Times New Roman"/>
                <w:b/>
              </w:rPr>
              <w:t>Итого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ВСЕГО ЧЕЛОВЕК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B0075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B0075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B0075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B0075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B0075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B0075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9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ВЫСШЕЕ: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60BE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60BE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04156A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04156A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60BE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60BE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дошкольное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педагогическое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непедагогическое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незаконченное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СРЕДНЕЕ: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60BE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2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B5071">
              <w:rPr>
                <w:rFonts w:ascii="Times New Roman" w:hAnsi="Times New Roman"/>
                <w:sz w:val="20"/>
                <w:szCs w:val="20"/>
              </w:rPr>
              <w:t>средне-специальн</w:t>
            </w:r>
            <w:proofErr w:type="spellEnd"/>
            <w:r w:rsidRPr="005B50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5071">
              <w:rPr>
                <w:rFonts w:ascii="Times New Roman" w:hAnsi="Times New Roman"/>
                <w:sz w:val="20"/>
                <w:szCs w:val="20"/>
              </w:rPr>
              <w:lastRenderedPageBreak/>
              <w:t>дошкольное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среднее педагогическое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среднее медицинское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среднее техническое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СПЕЦИАЛЬНОСТЬ ПО ДИПЛОМУ: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3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3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3D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3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3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3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воспитатель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 xml:space="preserve">- преподаватель </w:t>
            </w:r>
            <w:proofErr w:type="spellStart"/>
            <w:r w:rsidRPr="009653D7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9653D7">
              <w:rPr>
                <w:rFonts w:ascii="Times New Roman" w:hAnsi="Times New Roman"/>
                <w:sz w:val="20"/>
                <w:szCs w:val="20"/>
              </w:rPr>
              <w:t>. педагог</w:t>
            </w:r>
            <w:proofErr w:type="gramStart"/>
            <w:r w:rsidRPr="009653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незаконченное -3)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воспитатель-методист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мордовского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химии/ физики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биологии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географии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истории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математики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преподаватель музыки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дефектологии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русского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рисования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иностранного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медсестра, акушерка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учитель физкультуры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653D7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0"/>
                <w:szCs w:val="20"/>
              </w:rPr>
              <w:t>- Психолог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9653D7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071">
              <w:rPr>
                <w:rFonts w:ascii="Times New Roman" w:hAnsi="Times New Roman"/>
                <w:b/>
              </w:rPr>
              <w:t>Заведующая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5071">
              <w:rPr>
                <w:rFonts w:ascii="Times New Roman" w:hAnsi="Times New Roman"/>
                <w:b/>
              </w:rPr>
              <w:t>Стар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ший</w:t>
            </w:r>
            <w:proofErr w:type="spellEnd"/>
            <w:proofErr w:type="gramEnd"/>
            <w:r w:rsidRPr="005B50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5071">
              <w:rPr>
                <w:rFonts w:ascii="Times New Roman" w:hAnsi="Times New Roman"/>
                <w:b/>
              </w:rPr>
              <w:t>воспита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5071">
              <w:rPr>
                <w:rFonts w:ascii="Times New Roman" w:hAnsi="Times New Roman"/>
                <w:b/>
              </w:rPr>
              <w:t>Воспи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татель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5071">
              <w:rPr>
                <w:rFonts w:ascii="Times New Roman" w:hAnsi="Times New Roman"/>
                <w:b/>
              </w:rPr>
              <w:t>Музы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кальный</w:t>
            </w:r>
            <w:proofErr w:type="spellEnd"/>
            <w:proofErr w:type="gramEnd"/>
            <w:r w:rsidRPr="005B50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5071">
              <w:rPr>
                <w:rFonts w:ascii="Times New Roman" w:hAnsi="Times New Roman"/>
                <w:b/>
              </w:rPr>
              <w:t>руководи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B5071">
              <w:rPr>
                <w:rFonts w:ascii="Times New Roman" w:hAnsi="Times New Roman"/>
                <w:b/>
              </w:rPr>
              <w:t>Инструк</w:t>
            </w:r>
            <w:r>
              <w:rPr>
                <w:rFonts w:ascii="Times New Roman" w:hAnsi="Times New Roman"/>
                <w:b/>
              </w:rPr>
              <w:t>-</w:t>
            </w:r>
            <w:r w:rsidRPr="005B5071">
              <w:rPr>
                <w:rFonts w:ascii="Times New Roman" w:hAnsi="Times New Roman"/>
                <w:b/>
              </w:rPr>
              <w:t>тор</w:t>
            </w:r>
            <w:proofErr w:type="spellEnd"/>
            <w:proofErr w:type="gramEnd"/>
            <w:r w:rsidRPr="005B5071">
              <w:rPr>
                <w:rFonts w:ascii="Times New Roman" w:hAnsi="Times New Roman"/>
                <w:b/>
              </w:rPr>
              <w:t xml:space="preserve"> по</w:t>
            </w:r>
          </w:p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Физкуль-туре</w:t>
            </w:r>
            <w:proofErr w:type="spellEnd"/>
            <w:proofErr w:type="gramEnd"/>
            <w:r w:rsidRPr="005B507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Мед-сестра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071">
              <w:rPr>
                <w:rFonts w:ascii="Times New Roman" w:hAnsi="Times New Roman"/>
                <w:b/>
              </w:rPr>
              <w:t>Итого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КАТЕГОРИЯ: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A9085C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A9085C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A9085C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A9085C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A9085C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A9085C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высшая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первая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вторая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-соответствие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НАГРАДЫ: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значок «Отличник народного просвещения»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«Почетный работник общего образования РФ»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Почетная грамота МО РФ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8702D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8702D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8702D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98702D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0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Почетная грамота  Главы РМ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очетная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грамота Госсобрания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СТАЖ  РАБОТЫ: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до 5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от 5 до 10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от 10 до 15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71">
              <w:rPr>
                <w:rFonts w:ascii="Times New Roman" w:hAnsi="Times New Roman"/>
                <w:sz w:val="20"/>
                <w:szCs w:val="20"/>
              </w:rPr>
              <w:t>- от 15 и более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5B5071" w:rsidRDefault="00AA71E4" w:rsidP="00E86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7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D172A1" w:rsidRDefault="00AA71E4" w:rsidP="00E869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2A1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F57C0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D172A1" w:rsidRDefault="00AA71E4" w:rsidP="00E869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2A1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F57C0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D172A1" w:rsidRDefault="00AA71E4" w:rsidP="00E869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2A1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F57C0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1E4" w:rsidRPr="005B5071" w:rsidTr="00E869D5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5B507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E4" w:rsidRPr="00D172A1" w:rsidRDefault="00AA71E4" w:rsidP="00E869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2A1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D172A1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7F57C0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4" w:rsidRPr="00F57912" w:rsidRDefault="00AA71E4" w:rsidP="00E8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71E4" w:rsidRPr="00FF6028" w:rsidRDefault="00AA71E4" w:rsidP="00A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1410"/>
        <w:gridCol w:w="7095"/>
      </w:tblGrid>
      <w:tr w:rsidR="00AA71E4" w:rsidRPr="00FF6028" w:rsidTr="00E869D5">
        <w:trPr>
          <w:tblCellSpacing w:w="15" w:type="dxa"/>
        </w:trPr>
        <w:tc>
          <w:tcPr>
            <w:tcW w:w="340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проведенного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самообследования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340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-профессиональный уровень кадров;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педагогических работников, обучающихся в ВУЗах, имеющих учёную степень, учёное звание, государственные и отраслевые награды;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молодыми специалистами (наличие нормативных и отчетных документов);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достижения педагогов;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повышения профессионального мастерства;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 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кадрами;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-потребность в кадрах;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установления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заработной платы работников МАДОУ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аттестация педагогических работников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Удовлетворительный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педагога обучаю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 ВУЗе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план работы с молодыми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 «Школы молодого воспитателя»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участники   конкурсов различного уровня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2015г. прошли курсовую подготовку  97 % педагогов 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Самообразование, посещение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МО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семинаров, курсовая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едсоветы,семинары,смотры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конкурсы, «Школа молодого воспитателя»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6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Положением об оплате труда работников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автономного дошкольного образовательного учреждения городского округа Саранск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сад№90»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на 2015-2016 учебный год прохождение аттестации  одного педагога на подтверждение высшей квалификационной категории,9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-ти</w:t>
            </w:r>
            <w:r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на </w:t>
            </w:r>
            <w:proofErr w:type="spellStart"/>
            <w:r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t>I-ую</w:t>
            </w:r>
            <w:proofErr w:type="spellEnd"/>
            <w:r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квалификационную категорию,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3-х педагогов на соответствие занимаемой должности.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340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hd w:val="clear" w:color="auto" w:fill="FFFFFF"/>
              <w:spacing w:line="322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0848F7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5.2.Б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иблиотечно-информационное обеспечение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5039"/>
              <w:gridCol w:w="4285"/>
            </w:tblGrid>
            <w:tr w:rsidR="00AA71E4" w:rsidTr="00E869D5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 детской художественной литературы</w:t>
                  </w:r>
                </w:p>
              </w:tc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A71E4" w:rsidTr="00E869D5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экземпляров учебно-методической литературы в библиотеке</w:t>
                  </w:r>
                </w:p>
              </w:tc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AA71E4" w:rsidTr="00E869D5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количество новой (не старше 5 лет) обязательной учебно-методической литературы</w:t>
                  </w:r>
                </w:p>
              </w:tc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AA71E4" w:rsidRDefault="00AA71E4" w:rsidP="00E869D5"/>
          <w:p w:rsidR="00AA71E4" w:rsidRPr="000848F7" w:rsidRDefault="00AA71E4" w:rsidP="00E8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Информационно-т</w:t>
            </w:r>
            <w:r w:rsidRPr="000848F7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 обеспечение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845"/>
              <w:gridCol w:w="4479"/>
            </w:tblGrid>
            <w:tr w:rsidR="00AA71E4" w:rsidTr="00E869D5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A71E4" w:rsidTr="00E869D5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используемых в учебном процессе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AA71E4" w:rsidTr="00E869D5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помещений, оборудованных мультимедиа проекторами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71E4" w:rsidTr="00E869D5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видеотехнических</w:t>
                  </w:r>
                  <w:proofErr w:type="spellEnd"/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71E4" w:rsidTr="00E869D5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аудиотехнических</w:t>
                  </w:r>
                  <w:proofErr w:type="spellEnd"/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</w:t>
                  </w:r>
                </w:p>
              </w:tc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AA71E4" w:rsidRPr="00183C51" w:rsidRDefault="00AA71E4" w:rsidP="00E8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3C51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913"/>
              <w:gridCol w:w="4573"/>
            </w:tblGrid>
            <w:tr w:rsidR="00AA71E4" w:rsidTr="00E869D5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подключения к сети Интернет (да/нет)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A71E4" w:rsidTr="00E869D5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терминалов, с которых имеется доступ к сети Интернет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A71E4" w:rsidTr="00E869D5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локальной сети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Default="00AA71E4" w:rsidP="00E869D5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</w:tr>
          </w:tbl>
          <w:p w:rsidR="00AA71E4" w:rsidRPr="004C4799" w:rsidRDefault="00AA71E4" w:rsidP="00E869D5">
            <w:pPr>
              <w:rPr>
                <w:b/>
                <w:sz w:val="28"/>
                <w:szCs w:val="28"/>
              </w:rPr>
            </w:pPr>
          </w:p>
          <w:p w:rsidR="00AA71E4" w:rsidRPr="00183C51" w:rsidRDefault="00AA71E4" w:rsidP="00E8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1">
              <w:rPr>
                <w:rFonts w:ascii="Times New Roman" w:hAnsi="Times New Roman" w:cs="Times New Roman"/>
                <w:b/>
                <w:sz w:val="24"/>
                <w:szCs w:val="24"/>
              </w:rPr>
              <w:t>5.4. Учебно-методическое  обеспечение</w:t>
            </w:r>
          </w:p>
          <w:p w:rsidR="00AA71E4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 – имеется.</w:t>
            </w:r>
          </w:p>
          <w:p w:rsidR="00AA71E4" w:rsidRPr="00D825B5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МАДОУ активно публикуют методические разработки в СМИ и на различных интернет порталах.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AA71E4" w:rsidRPr="00404937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71"/>
            </w:tblGrid>
            <w:tr w:rsidR="00AA71E4" w:rsidTr="00E869D5">
              <w:trPr>
                <w:trHeight w:val="414"/>
              </w:trPr>
              <w:tc>
                <w:tcPr>
                  <w:tcW w:w="8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70"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 и технологии</w:t>
                  </w:r>
                </w:p>
              </w:tc>
            </w:tr>
            <w:tr w:rsidR="00AA71E4" w:rsidTr="00E869D5">
              <w:trPr>
                <w:trHeight w:val="276"/>
              </w:trPr>
              <w:tc>
                <w:tcPr>
                  <w:tcW w:w="8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1E4" w:rsidRDefault="00AA71E4" w:rsidP="00E86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71E4" w:rsidTr="00E869D5">
              <w:trPr>
                <w:trHeight w:val="2477"/>
              </w:trPr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Комплексные программы: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«Детство».</w:t>
                  </w:r>
                  <w:r>
                    <w:rPr>
                      <w:rFonts w:ascii="Times New Roman" w:hAnsi="Times New Roman" w:cs="Times New Roman"/>
                    </w:rPr>
                    <w:t xml:space="preserve"> Примерная  основная образовательная программа дошкольного образования / Т.И. Бабаева, А.Г.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Гогобаридзе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З.А. Михайлова и др. 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Мы в Мордовии живем:</w:t>
                  </w:r>
                  <w:r>
                    <w:rPr>
                      <w:rFonts w:ascii="Times New Roman" w:hAnsi="Times New Roman" w:cs="Times New Roman"/>
                    </w:rPr>
                    <w:t xml:space="preserve"> примерный региональный модуль программы дошкольного образования / О.В.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Бурляева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др.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A71E4" w:rsidRPr="00404937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Кроха</w:t>
                  </w:r>
                  <w:r w:rsidRPr="00404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Программой воспитания и развития детей раннего возраста в условиях дошкольных учреждений Г.Г. Григорьева.</w:t>
                  </w:r>
                </w:p>
              </w:tc>
            </w:tr>
            <w:tr w:rsidR="00AA71E4" w:rsidTr="00E869D5"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Парциальные программы и технологии: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художественно-естетический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цикл: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Швайко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Г.С.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Занятия по изобразительной деятельности в детском саду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.,2000г.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социально-личностное развитие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Князева О.Л.,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Маханева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М.Д.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Приобщение детей к истокам русской народной культуры: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 методическое пособие.2-е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изд.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ерераб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 доп. – СПб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.: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Детство-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Пресс, 1988. 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физическое развитие и здоровье дошкольников: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Са-Фи-Дансе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Фирилева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Ж.Е.,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Сайкина Е.Г. Танцевально-игровая гимнастика для детей </w:t>
                  </w:r>
                  <w:r>
                    <w:rPr>
                      <w:rFonts w:ascii="Times New Roman" w:hAnsi="Times New Roman" w:cs="Times New Roman"/>
                    </w:rPr>
                    <w:t xml:space="preserve">(ритмическая гимнастика,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М.А.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Двигательная активность ребенка в детском саду. </w:t>
                  </w:r>
                  <w:r>
                    <w:rPr>
                      <w:rFonts w:ascii="Times New Roman" w:hAnsi="Times New Roman" w:cs="Times New Roman"/>
                    </w:rPr>
                    <w:t>– М.: МОЗАИКА-СИНТЕЗ, 2000г. (работа с тренажерами)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познавательно-речевое развитие дошкольников: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Петерсон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Л.Г.,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Раз ступенька, два ступенька.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Практический курс математики для дошкольников.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Петерсон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Л.Г.,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Кочемасова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Е.Е.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Игралочка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Практический курс математики для дошкольников (технология).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Имеются наглядно-дидактические пособия по данным программам.</w:t>
                  </w:r>
                </w:p>
                <w:p w:rsidR="00AA71E4" w:rsidRDefault="00AA71E4" w:rsidP="00E869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Материально- техническое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жизни и здоровья </w:t>
            </w:r>
            <w:r w:rsidRPr="000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.1.Состояние использование материально-технической базы.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  размещено среди многоэтажной жилой застройки, удалено от магистральных улиц, промышленных и коммунальных предприятий. Имеет самостоятельный земельный участок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10384</w:t>
            </w:r>
            <w:r w:rsidRPr="005A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Pr="005A4F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A4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сновное здание и здание овощехранилища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прогулочных участков размещается вблизи зеленых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насаждений, в отдалении от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хозяйственной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Она включает площадки для подвижных игр и тихого отдыха. Для защиты детей от солнца и осадков  оборудованы веранды, на территориях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площадок имеется игровое оборудование.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Въезды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входы на участок,  подходы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к площадкам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 и к хозяйственной зоне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асфальтированы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днако асфальтирование требует капитального ремонта.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учреждения типовое 2-х этажное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цокольный этаж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постройки общей площадью </w:t>
            </w:r>
            <w:r w:rsidRPr="005A4FB2">
              <w:rPr>
                <w:rFonts w:ascii="Times New Roman" w:eastAsia="Times New Roman" w:hAnsi="Times New Roman" w:cs="Times New Roman"/>
                <w:sz w:val="24"/>
                <w:szCs w:val="24"/>
              </w:rPr>
              <w:t>3134,1 м</w:t>
            </w:r>
            <w:proofErr w:type="gramStart"/>
            <w:r w:rsidRPr="005A4F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A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учреждения имеет набор помещений: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групповых помещений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дельными спальнями,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раздевалки,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оснащенные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вешалками для одежды и шкаф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чиками для одежды и обуви детей,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коридоры, 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хнические и служебные помещения, пищеблок.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в здание оборудован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тамбуром.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соблюдается принцип групповой изоляции.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 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ехнических средств обучения,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и возможной активной деятельности.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Спальни оборудованы стационарн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и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невыми кроватями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Туалетные комнаты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делятся на умывальную и зону санузлов. В умывальной зоне 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раковины для детей и секции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индивидуальных полотенец, душевые поддоны с душевыми лейками - на гибких шлангах, зоны санузлов разделены перегородками для мальчиков и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групповом помещении имеются буфетные.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оснащен  необходимым оборудованием в соответствии с  требованиями  санитарных правил.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компоненты предметно-развивающей среды:</w:t>
            </w:r>
          </w:p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551433" cy="4656082"/>
                  <wp:effectExtent l="76200" t="0" r="49267" b="0"/>
                  <wp:docPr id="8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AA71E4" w:rsidRPr="003C764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Образовательное учреждение функционирует в статусе автономного и оказывает муниципальную услугу.В Учреждении  используются современные формы финансирования: бюджетное финансирование, родительская плата, дополнительные платные услуги. Финансирование за счет бюджета  происходило путем предоставления субсидии.В Учреждении утвержден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финансово – хозяйственной деятельности. </w:t>
            </w:r>
          </w:p>
          <w:p w:rsidR="00AA71E4" w:rsidRPr="003C764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>В целом анализ источников финансирования показывает увеличение бюджетного финансирования.</w:t>
            </w:r>
          </w:p>
          <w:p w:rsidR="00AA71E4" w:rsidRPr="003C764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86.25pt;margin-top:7.9pt;width:45.35pt;height:19.75pt;z-index:251660288" strokecolor="white">
                  <v:textbox style="mso-next-textbox:#_x0000_s1026">
                    <w:txbxContent>
                      <w:p w:rsidR="00AA71E4" w:rsidRPr="004772AA" w:rsidRDefault="00AA71E4" w:rsidP="00AA71E4"/>
                    </w:txbxContent>
                  </v:textbox>
                </v:shape>
              </w:pict>
            </w:r>
            <w:r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6.2.Соблюдение в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противопожарной и антитеррористической безопасности.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Основным нормативно-правовым актом, содержащим положение об обеспечении безопасности участников образовательного процесса, являетс</w:t>
            </w:r>
            <w:r w:rsidRPr="00964F46">
              <w:rPr>
                <w:rFonts w:ascii="Times New Roman" w:eastAsia="Times New Roman" w:hAnsi="Times New Roman" w:cs="Times New Roman"/>
                <w:sz w:val="24"/>
                <w:szCs w:val="24"/>
              </w:rPr>
              <w:t>я закон  «Об образовании в Российской Федерации», который устанавливает ответственность образовательного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за жизнь и здоровье воспитанников и работников учреждения во время образовательного процесса.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направлениями деятельности администрации детского сада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безопасности в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безопасность;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 требований;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полном объеме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пожаротушения, соблюдаются требования к содержанию эвакуационных выходов.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Федеральным законом и Правилами Пожарной безопасности,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каждом этаже вывешены планы эвакуа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людей при пожаре, 2 раза в год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АПС с выводом сигнала на диспетчерский пульт ПЧ.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МАДОУ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 и полностью выполняются предписания Государственного пожарного надзора.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Не менее важным направлением является обеспечение комплексной безопасности учреждения, его антитеррористическая защищенность. Кроме того,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тревожная кнопка с выводом на пульт  дежурной части МВД, видеонаблюдение, ведется круглосуточная охрана, планируется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домофонов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авной целью по охране труда в МАДОУ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 Состояние территории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964F46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6.4.Медицинское обеспечение </w:t>
            </w:r>
            <w:proofErr w:type="spellStart"/>
            <w:r w:rsidRPr="00737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МАДОУ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укрепление здоровья воспитанников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922B98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В дошкольном учреждении  созданы оптимальные условия для охраны и укрепления здоровья детей:</w:t>
            </w:r>
          </w:p>
          <w:p w:rsidR="00AA71E4" w:rsidRDefault="00AA71E4" w:rsidP="00E869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-медицинский контроль осуществляют врач педиатр, медицинская сестра МОУ «Детская поликлиника №4»,медицинская сестра физиотерапевтического кабинета.</w:t>
            </w:r>
          </w:p>
          <w:p w:rsidR="00AA71E4" w:rsidRPr="00F354D9" w:rsidRDefault="00AA71E4" w:rsidP="00E869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регламентируемая медицинская документация. В дошкольном учреждении разработана программа «Здоровье»</w:t>
            </w:r>
            <w:proofErr w:type="gramStart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ее основе осуществлялся план оздоровительных мероприятий:  витаминизация третьего блюда, закаливающие процедуры, проведение профилактических прививок от гриппа. Данные условия способствовали небольшому снижению заболеваемости ОРЗ и гриппом. Проводится ежегодное обследо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детей врачами поликлиники.</w:t>
            </w:r>
          </w:p>
          <w:p w:rsidR="00AA71E4" w:rsidRPr="00922B98" w:rsidRDefault="00AA71E4" w:rsidP="00E869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1E4" w:rsidRPr="00922B98" w:rsidRDefault="00AA71E4" w:rsidP="00E869D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- создана  система оздоровительных услуг</w:t>
            </w:r>
          </w:p>
          <w:p w:rsidR="00AA71E4" w:rsidRPr="00922B98" w:rsidRDefault="00AA71E4" w:rsidP="00E869D5">
            <w:pPr>
              <w:tabs>
                <w:tab w:val="left" w:pos="709"/>
              </w:tabs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object w:dxaOrig="5499" w:dyaOrig="4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206.25pt" o:ole="">
                  <v:imagedata r:id="rId12" o:title=""/>
                </v:shape>
                <o:OLEObject Type="Embed" ProgID="PowerPoint.Slide.12" ShapeID="_x0000_i1025" DrawAspect="Content" ObjectID="_1502095805" r:id="rId13"/>
              </w:object>
            </w:r>
          </w:p>
          <w:p w:rsidR="00AA71E4" w:rsidRPr="00922B98" w:rsidRDefault="00AA71E4" w:rsidP="00E869D5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 регулярный осмотр детей врачом из поликлиники;</w:t>
            </w:r>
          </w:p>
          <w:p w:rsidR="00AA71E4" w:rsidRPr="00922B98" w:rsidRDefault="00AA71E4" w:rsidP="00E869D5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-информирование родителей об оздоровительной работе с детьми  посредством консультаций, индивидуальных бесед в рамках работы «Школы здоровья для родителей».</w:t>
            </w:r>
          </w:p>
          <w:p w:rsidR="00AA71E4" w:rsidRPr="00922B98" w:rsidRDefault="00AA71E4" w:rsidP="00E869D5">
            <w:pPr>
              <w:tabs>
                <w:tab w:val="left" w:pos="1006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A71E4" w:rsidRPr="00922B98" w:rsidRDefault="00AA71E4" w:rsidP="00E869D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заболеваемости детей за </w:t>
            </w:r>
            <w:r w:rsidRPr="00922B98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2013,2014,2015</w:t>
            </w:r>
            <w:r w:rsidRPr="0092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tbl>
            <w:tblPr>
              <w:tblW w:w="505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15"/>
              <w:gridCol w:w="1851"/>
              <w:gridCol w:w="687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</w:tblGrid>
            <w:tr w:rsidR="00AA71E4" w:rsidRPr="00922B98" w:rsidTr="00E869D5">
              <w:tc>
                <w:tcPr>
                  <w:tcW w:w="22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2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22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1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2015г.1кв.</w:t>
                  </w:r>
                </w:p>
              </w:tc>
            </w:tr>
            <w:tr w:rsidR="00AA71E4" w:rsidRPr="00922B98" w:rsidTr="00E869D5">
              <w:trPr>
                <w:cantSplit/>
                <w:trHeight w:val="136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</w:t>
                  </w:r>
                  <w:proofErr w:type="gram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озр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</w:t>
                  </w:r>
                  <w:proofErr w:type="gram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озр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</w:t>
                  </w:r>
                  <w:proofErr w:type="gram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озр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AA71E4" w:rsidRPr="00922B98" w:rsidRDefault="00AA71E4" w:rsidP="00E869D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A71E4" w:rsidRPr="00922B98" w:rsidTr="00E869D5"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Среднесписочный состав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</w:t>
                  </w:r>
                </w:p>
              </w:tc>
            </w:tr>
            <w:tr w:rsidR="00AA71E4" w:rsidRPr="00922B98" w:rsidTr="00E869D5"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Посещаемость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AA71E4" w:rsidRPr="00922B98" w:rsidTr="00E869D5">
              <w:tc>
                <w:tcPr>
                  <w:tcW w:w="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A71E4" w:rsidRPr="00922B98" w:rsidRDefault="00AA71E4" w:rsidP="00E869D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Одним ребенком пропущено по болезни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10,01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4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AA71E4" w:rsidRPr="00922B98" w:rsidRDefault="00AA71E4" w:rsidP="00E869D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2B9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71E4" w:rsidRPr="00922B98" w:rsidRDefault="00AA71E4" w:rsidP="00E869D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детей по группам здоровья</w:t>
            </w:r>
          </w:p>
          <w:p w:rsidR="00AA71E4" w:rsidRPr="00922B98" w:rsidRDefault="00AA71E4" w:rsidP="00E869D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2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</w:rPr>
            </w:pPr>
          </w:p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                      Характеристика  заболеваний по МАДОУ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216"/>
              <w:gridCol w:w="2012"/>
              <w:gridCol w:w="2376"/>
              <w:gridCol w:w="1796"/>
            </w:tblGrid>
            <w:tr w:rsidR="00AA71E4" w:rsidRPr="00922B98" w:rsidTr="00E869D5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 мл.группа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2-я мл.-подготовительная группы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Всего</w:t>
                  </w:r>
                </w:p>
              </w:tc>
            </w:tr>
            <w:tr w:rsidR="00AA71E4" w:rsidRPr="00922B98" w:rsidTr="00E869D5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Кишечная инфекция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  <w:tr w:rsidR="00AA71E4" w:rsidRPr="00922B98" w:rsidTr="00E869D5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Ветряная оспа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35</w:t>
                  </w:r>
                </w:p>
              </w:tc>
            </w:tr>
            <w:tr w:rsidR="00AA71E4" w:rsidRPr="00922B98" w:rsidTr="00E869D5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Ангина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922B98" w:rsidTr="00E869D5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Бронхит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922B98" w:rsidTr="00E869D5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ОРВИ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424</w:t>
                  </w:r>
                </w:p>
              </w:tc>
            </w:tr>
            <w:tr w:rsidR="00AA71E4" w:rsidRPr="00922B98" w:rsidTr="00E869D5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Грипп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Диспансерные группы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998"/>
              <w:gridCol w:w="1773"/>
            </w:tblGrid>
            <w:tr w:rsidR="00AA71E4" w:rsidRPr="00922B98" w:rsidTr="00E869D5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Находятся на диспансерном учете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922B98" w:rsidTr="00E869D5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почек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  <w:tr w:rsidR="00AA71E4" w:rsidRPr="00922B98" w:rsidTr="00E869D5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органов дыхания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AA71E4" w:rsidRPr="00922B98" w:rsidTr="00E869D5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ЖКТ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</w:t>
                  </w:r>
                </w:p>
              </w:tc>
            </w:tr>
            <w:tr w:rsidR="00AA71E4" w:rsidRPr="00922B98" w:rsidTr="00E869D5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Хирургическая патология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AA71E4" w:rsidRPr="00922B98" w:rsidTr="00E869D5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глаза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AA71E4" w:rsidRPr="00922B98" w:rsidTr="00E869D5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системы крови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  <w:tr w:rsidR="00AA71E4" w:rsidRPr="00922B98" w:rsidTr="00E869D5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Ортопедическая патология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922B98" w:rsidRDefault="00AA71E4" w:rsidP="00E869D5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922B9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Физкультурные группы</w:t>
            </w:r>
          </w:p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Основная-345</w:t>
            </w:r>
          </w:p>
          <w:p w:rsidR="00AA71E4" w:rsidRPr="00922B98" w:rsidRDefault="00AA71E4" w:rsidP="00E869D5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Подготовительная-22</w:t>
            </w:r>
          </w:p>
          <w:p w:rsidR="00AA71E4" w:rsidRPr="00922B98" w:rsidRDefault="00AA71E4" w:rsidP="00E86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адаптации дети осматриваются и наблюдаются врачом-педиатром и медицинской сестрой. На период адаптации дети освобождались от профилактических прививок и закаливающих процедур.</w:t>
            </w:r>
          </w:p>
          <w:p w:rsidR="00AA71E4" w:rsidRPr="00922B98" w:rsidRDefault="00AA71E4" w:rsidP="00E86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 осуществляли индивидуальный подход к каждому ребенку. Дети в МАДОУ принимаются постепенно. </w:t>
            </w:r>
          </w:p>
          <w:p w:rsidR="00AA71E4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6.5. Организация питания.</w:t>
            </w:r>
          </w:p>
          <w:p w:rsidR="00AA71E4" w:rsidRPr="00737069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922B9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 МАДОУ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5-ти разовое питание разработано</w:t>
            </w:r>
            <w:proofErr w:type="gramEnd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примерное 10-ти дневное меню, на основе физиологических потребностей в пищевых веществах.</w:t>
            </w:r>
          </w:p>
          <w:p w:rsidR="00AA71E4" w:rsidRPr="00922B9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Для организации питания  детский сад располагает помещениями кухни, кладовой. Пищеблок расположен на 1-ом этаже и имеет отдельный вход для загрузки продуктов, доставка которых производиться в соответствие с заключенными муниципальными контрактами.</w:t>
            </w:r>
          </w:p>
          <w:p w:rsidR="00AA71E4" w:rsidRPr="00922B9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продуктов, качество питания соответствует нормам «</w:t>
            </w:r>
            <w:proofErr w:type="spellStart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Принимаемая продукция поступает с необходимой документацией и допустимыми сроками годности.</w:t>
            </w:r>
          </w:p>
          <w:p w:rsidR="00AA71E4" w:rsidRDefault="00AA71E4" w:rsidP="00E869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питания осуществляют специалисты  </w:t>
            </w:r>
            <w:proofErr w:type="spellStart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администрация,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медсестра, </w:t>
            </w:r>
            <w:proofErr w:type="spellStart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МАДОУ.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19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A71E4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муниципального автономного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№90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удовлетворительное,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произошло омоложение педагогического состава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проходят курсовую подготовку и аттестацию в соответствие с новыми требованиями изложенными в Законе об образовании 273-ФЗ  к педагогу.</w:t>
            </w:r>
          </w:p>
          <w:p w:rsidR="00AA71E4" w:rsidRPr="00964F46" w:rsidRDefault="00AA71E4" w:rsidP="00E8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работа ведется в соответствие с годовым и учебными планами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планом управления образования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общеобразовательной программы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«Детство»(</w:t>
            </w:r>
            <w:proofErr w:type="spellStart"/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Т.И.Бабаева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,А.Г.Гогоберидзе,З.А.Михайлова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, вариативным компонентом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:  примерного регионального модуля программы дошкольного образования«Мы в Мордовии живем»(</w:t>
            </w:r>
            <w:proofErr w:type="spellStart"/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О.В.Б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др.), программой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 детей раннего возраста в условиях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Г.Г. Григорьевой «Кроха».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Идет совершенствование </w:t>
            </w:r>
            <w:proofErr w:type="spellStart"/>
            <w:proofErr w:type="gram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методического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библиотечно-информационного и материально- технического  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МАДОУ  соблюдаются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противопожарной и антитеррористической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МАДОУ созданы оптимальные условия для охраны жизни и здоровья детей.</w:t>
            </w:r>
          </w:p>
        </w:tc>
      </w:tr>
      <w:tr w:rsidR="00AA71E4" w:rsidRPr="00FF6028" w:rsidTr="00E869D5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922B98" w:rsidRDefault="00AA71E4" w:rsidP="00E86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E869D5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E8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Функционирование внутренней системы оценки качества образования.</w:t>
            </w:r>
          </w:p>
        </w:tc>
      </w:tr>
      <w:tr w:rsidR="00AA71E4" w:rsidRPr="002200E0" w:rsidTr="00E869D5">
        <w:trPr>
          <w:tblCellSpacing w:w="15" w:type="dxa"/>
        </w:trPr>
        <w:tc>
          <w:tcPr>
            <w:tcW w:w="949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20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Руководствуясь требованиями Федерального закона от 29 декабря 2012 года № 273-ФЗ «Об образовании в Российской Федерации» (пункт 13, часть 3, статья 28) и в целях формирования и обеспечения стабильного </w:t>
            </w:r>
            <w:proofErr w:type="gramStart"/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системы менеджмента качества образовательной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создана и работает внутренняя система оценки качества образования. Внутренняя система оценки качества образования (далее – внутренняя система оценки качества образования) </w:t>
            </w:r>
            <w:proofErr w:type="gramStart"/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овокупность организационных и функциональных структур, норм и правил, обеспечивающих объективную, достоверную, стандартизированную информацию и последующую оценку образовательных достижений обучающихся, эффективности деятельности структурных подразделений детского сада, включая качество имеющихся ресурсов, качество образовательных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с учетом запросов основных потребителей образовательных услуг. В рамках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внутренней системы оценки качества образования, в целях обеспечения высокого качества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в МАДОУ </w:t>
            </w:r>
            <w:r w:rsidRPr="002200E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в начале и в конце учебного года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внутренний контроль качества образования.</w:t>
            </w:r>
            <w:r w:rsidRPr="00220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качества образования осуществляется по следующим направлениям: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контроль соответствия образовательной деятельности детского сада </w:t>
            </w:r>
            <w:proofErr w:type="gramStart"/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proofErr w:type="gramEnd"/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стандартам;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контроль соответствия подготовки </w:t>
            </w:r>
            <w:proofErr w:type="gramStart"/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федеральным государственным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стандартам, в том числе контроль степени достижения планируемых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программ.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подготовки и проведения внутреннего контроля качества образования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требований к персоналу для проведения внутреннего контроля качества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образования;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внутреннего контроля качества образования;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внутреннему контролю качества образования;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внутреннего контроля качества образования;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отчета по результатам внутреннего контроля качества образования и 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корректирующих и предупреждающих действий.</w:t>
            </w:r>
          </w:p>
          <w:p w:rsidR="00AA71E4" w:rsidRPr="002200E0" w:rsidRDefault="00AA71E4" w:rsidP="00E8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E4" w:rsidRPr="002200E0" w:rsidRDefault="00AA71E4" w:rsidP="00AA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1E4" w:rsidRPr="002200E0" w:rsidRDefault="00AA71E4" w:rsidP="00AA71E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A71E4" w:rsidRPr="001324C7" w:rsidRDefault="00AA71E4" w:rsidP="00AA71E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Показатели</w:t>
      </w:r>
      <w:r w:rsidRPr="0013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деятельности муниципального автономного дошкольного образовательного учреждения городского округа Саранск «Центр развития </w:t>
      </w:r>
      <w:proofErr w:type="spellStart"/>
      <w:proofErr w:type="gramStart"/>
      <w:r w:rsidRPr="0013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ребенка-детский</w:t>
      </w:r>
      <w:proofErr w:type="spellEnd"/>
      <w:proofErr w:type="gramEnd"/>
      <w:r w:rsidRPr="0013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сад№90»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6632"/>
        <w:gridCol w:w="2122"/>
        <w:gridCol w:w="50"/>
      </w:tblGrid>
      <w:tr w:rsidR="00AA71E4" w:rsidRPr="005C3E7E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5C3E7E" w:rsidRDefault="00AA71E4" w:rsidP="00E86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C3E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5C3E7E" w:rsidRDefault="00AA71E4" w:rsidP="00E86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C3E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5C3E7E" w:rsidRDefault="00AA71E4" w:rsidP="00E86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C3E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Единица измерения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379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режиме полного дня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379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человек 0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31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348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/0%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режиме полного дня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/0%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0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0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/0,5%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0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2/% 0,5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0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B49CB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4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6B49CB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4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34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8.8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8.8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17.6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Высшая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26.4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11.8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Человек34/100%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 5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Свыше 30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17.6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Человек10/% 29.4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8.8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административно-хозяйственных работников 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Человек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91%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34/379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Логопеда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нет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нет </w:t>
            </w:r>
          </w:p>
        </w:tc>
      </w:tr>
      <w:tr w:rsidR="00AA71E4" w:rsidRPr="001324C7" w:rsidTr="00E869D5">
        <w:trPr>
          <w:gridAfter w:val="1"/>
          <w:wAfter w:w="50" w:type="dxa"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1324C7" w:rsidTr="00E869D5">
        <w:trPr>
          <w:gridAfter w:val="1"/>
          <w:wAfter w:w="50" w:type="dxa"/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709.6кв.м.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340.4кв.м. 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AA71E4" w:rsidRPr="001324C7" w:rsidTr="00E869D5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 </w:t>
            </w:r>
          </w:p>
        </w:tc>
      </w:tr>
      <w:tr w:rsidR="00AA71E4" w:rsidRPr="001324C7" w:rsidTr="00E869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AA71E4" w:rsidRPr="001324C7" w:rsidRDefault="00AA71E4" w:rsidP="00E8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E4" w:rsidRPr="001324C7" w:rsidRDefault="00AA71E4" w:rsidP="00AA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A71E4" w:rsidRDefault="00AA71E4" w:rsidP="00AA71E4"/>
    <w:p w:rsidR="00AA71E4" w:rsidRPr="007D67C9" w:rsidRDefault="00AA71E4" w:rsidP="00AA71E4">
      <w:pPr>
        <w:rPr>
          <w:rFonts w:ascii="Times New Roman" w:hAnsi="Times New Roman" w:cs="Times New Roman"/>
        </w:rPr>
      </w:pPr>
    </w:p>
    <w:p w:rsidR="00AA71E4" w:rsidRDefault="00AA71E4" w:rsidP="00AA71E4"/>
    <w:p w:rsidR="00872D75" w:rsidRDefault="00872D75"/>
    <w:sectPr w:rsidR="00872D75" w:rsidSect="00AA71E4">
      <w:pgSz w:w="11909" w:h="16834"/>
      <w:pgMar w:top="360" w:right="553" w:bottom="360" w:left="8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45"/>
    <w:multiLevelType w:val="multilevel"/>
    <w:tmpl w:val="8D3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629D"/>
    <w:multiLevelType w:val="multilevel"/>
    <w:tmpl w:val="F884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50C9"/>
    <w:multiLevelType w:val="hybridMultilevel"/>
    <w:tmpl w:val="07BC32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E22F6"/>
    <w:multiLevelType w:val="hybridMultilevel"/>
    <w:tmpl w:val="F42CD5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E0C63"/>
    <w:multiLevelType w:val="multilevel"/>
    <w:tmpl w:val="A4CE0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43EDB"/>
    <w:multiLevelType w:val="multilevel"/>
    <w:tmpl w:val="1A1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65945"/>
    <w:multiLevelType w:val="multilevel"/>
    <w:tmpl w:val="F6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75F7F"/>
    <w:multiLevelType w:val="multilevel"/>
    <w:tmpl w:val="CF7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52B"/>
    <w:multiLevelType w:val="hybridMultilevel"/>
    <w:tmpl w:val="0B24A5E2"/>
    <w:lvl w:ilvl="0" w:tplc="51D605D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13C72"/>
    <w:multiLevelType w:val="multilevel"/>
    <w:tmpl w:val="37FE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41B02"/>
    <w:multiLevelType w:val="hybridMultilevel"/>
    <w:tmpl w:val="AFD61268"/>
    <w:lvl w:ilvl="0" w:tplc="E940C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aps/>
        <w:outline w:val="0"/>
        <w:shadow w:val="0"/>
        <w:emboss w:val="0"/>
        <w:imprint w:val="0"/>
        <w:vanish w:val="0"/>
        <w:webHidden w:val="0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9E2F8F"/>
    <w:multiLevelType w:val="multilevel"/>
    <w:tmpl w:val="68806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50B06"/>
    <w:multiLevelType w:val="hybridMultilevel"/>
    <w:tmpl w:val="104206FE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23C88"/>
    <w:multiLevelType w:val="multilevel"/>
    <w:tmpl w:val="D75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76588"/>
    <w:multiLevelType w:val="multilevel"/>
    <w:tmpl w:val="AC362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65BD9"/>
    <w:multiLevelType w:val="hybridMultilevel"/>
    <w:tmpl w:val="87600B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212A3"/>
    <w:multiLevelType w:val="multilevel"/>
    <w:tmpl w:val="452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C0DAD"/>
    <w:multiLevelType w:val="multilevel"/>
    <w:tmpl w:val="A7D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F42F5"/>
    <w:multiLevelType w:val="multilevel"/>
    <w:tmpl w:val="08A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D7D2B"/>
    <w:multiLevelType w:val="multilevel"/>
    <w:tmpl w:val="6F4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14F04"/>
    <w:multiLevelType w:val="multilevel"/>
    <w:tmpl w:val="3C7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A318E9"/>
    <w:multiLevelType w:val="hybridMultilevel"/>
    <w:tmpl w:val="3482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771FE"/>
    <w:multiLevelType w:val="hybridMultilevel"/>
    <w:tmpl w:val="EDDC9B5C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B073B"/>
    <w:multiLevelType w:val="multilevel"/>
    <w:tmpl w:val="017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F7CD3"/>
    <w:multiLevelType w:val="multilevel"/>
    <w:tmpl w:val="126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5C592D"/>
    <w:multiLevelType w:val="hybridMultilevel"/>
    <w:tmpl w:val="6B58A06C"/>
    <w:lvl w:ilvl="0" w:tplc="0A48B91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DF7A06"/>
    <w:multiLevelType w:val="hybridMultilevel"/>
    <w:tmpl w:val="3328F2FA"/>
    <w:lvl w:ilvl="0" w:tplc="1C3C8278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D17F7"/>
    <w:multiLevelType w:val="multilevel"/>
    <w:tmpl w:val="37F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30DBB"/>
    <w:multiLevelType w:val="multilevel"/>
    <w:tmpl w:val="E7F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4"/>
  </w:num>
  <w:num w:numId="17">
    <w:abstractNumId w:val="11"/>
  </w:num>
  <w:num w:numId="18">
    <w:abstractNumId w:val="23"/>
  </w:num>
  <w:num w:numId="19">
    <w:abstractNumId w:val="18"/>
  </w:num>
  <w:num w:numId="20">
    <w:abstractNumId w:val="27"/>
  </w:num>
  <w:num w:numId="21">
    <w:abstractNumId w:val="28"/>
  </w:num>
  <w:num w:numId="22">
    <w:abstractNumId w:val="0"/>
  </w:num>
  <w:num w:numId="23">
    <w:abstractNumId w:val="20"/>
  </w:num>
  <w:num w:numId="24">
    <w:abstractNumId w:val="5"/>
  </w:num>
  <w:num w:numId="25">
    <w:abstractNumId w:val="17"/>
  </w:num>
  <w:num w:numId="26">
    <w:abstractNumId w:val="24"/>
  </w:num>
  <w:num w:numId="27">
    <w:abstractNumId w:val="1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1E4"/>
    <w:rsid w:val="00872D75"/>
    <w:rsid w:val="00AA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A7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A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7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A71E4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AA71E4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AA71E4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A71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uiPriority w:val="99"/>
    <w:rsid w:val="00AA71E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_3"/>
    <w:basedOn w:val="a"/>
    <w:uiPriority w:val="99"/>
    <w:rsid w:val="00AA71E4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5">
    <w:name w:val="c5"/>
    <w:basedOn w:val="a"/>
    <w:uiPriority w:val="99"/>
    <w:rsid w:val="00AA7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AA71E4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AA71E4"/>
    <w:rPr>
      <w:rFonts w:ascii="Times New Roman" w:hAnsi="Times New Roman" w:cs="Times New Roman" w:hint="default"/>
      <w:i/>
      <w:iCs w:val="0"/>
      <w:color w:val="000000"/>
      <w:sz w:val="22"/>
    </w:rPr>
  </w:style>
  <w:style w:type="table" w:styleId="a8">
    <w:name w:val="Table Grid"/>
    <w:basedOn w:val="a1"/>
    <w:uiPriority w:val="59"/>
    <w:rsid w:val="00AA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A71E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A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71E4"/>
  </w:style>
  <w:style w:type="paragraph" w:styleId="ac">
    <w:name w:val="footer"/>
    <w:basedOn w:val="a"/>
    <w:link w:val="ad"/>
    <w:uiPriority w:val="99"/>
    <w:semiHidden/>
    <w:unhideWhenUsed/>
    <w:rsid w:val="00AA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71E4"/>
  </w:style>
  <w:style w:type="paragraph" w:styleId="ae">
    <w:name w:val="No Spacing"/>
    <w:uiPriority w:val="1"/>
    <w:qFormat/>
    <w:rsid w:val="00AA71E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package" Target="embeddings/______Microsoft_Office_PowerPoint3.sldx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3500000" scaled="0"/>
            </a:gradFill>
          </c:spPr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Физическое направление</c:v>
                </c:pt>
                <c:pt idx="1">
                  <c:v>Социально-личностное направление</c:v>
                </c:pt>
                <c:pt idx="2">
                  <c:v>Познавательно-речевое направление</c:v>
                </c:pt>
                <c:pt idx="3">
                  <c:v>Художественно-эстетическое направление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55</c:v>
                </c:pt>
                <c:pt idx="2">
                  <c:v>44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Физическое направление</c:v>
                </c:pt>
                <c:pt idx="1">
                  <c:v>Социально-личностное направление</c:v>
                </c:pt>
                <c:pt idx="2">
                  <c:v>Познавательно-речевое направление</c:v>
                </c:pt>
                <c:pt idx="3">
                  <c:v>Художественно-эстетическое направление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38</c:v>
                </c:pt>
                <c:pt idx="2">
                  <c:v>48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Физическое направление</c:v>
                </c:pt>
                <c:pt idx="1">
                  <c:v>Социально-личностное направление</c:v>
                </c:pt>
                <c:pt idx="2">
                  <c:v>Познавательно-речевое направление</c:v>
                </c:pt>
                <c:pt idx="3">
                  <c:v>Художественно-эстетическое направление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hape val="cylinder"/>
        <c:axId val="90059136"/>
        <c:axId val="90061056"/>
        <c:axId val="0"/>
      </c:bar3DChart>
      <c:catAx>
        <c:axId val="90059136"/>
        <c:scaling>
          <c:orientation val="minMax"/>
        </c:scaling>
        <c:axPos val="b"/>
        <c:tickLblPos val="nextTo"/>
        <c:crossAx val="90061056"/>
        <c:crosses val="autoZero"/>
        <c:auto val="1"/>
        <c:lblAlgn val="ctr"/>
        <c:lblOffset val="100"/>
      </c:catAx>
      <c:valAx>
        <c:axId val="90061056"/>
        <c:scaling>
          <c:orientation val="minMax"/>
        </c:scaling>
        <c:axPos val="l"/>
        <c:majorGridlines/>
        <c:numFmt formatCode="General" sourceLinked="1"/>
        <c:tickLblPos val="nextTo"/>
        <c:crossAx val="90059136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3500000" scaled="0"/>
        </a:gradFill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3500000" scaled="0"/>
        </a:gradFill>
      </c:spPr>
    </c:sideWall>
    <c:back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3500000" scaled="0"/>
        </a:gradFill>
      </c:spPr>
    </c:backWall>
    <c:plotArea>
      <c:layout>
        <c:manualLayout>
          <c:layoutTarget val="inner"/>
          <c:xMode val="edge"/>
          <c:yMode val="edge"/>
          <c:x val="8.3728631327806766E-2"/>
          <c:y val="5.7749613174964153E-2"/>
          <c:w val="0.77968381289838384"/>
          <c:h val="0.833344122382137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49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43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8</c:v>
                </c:pt>
                <c:pt idx="2">
                  <c:v>8</c:v>
                </c:pt>
              </c:numCache>
            </c:numRef>
          </c:val>
        </c:ser>
        <c:shape val="box"/>
        <c:axId val="108681088"/>
        <c:axId val="108682624"/>
        <c:axId val="0"/>
      </c:bar3DChart>
      <c:catAx>
        <c:axId val="108681088"/>
        <c:scaling>
          <c:orientation val="minMax"/>
        </c:scaling>
        <c:axPos val="b"/>
        <c:tickLblPos val="nextTo"/>
        <c:crossAx val="108682624"/>
        <c:crosses val="autoZero"/>
        <c:auto val="1"/>
        <c:lblAlgn val="ctr"/>
        <c:lblOffset val="100"/>
      </c:catAx>
      <c:valAx>
        <c:axId val="108682624"/>
        <c:scaling>
          <c:orientation val="minMax"/>
        </c:scaling>
        <c:axPos val="l"/>
        <c:majorGridlines/>
        <c:numFmt formatCode="General" sourceLinked="1"/>
        <c:tickLblPos val="nextTo"/>
        <c:crossAx val="10868108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5400000" scaled="0"/>
        </a:gradFill>
      </c:spPr>
    </c:sideWall>
    <c:backWall>
      <c:spPr>
        <a:gradFill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8.677274715660542E-2"/>
          <c:y val="3.6121109861267341E-2"/>
          <c:w val="0.8202190871974335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dPt>
            <c:idx val="1"/>
            <c:spPr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showVal val="1"/>
          </c:dLbls>
          <c:cat>
            <c:strRef>
              <c:f>Лист1!$A$2:$A$5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hape val="box"/>
        <c:axId val="85413248"/>
        <c:axId val="85439616"/>
        <c:axId val="0"/>
      </c:bar3DChart>
      <c:catAx>
        <c:axId val="85413248"/>
        <c:scaling>
          <c:orientation val="minMax"/>
        </c:scaling>
        <c:axPos val="b"/>
        <c:tickLblPos val="nextTo"/>
        <c:crossAx val="85439616"/>
        <c:crosses val="autoZero"/>
        <c:auto val="1"/>
        <c:lblAlgn val="ctr"/>
        <c:lblOffset val="100"/>
      </c:catAx>
      <c:valAx>
        <c:axId val="85439616"/>
        <c:scaling>
          <c:orientation val="minMax"/>
        </c:scaling>
        <c:axPos val="l"/>
        <c:majorGridlines/>
        <c:numFmt formatCode="General" sourceLinked="1"/>
        <c:tickLblPos val="nextTo"/>
        <c:crossAx val="8541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524E04-4804-43B9-8691-107503F2F365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61DF48-F0B9-49D7-9F83-A3E946C3A06D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руководителя МАДОУ</a:t>
          </a:r>
        </a:p>
        <a:p>
          <a:endParaRPr lang="ru-RU">
            <a:solidFill>
              <a:sysClr val="windowText" lastClr="000000"/>
            </a:solidFill>
          </a:endParaRPr>
        </a:p>
      </dgm:t>
    </dgm:pt>
    <dgm:pt modelId="{8632E3CC-0D2E-42A2-83A2-FCF889B10833}" type="parTrans" cxnId="{8106C003-091E-4279-B53E-A82F1D8E210F}">
      <dgm:prSet/>
      <dgm:spPr/>
      <dgm:t>
        <a:bodyPr/>
        <a:lstStyle/>
        <a:p>
          <a:endParaRPr lang="ru-RU"/>
        </a:p>
      </dgm:t>
    </dgm:pt>
    <dgm:pt modelId="{C1F96C16-6EDC-4375-B904-55281C0793EF}" type="sibTrans" cxnId="{8106C003-091E-4279-B53E-A82F1D8E210F}">
      <dgm:prSet/>
      <dgm:spPr/>
      <dgm:t>
        <a:bodyPr/>
        <a:lstStyle/>
        <a:p>
          <a:endParaRPr lang="ru-RU"/>
        </a:p>
      </dgm:t>
    </dgm:pt>
    <dgm:pt modelId="{A70F22B2-4D8C-43F0-B098-F292577A44B4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методический кабинет </a:t>
          </a:r>
        </a:p>
      </dgm:t>
    </dgm:pt>
    <dgm:pt modelId="{B359DFBC-B4E2-4ADF-98DF-7956937821BF}" type="parTrans" cxnId="{CC5F2697-0F7E-4D06-99D3-1B1653463152}">
      <dgm:prSet/>
      <dgm:spPr/>
      <dgm:t>
        <a:bodyPr/>
        <a:lstStyle/>
        <a:p>
          <a:endParaRPr lang="ru-RU"/>
        </a:p>
      </dgm:t>
    </dgm:pt>
    <dgm:pt modelId="{56AF47A6-5EF2-487A-9627-E4B8FD2412F9}" type="sibTrans" cxnId="{CC5F2697-0F7E-4D06-99D3-1B1653463152}">
      <dgm:prSet/>
      <dgm:spPr/>
      <dgm:t>
        <a:bodyPr/>
        <a:lstStyle/>
        <a:p>
          <a:endParaRPr lang="ru-RU"/>
        </a:p>
      </dgm:t>
    </dgm:pt>
    <dgm:pt modelId="{DC8096C5-DE88-4F3C-9C76-FB298B4C1C7D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физкультурный зал</a:t>
          </a:r>
        </a:p>
      </dgm:t>
    </dgm:pt>
    <dgm:pt modelId="{2F803BD6-AF53-4738-8650-8170C19DDC77}" type="parTrans" cxnId="{FAD278E3-0B20-47E4-8B67-E9BF2D749E54}">
      <dgm:prSet/>
      <dgm:spPr/>
      <dgm:t>
        <a:bodyPr/>
        <a:lstStyle/>
        <a:p>
          <a:endParaRPr lang="ru-RU"/>
        </a:p>
      </dgm:t>
    </dgm:pt>
    <dgm:pt modelId="{C5C4B897-0289-4B90-991D-8093429AF472}" type="sibTrans" cxnId="{FAD278E3-0B20-47E4-8B67-E9BF2D749E54}">
      <dgm:prSet/>
      <dgm:spPr/>
      <dgm:t>
        <a:bodyPr/>
        <a:lstStyle/>
        <a:p>
          <a:endParaRPr lang="ru-RU"/>
        </a:p>
      </dgm:t>
    </dgm:pt>
    <dgm:pt modelId="{2824DAB0-3C33-41B2-8025-60CF84C3AFE6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музыкальный зал</a:t>
          </a:r>
        </a:p>
      </dgm:t>
    </dgm:pt>
    <dgm:pt modelId="{AF310A7C-7B33-4709-9EB0-C91BD9CB224B}" type="parTrans" cxnId="{65887F29-FC6C-414A-91B1-5659F0914171}">
      <dgm:prSet/>
      <dgm:spPr/>
      <dgm:t>
        <a:bodyPr/>
        <a:lstStyle/>
        <a:p>
          <a:endParaRPr lang="ru-RU"/>
        </a:p>
      </dgm:t>
    </dgm:pt>
    <dgm:pt modelId="{38DF20AF-5A7D-4A31-A6DE-FEF64A83750B}" type="sibTrans" cxnId="{65887F29-FC6C-414A-91B1-5659F0914171}">
      <dgm:prSet/>
      <dgm:spPr/>
      <dgm:t>
        <a:bodyPr/>
        <a:lstStyle/>
        <a:p>
          <a:endParaRPr lang="ru-RU"/>
        </a:p>
      </dgm:t>
    </dgm:pt>
    <dgm:pt modelId="{2C339D7E-A87C-4747-AE79-5720169746DA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групповые помещения</a:t>
          </a:r>
        </a:p>
      </dgm:t>
    </dgm:pt>
    <dgm:pt modelId="{F06CB653-07F8-4F18-8329-1A5A5585EEF8}" type="parTrans" cxnId="{FF9E6BA3-4596-414A-9158-E930AB6A6C19}">
      <dgm:prSet/>
      <dgm:spPr/>
      <dgm:t>
        <a:bodyPr/>
        <a:lstStyle/>
        <a:p>
          <a:endParaRPr lang="ru-RU"/>
        </a:p>
      </dgm:t>
    </dgm:pt>
    <dgm:pt modelId="{B5C54E4F-E139-4735-B218-4BBE077BECCF}" type="sibTrans" cxnId="{FF9E6BA3-4596-414A-9158-E930AB6A6C19}">
      <dgm:prSet/>
      <dgm:spPr/>
      <dgm:t>
        <a:bodyPr/>
        <a:lstStyle/>
        <a:p>
          <a:endParaRPr lang="ru-RU"/>
        </a:p>
      </dgm:t>
    </dgm:pt>
    <dgm:pt modelId="{DB57049F-81F9-4A56-B993-A79A3ADBD2DE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физиотерапии</a:t>
          </a:r>
        </a:p>
      </dgm:t>
    </dgm:pt>
    <dgm:pt modelId="{4359D29C-DA3B-4521-8FDA-0BDD558D8194}" type="parTrans" cxnId="{6711A3DA-5242-4ED2-8E8D-EE0C1B7F4B4F}">
      <dgm:prSet/>
      <dgm:spPr/>
      <dgm:t>
        <a:bodyPr/>
        <a:lstStyle/>
        <a:p>
          <a:endParaRPr lang="ru-RU"/>
        </a:p>
      </dgm:t>
    </dgm:pt>
    <dgm:pt modelId="{CCB3839E-02C1-4BD5-8504-E17F32E2D4AC}" type="sibTrans" cxnId="{6711A3DA-5242-4ED2-8E8D-EE0C1B7F4B4F}">
      <dgm:prSet/>
      <dgm:spPr/>
      <dgm:t>
        <a:bodyPr/>
        <a:lstStyle/>
        <a:p>
          <a:endParaRPr lang="ru-RU"/>
        </a:p>
      </dgm:t>
    </dgm:pt>
    <dgm:pt modelId="{3444A880-B595-4745-9F2A-69E39810D36D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медицинский кабинет</a:t>
          </a:r>
        </a:p>
      </dgm:t>
    </dgm:pt>
    <dgm:pt modelId="{8132DE96-4D3D-4AA6-9AE2-F02CEBA605AB}" type="parTrans" cxnId="{3D924224-D8E5-41E4-B41C-9EC7DA01DF35}">
      <dgm:prSet/>
      <dgm:spPr/>
      <dgm:t>
        <a:bodyPr/>
        <a:lstStyle/>
        <a:p>
          <a:endParaRPr lang="ru-RU"/>
        </a:p>
      </dgm:t>
    </dgm:pt>
    <dgm:pt modelId="{E5BA2B8D-A226-4965-9632-9FAFA4EAECD9}" type="sibTrans" cxnId="{3D924224-D8E5-41E4-B41C-9EC7DA01DF35}">
      <dgm:prSet/>
      <dgm:spPr/>
      <dgm:t>
        <a:bodyPr/>
        <a:lstStyle/>
        <a:p>
          <a:endParaRPr lang="ru-RU"/>
        </a:p>
      </dgm:t>
    </dgm:pt>
    <dgm:pt modelId="{7CF3617A-13EA-48A7-9D93-852EB6057E9D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изолятор</a:t>
          </a:r>
        </a:p>
      </dgm:t>
    </dgm:pt>
    <dgm:pt modelId="{312D533B-1284-4139-A569-A8BCCD5A4BF4}" type="parTrans" cxnId="{F529F8DD-EC72-4C02-9A28-892593D24A69}">
      <dgm:prSet/>
      <dgm:spPr/>
      <dgm:t>
        <a:bodyPr/>
        <a:lstStyle/>
        <a:p>
          <a:endParaRPr lang="ru-RU"/>
        </a:p>
      </dgm:t>
    </dgm:pt>
    <dgm:pt modelId="{058D49D9-57B0-4787-894B-5A2EB1A24213}" type="sibTrans" cxnId="{F529F8DD-EC72-4C02-9A28-892593D24A69}">
      <dgm:prSet/>
      <dgm:spPr/>
      <dgm:t>
        <a:bodyPr/>
        <a:lstStyle/>
        <a:p>
          <a:endParaRPr lang="ru-RU"/>
        </a:p>
      </dgm:t>
    </dgm:pt>
    <dgm:pt modelId="{4532DB4E-CF20-4DFF-96E5-A69B6CF88CE6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участки для прогулок</a:t>
          </a:r>
        </a:p>
      </dgm:t>
    </dgm:pt>
    <dgm:pt modelId="{BA3055A4-BA1F-4F69-91AC-94BB6F7D0C77}" type="parTrans" cxnId="{692729CF-8A18-4C6E-B30D-8C2C6FFF6734}">
      <dgm:prSet/>
      <dgm:spPr/>
      <dgm:t>
        <a:bodyPr/>
        <a:lstStyle/>
        <a:p>
          <a:endParaRPr lang="ru-RU"/>
        </a:p>
      </dgm:t>
    </dgm:pt>
    <dgm:pt modelId="{77DD6C1C-CA96-4ED7-9041-D66897AC7A93}" type="sibTrans" cxnId="{692729CF-8A18-4C6E-B30D-8C2C6FFF6734}">
      <dgm:prSet/>
      <dgm:spPr/>
      <dgm:t>
        <a:bodyPr/>
        <a:lstStyle/>
        <a:p>
          <a:endParaRPr lang="ru-RU"/>
        </a:p>
      </dgm:t>
    </dgm:pt>
    <dgm:pt modelId="{BFF593C7-B8D3-45B0-95D5-97E39E8133BF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спортивная площадка</a:t>
          </a:r>
        </a:p>
      </dgm:t>
    </dgm:pt>
    <dgm:pt modelId="{007BE23E-E2F6-4479-9E07-AFFC9432AA3A}" type="parTrans" cxnId="{7654A35A-2203-4529-A98B-8E265078974C}">
      <dgm:prSet/>
      <dgm:spPr/>
      <dgm:t>
        <a:bodyPr/>
        <a:lstStyle/>
        <a:p>
          <a:endParaRPr lang="ru-RU"/>
        </a:p>
      </dgm:t>
    </dgm:pt>
    <dgm:pt modelId="{825CDE57-57CC-4E95-B2D0-6012DB969315}" type="sibTrans" cxnId="{7654A35A-2203-4529-A98B-8E265078974C}">
      <dgm:prSet/>
      <dgm:spPr/>
      <dgm:t>
        <a:bodyPr/>
        <a:lstStyle/>
        <a:p>
          <a:endParaRPr lang="ru-RU"/>
        </a:p>
      </dgm:t>
    </dgm:pt>
    <dgm:pt modelId="{4A90A431-F774-4AF7-88B8-F1EE1B9B8184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цветники</a:t>
          </a:r>
        </a:p>
      </dgm:t>
    </dgm:pt>
    <dgm:pt modelId="{455EF633-3D30-4BF4-AA05-212504ECC97F}" type="parTrans" cxnId="{775B8517-6DA1-4423-BD89-C51C578FA5CD}">
      <dgm:prSet/>
      <dgm:spPr/>
      <dgm:t>
        <a:bodyPr/>
        <a:lstStyle/>
        <a:p>
          <a:endParaRPr lang="ru-RU"/>
        </a:p>
      </dgm:t>
    </dgm:pt>
    <dgm:pt modelId="{8B72D240-E768-4F0D-8E03-734F22409A47}" type="sibTrans" cxnId="{775B8517-6DA1-4423-BD89-C51C578FA5CD}">
      <dgm:prSet/>
      <dgm:spPr/>
      <dgm:t>
        <a:bodyPr/>
        <a:lstStyle/>
        <a:p>
          <a:endParaRPr lang="ru-RU"/>
        </a:p>
      </dgm:t>
    </dgm:pt>
    <dgm:pt modelId="{446AA6F4-48D7-45F6-AC66-2E3123C40786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комната по ознакомлению  с правилами дорожного движения</a:t>
          </a:r>
        </a:p>
      </dgm:t>
    </dgm:pt>
    <dgm:pt modelId="{A4A5789F-1D41-4FB6-BE55-1145E1A31F69}" type="parTrans" cxnId="{CB29F4EC-9651-4BE4-8C7B-9B0DB8022239}">
      <dgm:prSet/>
      <dgm:spPr/>
      <dgm:t>
        <a:bodyPr/>
        <a:lstStyle/>
        <a:p>
          <a:endParaRPr lang="ru-RU"/>
        </a:p>
      </dgm:t>
    </dgm:pt>
    <dgm:pt modelId="{F0D6213A-3AE5-4652-B255-59E6B5DFE453}" type="sibTrans" cxnId="{CB29F4EC-9651-4BE4-8C7B-9B0DB8022239}">
      <dgm:prSet/>
      <dgm:spPr/>
      <dgm:t>
        <a:bodyPr/>
        <a:lstStyle/>
        <a:p>
          <a:endParaRPr lang="ru-RU"/>
        </a:p>
      </dgm:t>
    </dgm:pt>
    <dgm:pt modelId="{9C4CF81E-091C-45AC-BACE-251411FC0D70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мини-музей краеведения</a:t>
          </a:r>
        </a:p>
      </dgm:t>
    </dgm:pt>
    <dgm:pt modelId="{71486282-5422-4D18-9C65-E24FB24081D0}" type="parTrans" cxnId="{DDB38177-EB3B-4C51-852E-694B08ECFBED}">
      <dgm:prSet/>
      <dgm:spPr/>
      <dgm:t>
        <a:bodyPr/>
        <a:lstStyle/>
        <a:p>
          <a:endParaRPr lang="ru-RU"/>
        </a:p>
      </dgm:t>
    </dgm:pt>
    <dgm:pt modelId="{1A158347-E254-4A4A-99B6-F29C31F3AEEE}" type="sibTrans" cxnId="{DDB38177-EB3B-4C51-852E-694B08ECFBED}">
      <dgm:prSet/>
      <dgm:spPr/>
      <dgm:t>
        <a:bodyPr/>
        <a:lstStyle/>
        <a:p>
          <a:endParaRPr lang="ru-RU"/>
        </a:p>
      </dgm:t>
    </dgm:pt>
    <dgm:pt modelId="{D72D9251-A80E-49AA-AD53-3F35C5D8671A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бассейн</a:t>
          </a:r>
        </a:p>
      </dgm:t>
    </dgm:pt>
    <dgm:pt modelId="{68184E69-65EE-4B4F-B64E-7B802F9ADE8A}" type="sibTrans" cxnId="{6371A2CC-D2B1-4B30-930F-8E5D782EB53B}">
      <dgm:prSet/>
      <dgm:spPr/>
      <dgm:t>
        <a:bodyPr/>
        <a:lstStyle/>
        <a:p>
          <a:endParaRPr lang="ru-RU"/>
        </a:p>
      </dgm:t>
    </dgm:pt>
    <dgm:pt modelId="{3C5CFD4B-2FBB-4CCD-8BEE-6CB33E60D112}" type="parTrans" cxnId="{6371A2CC-D2B1-4B30-930F-8E5D782EB53B}">
      <dgm:prSet/>
      <dgm:spPr/>
      <dgm:t>
        <a:bodyPr/>
        <a:lstStyle/>
        <a:p>
          <a:endParaRPr lang="ru-RU"/>
        </a:p>
      </dgm:t>
    </dgm:pt>
    <dgm:pt modelId="{B617D686-7F9B-4373-8DB9-AB95D38A9985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тренажерный зал-2</a:t>
          </a:r>
        </a:p>
      </dgm:t>
    </dgm:pt>
    <dgm:pt modelId="{55191743-68EE-4C62-8C49-A0CE0A595CE8}" type="parTrans" cxnId="{55447C2C-C758-4B30-B5C7-CD3D7607A4F1}">
      <dgm:prSet/>
      <dgm:spPr/>
      <dgm:t>
        <a:bodyPr/>
        <a:lstStyle/>
        <a:p>
          <a:endParaRPr lang="ru-RU"/>
        </a:p>
      </dgm:t>
    </dgm:pt>
    <dgm:pt modelId="{7C6E7186-A174-4103-AAE4-7E6B4E8F7412}" type="sibTrans" cxnId="{55447C2C-C758-4B30-B5C7-CD3D7607A4F1}">
      <dgm:prSet/>
      <dgm:spPr/>
      <dgm:t>
        <a:bodyPr/>
        <a:lstStyle/>
        <a:p>
          <a:endParaRPr lang="ru-RU"/>
        </a:p>
      </dgm:t>
    </dgm:pt>
    <dgm:pt modelId="{50919522-BA45-43AF-99CC-E061120194F4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зал хореографии</a:t>
          </a:r>
        </a:p>
      </dgm:t>
    </dgm:pt>
    <dgm:pt modelId="{36DD5A56-8F94-428B-AE86-3E9F8C203962}" type="parTrans" cxnId="{A288A99C-C596-4123-8AA3-62B62026E760}">
      <dgm:prSet/>
      <dgm:spPr/>
      <dgm:t>
        <a:bodyPr/>
        <a:lstStyle/>
        <a:p>
          <a:endParaRPr lang="ru-RU"/>
        </a:p>
      </dgm:t>
    </dgm:pt>
    <dgm:pt modelId="{D1E21573-EB6D-4A1A-B9F9-D7064457771F}" type="sibTrans" cxnId="{A288A99C-C596-4123-8AA3-62B62026E760}">
      <dgm:prSet/>
      <dgm:spPr/>
      <dgm:t>
        <a:bodyPr/>
        <a:lstStyle/>
        <a:p>
          <a:endParaRPr lang="ru-RU"/>
        </a:p>
      </dgm:t>
    </dgm:pt>
    <dgm:pt modelId="{EE72AAA0-B561-40D6-80F1-0CCEFB56FFEB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музей музыкальных инструментов</a:t>
          </a:r>
        </a:p>
      </dgm:t>
    </dgm:pt>
    <dgm:pt modelId="{8E11D759-05B8-4F64-8DC2-42ED85F9EEFB}" type="parTrans" cxnId="{A2F6D3FF-9C44-4E66-BBD5-A3B0AE7DB448}">
      <dgm:prSet/>
      <dgm:spPr/>
      <dgm:t>
        <a:bodyPr/>
        <a:lstStyle/>
        <a:p>
          <a:endParaRPr lang="ru-RU"/>
        </a:p>
      </dgm:t>
    </dgm:pt>
    <dgm:pt modelId="{C3A997EB-0264-4C2E-A10C-E485B4C28A7D}" type="sibTrans" cxnId="{A2F6D3FF-9C44-4E66-BBD5-A3B0AE7DB448}">
      <dgm:prSet/>
      <dgm:spPr/>
      <dgm:t>
        <a:bodyPr/>
        <a:lstStyle/>
        <a:p>
          <a:endParaRPr lang="ru-RU"/>
        </a:p>
      </dgm:t>
    </dgm:pt>
    <dgm:pt modelId="{35926F0E-3779-4CED-838E-E4900D8E119E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массажа</a:t>
          </a:r>
        </a:p>
      </dgm:t>
    </dgm:pt>
    <dgm:pt modelId="{A1784CB6-13B2-48F9-AC41-8E1EC4149EE0}" type="parTrans" cxnId="{08CA7079-6BD7-4A88-A70F-BA64E6D266CF}">
      <dgm:prSet/>
      <dgm:spPr/>
      <dgm:t>
        <a:bodyPr/>
        <a:lstStyle/>
        <a:p>
          <a:endParaRPr lang="ru-RU"/>
        </a:p>
      </dgm:t>
    </dgm:pt>
    <dgm:pt modelId="{9EBFF31A-C7F7-44C4-B099-68868757F7A2}" type="sibTrans" cxnId="{08CA7079-6BD7-4A88-A70F-BA64E6D266CF}">
      <dgm:prSet/>
      <dgm:spPr/>
      <dgm:t>
        <a:bodyPr/>
        <a:lstStyle/>
        <a:p>
          <a:endParaRPr lang="ru-RU"/>
        </a:p>
      </dgm:t>
    </dgm:pt>
    <dgm:pt modelId="{DA1308FB-A187-4330-AC8C-4101361C88E1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комната речевого развития</a:t>
          </a:r>
        </a:p>
      </dgm:t>
    </dgm:pt>
    <dgm:pt modelId="{DC34DE07-B742-44DD-8F6F-34CD0F764564}" type="parTrans" cxnId="{CB153002-DB59-4E06-82D1-5E00DD3480FA}">
      <dgm:prSet/>
      <dgm:spPr/>
      <dgm:t>
        <a:bodyPr/>
        <a:lstStyle/>
        <a:p>
          <a:endParaRPr lang="ru-RU"/>
        </a:p>
      </dgm:t>
    </dgm:pt>
    <dgm:pt modelId="{549DC6D6-7F0A-4232-BD8E-546503EF504F}" type="sibTrans" cxnId="{CB153002-DB59-4E06-82D1-5E00DD3480FA}">
      <dgm:prSet/>
      <dgm:spPr/>
      <dgm:t>
        <a:bodyPr/>
        <a:lstStyle/>
        <a:p>
          <a:endParaRPr lang="ru-RU"/>
        </a:p>
      </dgm:t>
    </dgm:pt>
    <dgm:pt modelId="{98B5BA3C-661E-41CC-A696-4098769F8078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центр познавательного развития</a:t>
          </a:r>
        </a:p>
      </dgm:t>
    </dgm:pt>
    <dgm:pt modelId="{ED7219B7-09B0-43AD-98D5-3D63A0B7EEE1}" type="parTrans" cxnId="{C0DCDB3F-5CFB-4BAE-81F1-53FDE2AD25A4}">
      <dgm:prSet/>
      <dgm:spPr/>
      <dgm:t>
        <a:bodyPr/>
        <a:lstStyle/>
        <a:p>
          <a:endParaRPr lang="ru-RU"/>
        </a:p>
      </dgm:t>
    </dgm:pt>
    <dgm:pt modelId="{0F9C68AD-BEF9-4F10-85B8-5786B62F40CE}" type="sibTrans" cxnId="{C0DCDB3F-5CFB-4BAE-81F1-53FDE2AD25A4}">
      <dgm:prSet/>
      <dgm:spPr/>
      <dgm:t>
        <a:bodyPr/>
        <a:lstStyle/>
        <a:p>
          <a:endParaRPr lang="ru-RU"/>
        </a:p>
      </dgm:t>
    </dgm:pt>
    <dgm:pt modelId="{ACA0A23A-F45A-4572-975A-7C53AA5B2A29}" type="pres">
      <dgm:prSet presAssocID="{C5524E04-4804-43B9-8691-107503F2F36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B56256-C46B-4EFA-A5E7-A4BB1FF4897F}" type="pres">
      <dgm:prSet presAssocID="{E761DF48-F0B9-49D7-9F83-A3E946C3A06D}" presName="node" presStyleLbl="node1" presStyleIdx="0" presStyleCnt="20" custLinFactNeighborX="-126" custLinFactNeighborY="271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EF47402D-96FB-4526-8190-33F13AB26265}" type="pres">
      <dgm:prSet presAssocID="{C1F96C16-6EDC-4375-B904-55281C0793EF}" presName="sibTrans" presStyleCnt="0"/>
      <dgm:spPr/>
    </dgm:pt>
    <dgm:pt modelId="{8E411893-CF06-49A8-808E-A7D392E26479}" type="pres">
      <dgm:prSet presAssocID="{A70F22B2-4D8C-43F0-B098-F292577A44B4}" presName="node" presStyleLbl="node1" presStyleIdx="1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209A81BD-3B1B-4CE9-8AB5-97EE90AC12E9}" type="pres">
      <dgm:prSet presAssocID="{56AF47A6-5EF2-487A-9627-E4B8FD2412F9}" presName="sibTrans" presStyleCnt="0"/>
      <dgm:spPr/>
    </dgm:pt>
    <dgm:pt modelId="{BC5AD0D4-11E1-4CAC-B381-41C53E7EE3B1}" type="pres">
      <dgm:prSet presAssocID="{DC8096C5-DE88-4F3C-9C76-FB298B4C1C7D}" presName="node" presStyleLbl="node1" presStyleIdx="2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39A110C-F585-45FA-84B2-52E90A9918CF}" type="pres">
      <dgm:prSet presAssocID="{C5C4B897-0289-4B90-991D-8093429AF472}" presName="sibTrans" presStyleCnt="0"/>
      <dgm:spPr/>
    </dgm:pt>
    <dgm:pt modelId="{9F368D87-2654-4CEC-A4FE-C0FBD9473F25}" type="pres">
      <dgm:prSet presAssocID="{2824DAB0-3C33-41B2-8025-60CF84C3AFE6}" presName="node" presStyleLbl="node1" presStyleIdx="3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7511FC03-304A-46CD-80EB-56B17C460B9F}" type="pres">
      <dgm:prSet presAssocID="{38DF20AF-5A7D-4A31-A6DE-FEF64A83750B}" presName="sibTrans" presStyleCnt="0"/>
      <dgm:spPr/>
    </dgm:pt>
    <dgm:pt modelId="{EE5CE9DB-FF29-4D1B-B6FA-2BEA3E98EEF2}" type="pres">
      <dgm:prSet presAssocID="{2C339D7E-A87C-4747-AE79-5720169746DA}" presName="node" presStyleLbl="node1" presStyleIdx="4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4745572E-92E0-4326-89D0-6BCE81CA18ED}" type="pres">
      <dgm:prSet presAssocID="{B5C54E4F-E139-4735-B218-4BBE077BECCF}" presName="sibTrans" presStyleCnt="0"/>
      <dgm:spPr/>
    </dgm:pt>
    <dgm:pt modelId="{D4AA0DF1-2BE3-438B-BE0A-C4AF7F9E289E}" type="pres">
      <dgm:prSet presAssocID="{3444A880-B595-4745-9F2A-69E39810D36D}" presName="node" presStyleLbl="node1" presStyleIdx="5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91B3434B-4A0B-40BE-BE0B-279ABF8F1FCC}" type="pres">
      <dgm:prSet presAssocID="{E5BA2B8D-A226-4965-9632-9FAFA4EAECD9}" presName="sibTrans" presStyleCnt="0"/>
      <dgm:spPr/>
    </dgm:pt>
    <dgm:pt modelId="{6B01B7D9-8EA6-49C9-A669-FB174DEF5386}" type="pres">
      <dgm:prSet presAssocID="{DB57049F-81F9-4A56-B993-A79A3ADBD2DE}" presName="node" presStyleLbl="node1" presStyleIdx="6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BA3250A1-2BF0-4CE0-96DD-E1A48FB9D9D3}" type="pres">
      <dgm:prSet presAssocID="{CCB3839E-02C1-4BD5-8504-E17F32E2D4AC}" presName="sibTrans" presStyleCnt="0"/>
      <dgm:spPr/>
    </dgm:pt>
    <dgm:pt modelId="{9E13AEE6-5970-4A80-BF63-5999C8D289FB}" type="pres">
      <dgm:prSet presAssocID="{7CF3617A-13EA-48A7-9D93-852EB6057E9D}" presName="node" presStyleLbl="node1" presStyleIdx="7" presStyleCnt="20" custLinFactNeighborX="12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633A8E52-A5DD-4E14-9A6B-6855F1C9BBDE}" type="pres">
      <dgm:prSet presAssocID="{058D49D9-57B0-4787-894B-5A2EB1A24213}" presName="sibTrans" presStyleCnt="0"/>
      <dgm:spPr/>
    </dgm:pt>
    <dgm:pt modelId="{D41EEAD9-7A4C-4F44-BE27-0CB18816B61A}" type="pres">
      <dgm:prSet presAssocID="{4532DB4E-CF20-4DFF-96E5-A69B6CF88CE6}" presName="node" presStyleLbl="node1" presStyleIdx="8" presStyleCnt="20" custLinFactNeighborX="-16674" custLinFactNeighborY="-4022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2FB42B6D-FC94-47CB-A619-3BB92281454B}" type="pres">
      <dgm:prSet presAssocID="{77DD6C1C-CA96-4ED7-9041-D66897AC7A93}" presName="sibTrans" presStyleCnt="0"/>
      <dgm:spPr/>
    </dgm:pt>
    <dgm:pt modelId="{BC0A14A9-F538-4C58-933E-B8ED4DA23C9B}" type="pres">
      <dgm:prSet presAssocID="{BFF593C7-B8D3-45B0-95D5-97E39E8133BF}" presName="node" presStyleLbl="node1" presStyleIdx="9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6930601A-3069-423D-9C89-98B2E4C95CF9}" type="pres">
      <dgm:prSet presAssocID="{825CDE57-57CC-4E95-B2D0-6012DB969315}" presName="sibTrans" presStyleCnt="0"/>
      <dgm:spPr/>
    </dgm:pt>
    <dgm:pt modelId="{E7F034D8-A658-47AA-8EE8-EA518AC6D6D5}" type="pres">
      <dgm:prSet presAssocID="{4A90A431-F774-4AF7-88B8-F1EE1B9B8184}" presName="node" presStyleLbl="node1" presStyleIdx="10" presStyleCnt="20" custLinFactNeighborX="-3258" custLinFactNeighborY="-4073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5DBAF428-0E2C-4697-87A6-314BCF65C08C}" type="pres">
      <dgm:prSet presAssocID="{8B72D240-E768-4F0D-8E03-734F22409A47}" presName="sibTrans" presStyleCnt="0"/>
      <dgm:spPr/>
    </dgm:pt>
    <dgm:pt modelId="{F337F5E3-BBCA-4119-B0ED-D6ECAC7B8A64}" type="pres">
      <dgm:prSet presAssocID="{9C4CF81E-091C-45AC-BACE-251411FC0D70}" presName="node" presStyleLbl="node1" presStyleIdx="11" presStyleCnt="20" custLinFactNeighborX="-4827" custLinFactNeighborY="-268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9CF0391-513E-4493-A7EB-F3160B657F86}" type="pres">
      <dgm:prSet presAssocID="{1A158347-E254-4A4A-99B6-F29C31F3AEEE}" presName="sibTrans" presStyleCnt="0"/>
      <dgm:spPr/>
    </dgm:pt>
    <dgm:pt modelId="{6B078E78-7EF2-4731-AC2B-CBD5C5C69F81}" type="pres">
      <dgm:prSet presAssocID="{446AA6F4-48D7-45F6-AC66-2E3123C40786}" presName="node" presStyleLbl="node1" presStyleIdx="12" presStyleCnt="20" custScaleY="99674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BCF26AAB-7D87-4809-8C88-EDAF82E568D0}" type="pres">
      <dgm:prSet presAssocID="{F0D6213A-3AE5-4652-B255-59E6B5DFE453}" presName="sibTrans" presStyleCnt="0"/>
      <dgm:spPr/>
    </dgm:pt>
    <dgm:pt modelId="{0FE114A3-3631-4420-ABF9-D8FAAB71A575}" type="pres">
      <dgm:prSet presAssocID="{EE72AAA0-B561-40D6-80F1-0CCEFB56FFEB}" presName="node" presStyleLbl="node1" presStyleIdx="13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58A99EB6-0978-4745-9BE8-A6DDB76879A8}" type="pres">
      <dgm:prSet presAssocID="{C3A997EB-0264-4C2E-A10C-E485B4C28A7D}" presName="sibTrans" presStyleCnt="0"/>
      <dgm:spPr/>
    </dgm:pt>
    <dgm:pt modelId="{77480D6B-40FA-45A0-84AC-FA7F2B5251A3}" type="pres">
      <dgm:prSet presAssocID="{D72D9251-A80E-49AA-AD53-3F35C5D8671A}" presName="node" presStyleLbl="node1" presStyleIdx="14" presStyleCnt="20" custLinFactNeighborY="-4073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72D5029-3714-4039-BC8E-D7194E1F1E3A}" type="pres">
      <dgm:prSet presAssocID="{68184E69-65EE-4B4F-B64E-7B802F9ADE8A}" presName="sibTrans" presStyleCnt="0"/>
      <dgm:spPr/>
    </dgm:pt>
    <dgm:pt modelId="{888FC201-C4E7-46E3-9507-C235ADA3915A}" type="pres">
      <dgm:prSet presAssocID="{50919522-BA45-43AF-99CC-E061120194F4}" presName="node" presStyleLbl="node1" presStyleIdx="15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307F4C26-F417-4673-B832-3F50638E44FD}" type="pres">
      <dgm:prSet presAssocID="{D1E21573-EB6D-4A1A-B9F9-D7064457771F}" presName="sibTrans" presStyleCnt="0"/>
      <dgm:spPr/>
    </dgm:pt>
    <dgm:pt modelId="{074D4D52-E203-4030-AE9C-E8A77E0B888C}" type="pres">
      <dgm:prSet presAssocID="{B617D686-7F9B-4373-8DB9-AB95D38A9985}" presName="node" presStyleLbl="node1" presStyleIdx="16" presStyleCnt="20" custLinFactNeighborY="239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A75BF906-5E02-4CF3-9661-C254D3091FFC}" type="pres">
      <dgm:prSet presAssocID="{7C6E7186-A174-4103-AAE4-7E6B4E8F7412}" presName="sibTrans" presStyleCnt="0"/>
      <dgm:spPr/>
    </dgm:pt>
    <dgm:pt modelId="{CB057B3B-6755-4A51-8A71-D1A2B9383743}" type="pres">
      <dgm:prSet presAssocID="{35926F0E-3779-4CED-838E-E4900D8E119E}" presName="node" presStyleLbl="node1" presStyleIdx="17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271B75C-CC75-48B0-824D-72C9C6E86564}" type="pres">
      <dgm:prSet presAssocID="{9EBFF31A-C7F7-44C4-B099-68868757F7A2}" presName="sibTrans" presStyleCnt="0"/>
      <dgm:spPr/>
    </dgm:pt>
    <dgm:pt modelId="{3D871500-D971-44D9-8496-75460B4C89EC}" type="pres">
      <dgm:prSet presAssocID="{DA1308FB-A187-4330-AC8C-4101361C88E1}" presName="node" presStyleLbl="node1" presStyleIdx="18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19C14C3-19CE-457D-89ED-EA23D1BF496A}" type="pres">
      <dgm:prSet presAssocID="{549DC6D6-7F0A-4232-BD8E-546503EF504F}" presName="sibTrans" presStyleCnt="0"/>
      <dgm:spPr/>
    </dgm:pt>
    <dgm:pt modelId="{7BA0634D-D985-4E38-A8DA-63F201319774}" type="pres">
      <dgm:prSet presAssocID="{98B5BA3C-661E-41CC-A696-4098769F8078}" presName="node" presStyleLbl="node1" presStyleIdx="19" presStyleCnt="20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</dgm:ptLst>
  <dgm:cxnLst>
    <dgm:cxn modelId="{9FB171AC-A058-46F8-A0BB-F0379844E311}" type="presOf" srcId="{DB57049F-81F9-4A56-B993-A79A3ADBD2DE}" destId="{6B01B7D9-8EA6-49C9-A669-FB174DEF5386}" srcOrd="0" destOrd="0" presId="urn:microsoft.com/office/officeart/2005/8/layout/default#1"/>
    <dgm:cxn modelId="{CC5F2697-0F7E-4D06-99D3-1B1653463152}" srcId="{C5524E04-4804-43B9-8691-107503F2F365}" destId="{A70F22B2-4D8C-43F0-B098-F292577A44B4}" srcOrd="1" destOrd="0" parTransId="{B359DFBC-B4E2-4ADF-98DF-7956937821BF}" sibTransId="{56AF47A6-5EF2-487A-9627-E4B8FD2412F9}"/>
    <dgm:cxn modelId="{FCF1F661-01FF-49F7-84B5-E90C09D0DCC9}" type="presOf" srcId="{98B5BA3C-661E-41CC-A696-4098769F8078}" destId="{7BA0634D-D985-4E38-A8DA-63F201319774}" srcOrd="0" destOrd="0" presId="urn:microsoft.com/office/officeart/2005/8/layout/default#1"/>
    <dgm:cxn modelId="{775B8517-6DA1-4423-BD89-C51C578FA5CD}" srcId="{C5524E04-4804-43B9-8691-107503F2F365}" destId="{4A90A431-F774-4AF7-88B8-F1EE1B9B8184}" srcOrd="10" destOrd="0" parTransId="{455EF633-3D30-4BF4-AA05-212504ECC97F}" sibTransId="{8B72D240-E768-4F0D-8E03-734F22409A47}"/>
    <dgm:cxn modelId="{72C243CE-E7E8-4EA4-97A2-3AD62A033AB9}" type="presOf" srcId="{2824DAB0-3C33-41B2-8025-60CF84C3AFE6}" destId="{9F368D87-2654-4CEC-A4FE-C0FBD9473F25}" srcOrd="0" destOrd="0" presId="urn:microsoft.com/office/officeart/2005/8/layout/default#1"/>
    <dgm:cxn modelId="{CB29F4EC-9651-4BE4-8C7B-9B0DB8022239}" srcId="{C5524E04-4804-43B9-8691-107503F2F365}" destId="{446AA6F4-48D7-45F6-AC66-2E3123C40786}" srcOrd="12" destOrd="0" parTransId="{A4A5789F-1D41-4FB6-BE55-1145E1A31F69}" sibTransId="{F0D6213A-3AE5-4652-B255-59E6B5DFE453}"/>
    <dgm:cxn modelId="{FAD278E3-0B20-47E4-8B67-E9BF2D749E54}" srcId="{C5524E04-4804-43B9-8691-107503F2F365}" destId="{DC8096C5-DE88-4F3C-9C76-FB298B4C1C7D}" srcOrd="2" destOrd="0" parTransId="{2F803BD6-AF53-4738-8650-8170C19DDC77}" sibTransId="{C5C4B897-0289-4B90-991D-8093429AF472}"/>
    <dgm:cxn modelId="{55447C2C-C758-4B30-B5C7-CD3D7607A4F1}" srcId="{C5524E04-4804-43B9-8691-107503F2F365}" destId="{B617D686-7F9B-4373-8DB9-AB95D38A9985}" srcOrd="16" destOrd="0" parTransId="{55191743-68EE-4C62-8C49-A0CE0A595CE8}" sibTransId="{7C6E7186-A174-4103-AAE4-7E6B4E8F7412}"/>
    <dgm:cxn modelId="{E12DB4EE-7BCD-4610-900E-C9FF81542483}" type="presOf" srcId="{A70F22B2-4D8C-43F0-B098-F292577A44B4}" destId="{8E411893-CF06-49A8-808E-A7D392E26479}" srcOrd="0" destOrd="0" presId="urn:microsoft.com/office/officeart/2005/8/layout/default#1"/>
    <dgm:cxn modelId="{65E4A65D-F4F9-4296-AF7F-61862C98BF57}" type="presOf" srcId="{E761DF48-F0B9-49D7-9F83-A3E946C3A06D}" destId="{FFB56256-C46B-4EFA-A5E7-A4BB1FF4897F}" srcOrd="0" destOrd="0" presId="urn:microsoft.com/office/officeart/2005/8/layout/default#1"/>
    <dgm:cxn modelId="{692729CF-8A18-4C6E-B30D-8C2C6FFF6734}" srcId="{C5524E04-4804-43B9-8691-107503F2F365}" destId="{4532DB4E-CF20-4DFF-96E5-A69B6CF88CE6}" srcOrd="8" destOrd="0" parTransId="{BA3055A4-BA1F-4F69-91AC-94BB6F7D0C77}" sibTransId="{77DD6C1C-CA96-4ED7-9041-D66897AC7A93}"/>
    <dgm:cxn modelId="{08CA7079-6BD7-4A88-A70F-BA64E6D266CF}" srcId="{C5524E04-4804-43B9-8691-107503F2F365}" destId="{35926F0E-3779-4CED-838E-E4900D8E119E}" srcOrd="17" destOrd="0" parTransId="{A1784CB6-13B2-48F9-AC41-8E1EC4149EE0}" sibTransId="{9EBFF31A-C7F7-44C4-B099-68868757F7A2}"/>
    <dgm:cxn modelId="{757BAB83-687D-4846-9BC4-768B2FFD4948}" type="presOf" srcId="{C5524E04-4804-43B9-8691-107503F2F365}" destId="{ACA0A23A-F45A-4572-975A-7C53AA5B2A29}" srcOrd="0" destOrd="0" presId="urn:microsoft.com/office/officeart/2005/8/layout/default#1"/>
    <dgm:cxn modelId="{676C3CC4-D2B9-4506-AA3A-A0C413143E2A}" type="presOf" srcId="{446AA6F4-48D7-45F6-AC66-2E3123C40786}" destId="{6B078E78-7EF2-4731-AC2B-CBD5C5C69F81}" srcOrd="0" destOrd="0" presId="urn:microsoft.com/office/officeart/2005/8/layout/default#1"/>
    <dgm:cxn modelId="{8AB174EA-BD25-4746-AB11-39ECB07FF29E}" type="presOf" srcId="{DA1308FB-A187-4330-AC8C-4101361C88E1}" destId="{3D871500-D971-44D9-8496-75460B4C89EC}" srcOrd="0" destOrd="0" presId="urn:microsoft.com/office/officeart/2005/8/layout/default#1"/>
    <dgm:cxn modelId="{7654A35A-2203-4529-A98B-8E265078974C}" srcId="{C5524E04-4804-43B9-8691-107503F2F365}" destId="{BFF593C7-B8D3-45B0-95D5-97E39E8133BF}" srcOrd="9" destOrd="0" parTransId="{007BE23E-E2F6-4479-9E07-AFFC9432AA3A}" sibTransId="{825CDE57-57CC-4E95-B2D0-6012DB969315}"/>
    <dgm:cxn modelId="{3F5D029E-1AB5-4008-A610-0895EA994BFB}" type="presOf" srcId="{4A90A431-F774-4AF7-88B8-F1EE1B9B8184}" destId="{E7F034D8-A658-47AA-8EE8-EA518AC6D6D5}" srcOrd="0" destOrd="0" presId="urn:microsoft.com/office/officeart/2005/8/layout/default#1"/>
    <dgm:cxn modelId="{DDB38177-EB3B-4C51-852E-694B08ECFBED}" srcId="{C5524E04-4804-43B9-8691-107503F2F365}" destId="{9C4CF81E-091C-45AC-BACE-251411FC0D70}" srcOrd="11" destOrd="0" parTransId="{71486282-5422-4D18-9C65-E24FB24081D0}" sibTransId="{1A158347-E254-4A4A-99B6-F29C31F3AEEE}"/>
    <dgm:cxn modelId="{6371A2CC-D2B1-4B30-930F-8E5D782EB53B}" srcId="{C5524E04-4804-43B9-8691-107503F2F365}" destId="{D72D9251-A80E-49AA-AD53-3F35C5D8671A}" srcOrd="14" destOrd="0" parTransId="{3C5CFD4B-2FBB-4CCD-8BEE-6CB33E60D112}" sibTransId="{68184E69-65EE-4B4F-B64E-7B802F9ADE8A}"/>
    <dgm:cxn modelId="{A288A99C-C596-4123-8AA3-62B62026E760}" srcId="{C5524E04-4804-43B9-8691-107503F2F365}" destId="{50919522-BA45-43AF-99CC-E061120194F4}" srcOrd="15" destOrd="0" parTransId="{36DD5A56-8F94-428B-AE86-3E9F8C203962}" sibTransId="{D1E21573-EB6D-4A1A-B9F9-D7064457771F}"/>
    <dgm:cxn modelId="{F529F8DD-EC72-4C02-9A28-892593D24A69}" srcId="{C5524E04-4804-43B9-8691-107503F2F365}" destId="{7CF3617A-13EA-48A7-9D93-852EB6057E9D}" srcOrd="7" destOrd="0" parTransId="{312D533B-1284-4139-A569-A8BCCD5A4BF4}" sibTransId="{058D49D9-57B0-4787-894B-5A2EB1A24213}"/>
    <dgm:cxn modelId="{6711A3DA-5242-4ED2-8E8D-EE0C1B7F4B4F}" srcId="{C5524E04-4804-43B9-8691-107503F2F365}" destId="{DB57049F-81F9-4A56-B993-A79A3ADBD2DE}" srcOrd="6" destOrd="0" parTransId="{4359D29C-DA3B-4521-8FDA-0BDD558D8194}" sibTransId="{CCB3839E-02C1-4BD5-8504-E17F32E2D4AC}"/>
    <dgm:cxn modelId="{A2F6D3FF-9C44-4E66-BBD5-A3B0AE7DB448}" srcId="{C5524E04-4804-43B9-8691-107503F2F365}" destId="{EE72AAA0-B561-40D6-80F1-0CCEFB56FFEB}" srcOrd="13" destOrd="0" parTransId="{8E11D759-05B8-4F64-8DC2-42ED85F9EEFB}" sibTransId="{C3A997EB-0264-4C2E-A10C-E485B4C28A7D}"/>
    <dgm:cxn modelId="{317F2C5E-267A-43F4-8B13-B07B37737E0D}" type="presOf" srcId="{BFF593C7-B8D3-45B0-95D5-97E39E8133BF}" destId="{BC0A14A9-F538-4C58-933E-B8ED4DA23C9B}" srcOrd="0" destOrd="0" presId="urn:microsoft.com/office/officeart/2005/8/layout/default#1"/>
    <dgm:cxn modelId="{DB1C5B28-93BF-4134-B3E8-21251C46F7FA}" type="presOf" srcId="{50919522-BA45-43AF-99CC-E061120194F4}" destId="{888FC201-C4E7-46E3-9507-C235ADA3915A}" srcOrd="0" destOrd="0" presId="urn:microsoft.com/office/officeart/2005/8/layout/default#1"/>
    <dgm:cxn modelId="{CB153002-DB59-4E06-82D1-5E00DD3480FA}" srcId="{C5524E04-4804-43B9-8691-107503F2F365}" destId="{DA1308FB-A187-4330-AC8C-4101361C88E1}" srcOrd="18" destOrd="0" parTransId="{DC34DE07-B742-44DD-8F6F-34CD0F764564}" sibTransId="{549DC6D6-7F0A-4232-BD8E-546503EF504F}"/>
    <dgm:cxn modelId="{BC99ADF8-1F45-4331-B167-22BA80D04F09}" type="presOf" srcId="{9C4CF81E-091C-45AC-BACE-251411FC0D70}" destId="{F337F5E3-BBCA-4119-B0ED-D6ECAC7B8A64}" srcOrd="0" destOrd="0" presId="urn:microsoft.com/office/officeart/2005/8/layout/default#1"/>
    <dgm:cxn modelId="{0A8122D6-68F5-4CC3-9DC3-3BCF65A5DC25}" type="presOf" srcId="{35926F0E-3779-4CED-838E-E4900D8E119E}" destId="{CB057B3B-6755-4A51-8A71-D1A2B9383743}" srcOrd="0" destOrd="0" presId="urn:microsoft.com/office/officeart/2005/8/layout/default#1"/>
    <dgm:cxn modelId="{FF9E6BA3-4596-414A-9158-E930AB6A6C19}" srcId="{C5524E04-4804-43B9-8691-107503F2F365}" destId="{2C339D7E-A87C-4747-AE79-5720169746DA}" srcOrd="4" destOrd="0" parTransId="{F06CB653-07F8-4F18-8329-1A5A5585EEF8}" sibTransId="{B5C54E4F-E139-4735-B218-4BBE077BECCF}"/>
    <dgm:cxn modelId="{65887F29-FC6C-414A-91B1-5659F0914171}" srcId="{C5524E04-4804-43B9-8691-107503F2F365}" destId="{2824DAB0-3C33-41B2-8025-60CF84C3AFE6}" srcOrd="3" destOrd="0" parTransId="{AF310A7C-7B33-4709-9EB0-C91BD9CB224B}" sibTransId="{38DF20AF-5A7D-4A31-A6DE-FEF64A83750B}"/>
    <dgm:cxn modelId="{9782B2C9-DBB2-4998-B3F0-90F39E9253F6}" type="presOf" srcId="{DC8096C5-DE88-4F3C-9C76-FB298B4C1C7D}" destId="{BC5AD0D4-11E1-4CAC-B381-41C53E7EE3B1}" srcOrd="0" destOrd="0" presId="urn:microsoft.com/office/officeart/2005/8/layout/default#1"/>
    <dgm:cxn modelId="{ACBA26F1-1C0A-40DB-91DA-9CAA6EEAF73D}" type="presOf" srcId="{B617D686-7F9B-4373-8DB9-AB95D38A9985}" destId="{074D4D52-E203-4030-AE9C-E8A77E0B888C}" srcOrd="0" destOrd="0" presId="urn:microsoft.com/office/officeart/2005/8/layout/default#1"/>
    <dgm:cxn modelId="{07A68343-CE06-4BA6-94A6-FB2440FDC38C}" type="presOf" srcId="{3444A880-B595-4745-9F2A-69E39810D36D}" destId="{D4AA0DF1-2BE3-438B-BE0A-C4AF7F9E289E}" srcOrd="0" destOrd="0" presId="urn:microsoft.com/office/officeart/2005/8/layout/default#1"/>
    <dgm:cxn modelId="{3D924224-D8E5-41E4-B41C-9EC7DA01DF35}" srcId="{C5524E04-4804-43B9-8691-107503F2F365}" destId="{3444A880-B595-4745-9F2A-69E39810D36D}" srcOrd="5" destOrd="0" parTransId="{8132DE96-4D3D-4AA6-9AE2-F02CEBA605AB}" sibTransId="{E5BA2B8D-A226-4965-9632-9FAFA4EAECD9}"/>
    <dgm:cxn modelId="{4BF33405-94D8-4E09-98A0-C779C519DD37}" type="presOf" srcId="{D72D9251-A80E-49AA-AD53-3F35C5D8671A}" destId="{77480D6B-40FA-45A0-84AC-FA7F2B5251A3}" srcOrd="0" destOrd="0" presId="urn:microsoft.com/office/officeart/2005/8/layout/default#1"/>
    <dgm:cxn modelId="{C0DCDB3F-5CFB-4BAE-81F1-53FDE2AD25A4}" srcId="{C5524E04-4804-43B9-8691-107503F2F365}" destId="{98B5BA3C-661E-41CC-A696-4098769F8078}" srcOrd="19" destOrd="0" parTransId="{ED7219B7-09B0-43AD-98D5-3D63A0B7EEE1}" sibTransId="{0F9C68AD-BEF9-4F10-85B8-5786B62F40CE}"/>
    <dgm:cxn modelId="{8106C003-091E-4279-B53E-A82F1D8E210F}" srcId="{C5524E04-4804-43B9-8691-107503F2F365}" destId="{E761DF48-F0B9-49D7-9F83-A3E946C3A06D}" srcOrd="0" destOrd="0" parTransId="{8632E3CC-0D2E-42A2-83A2-FCF889B10833}" sibTransId="{C1F96C16-6EDC-4375-B904-55281C0793EF}"/>
    <dgm:cxn modelId="{2D82BE9F-10CD-4535-8BEE-B08DB47D2274}" type="presOf" srcId="{2C339D7E-A87C-4747-AE79-5720169746DA}" destId="{EE5CE9DB-FF29-4D1B-B6FA-2BEA3E98EEF2}" srcOrd="0" destOrd="0" presId="urn:microsoft.com/office/officeart/2005/8/layout/default#1"/>
    <dgm:cxn modelId="{3ACC122B-A182-4C50-AE70-4DA33BE107C4}" type="presOf" srcId="{4532DB4E-CF20-4DFF-96E5-A69B6CF88CE6}" destId="{D41EEAD9-7A4C-4F44-BE27-0CB18816B61A}" srcOrd="0" destOrd="0" presId="urn:microsoft.com/office/officeart/2005/8/layout/default#1"/>
    <dgm:cxn modelId="{05728E82-C954-4B2B-B90C-36D12BA3A766}" type="presOf" srcId="{7CF3617A-13EA-48A7-9D93-852EB6057E9D}" destId="{9E13AEE6-5970-4A80-BF63-5999C8D289FB}" srcOrd="0" destOrd="0" presId="urn:microsoft.com/office/officeart/2005/8/layout/default#1"/>
    <dgm:cxn modelId="{DE57A240-A77C-433C-9BFF-785BB44BCE97}" type="presOf" srcId="{EE72AAA0-B561-40D6-80F1-0CCEFB56FFEB}" destId="{0FE114A3-3631-4420-ABF9-D8FAAB71A575}" srcOrd="0" destOrd="0" presId="urn:microsoft.com/office/officeart/2005/8/layout/default#1"/>
    <dgm:cxn modelId="{FA3D56F1-AC01-453F-8861-FF730FD4CA14}" type="presParOf" srcId="{ACA0A23A-F45A-4572-975A-7C53AA5B2A29}" destId="{FFB56256-C46B-4EFA-A5E7-A4BB1FF4897F}" srcOrd="0" destOrd="0" presId="urn:microsoft.com/office/officeart/2005/8/layout/default#1"/>
    <dgm:cxn modelId="{3A59076B-DFEC-4A09-B6CB-A9F0CE2FEDDA}" type="presParOf" srcId="{ACA0A23A-F45A-4572-975A-7C53AA5B2A29}" destId="{EF47402D-96FB-4526-8190-33F13AB26265}" srcOrd="1" destOrd="0" presId="urn:microsoft.com/office/officeart/2005/8/layout/default#1"/>
    <dgm:cxn modelId="{0F666E91-88A4-4564-96ED-BFECEF42D839}" type="presParOf" srcId="{ACA0A23A-F45A-4572-975A-7C53AA5B2A29}" destId="{8E411893-CF06-49A8-808E-A7D392E26479}" srcOrd="2" destOrd="0" presId="urn:microsoft.com/office/officeart/2005/8/layout/default#1"/>
    <dgm:cxn modelId="{2962BCF3-39FF-4C0B-B67D-187E6F8E02F3}" type="presParOf" srcId="{ACA0A23A-F45A-4572-975A-7C53AA5B2A29}" destId="{209A81BD-3B1B-4CE9-8AB5-97EE90AC12E9}" srcOrd="3" destOrd="0" presId="urn:microsoft.com/office/officeart/2005/8/layout/default#1"/>
    <dgm:cxn modelId="{800BA24E-CE15-42DA-9B5E-48ECF91255E9}" type="presParOf" srcId="{ACA0A23A-F45A-4572-975A-7C53AA5B2A29}" destId="{BC5AD0D4-11E1-4CAC-B381-41C53E7EE3B1}" srcOrd="4" destOrd="0" presId="urn:microsoft.com/office/officeart/2005/8/layout/default#1"/>
    <dgm:cxn modelId="{BCF28587-B52C-4357-9FE7-369C353D4827}" type="presParOf" srcId="{ACA0A23A-F45A-4572-975A-7C53AA5B2A29}" destId="{139A110C-F585-45FA-84B2-52E90A9918CF}" srcOrd="5" destOrd="0" presId="urn:microsoft.com/office/officeart/2005/8/layout/default#1"/>
    <dgm:cxn modelId="{35EEBBC0-C442-4FB8-8DD4-0594E7F6AC15}" type="presParOf" srcId="{ACA0A23A-F45A-4572-975A-7C53AA5B2A29}" destId="{9F368D87-2654-4CEC-A4FE-C0FBD9473F25}" srcOrd="6" destOrd="0" presId="urn:microsoft.com/office/officeart/2005/8/layout/default#1"/>
    <dgm:cxn modelId="{FE7BB945-0D85-497D-A93A-47A0430EDC30}" type="presParOf" srcId="{ACA0A23A-F45A-4572-975A-7C53AA5B2A29}" destId="{7511FC03-304A-46CD-80EB-56B17C460B9F}" srcOrd="7" destOrd="0" presId="urn:microsoft.com/office/officeart/2005/8/layout/default#1"/>
    <dgm:cxn modelId="{039E7EB9-0553-4229-B190-EB70B1AAF9D8}" type="presParOf" srcId="{ACA0A23A-F45A-4572-975A-7C53AA5B2A29}" destId="{EE5CE9DB-FF29-4D1B-B6FA-2BEA3E98EEF2}" srcOrd="8" destOrd="0" presId="urn:microsoft.com/office/officeart/2005/8/layout/default#1"/>
    <dgm:cxn modelId="{F426D3D3-FAA1-4E68-A419-117C6835DF63}" type="presParOf" srcId="{ACA0A23A-F45A-4572-975A-7C53AA5B2A29}" destId="{4745572E-92E0-4326-89D0-6BCE81CA18ED}" srcOrd="9" destOrd="0" presId="urn:microsoft.com/office/officeart/2005/8/layout/default#1"/>
    <dgm:cxn modelId="{5849FFB7-7AF3-4940-AFC9-E0754C415C38}" type="presParOf" srcId="{ACA0A23A-F45A-4572-975A-7C53AA5B2A29}" destId="{D4AA0DF1-2BE3-438B-BE0A-C4AF7F9E289E}" srcOrd="10" destOrd="0" presId="urn:microsoft.com/office/officeart/2005/8/layout/default#1"/>
    <dgm:cxn modelId="{060D1D7B-5E80-4898-94A3-F4A3155318E4}" type="presParOf" srcId="{ACA0A23A-F45A-4572-975A-7C53AA5B2A29}" destId="{91B3434B-4A0B-40BE-BE0B-279ABF8F1FCC}" srcOrd="11" destOrd="0" presId="urn:microsoft.com/office/officeart/2005/8/layout/default#1"/>
    <dgm:cxn modelId="{95E157A4-3E06-40DE-8D23-F1B2F13838E8}" type="presParOf" srcId="{ACA0A23A-F45A-4572-975A-7C53AA5B2A29}" destId="{6B01B7D9-8EA6-49C9-A669-FB174DEF5386}" srcOrd="12" destOrd="0" presId="urn:microsoft.com/office/officeart/2005/8/layout/default#1"/>
    <dgm:cxn modelId="{79C2754C-E7CE-4980-ABCB-5AFB4DC43211}" type="presParOf" srcId="{ACA0A23A-F45A-4572-975A-7C53AA5B2A29}" destId="{BA3250A1-2BF0-4CE0-96DD-E1A48FB9D9D3}" srcOrd="13" destOrd="0" presId="urn:microsoft.com/office/officeart/2005/8/layout/default#1"/>
    <dgm:cxn modelId="{6E526540-2E5A-4D31-A766-7A3CFACBDB6E}" type="presParOf" srcId="{ACA0A23A-F45A-4572-975A-7C53AA5B2A29}" destId="{9E13AEE6-5970-4A80-BF63-5999C8D289FB}" srcOrd="14" destOrd="0" presId="urn:microsoft.com/office/officeart/2005/8/layout/default#1"/>
    <dgm:cxn modelId="{EED32EBE-C5A6-4B59-A297-2803CD83D274}" type="presParOf" srcId="{ACA0A23A-F45A-4572-975A-7C53AA5B2A29}" destId="{633A8E52-A5DD-4E14-9A6B-6855F1C9BBDE}" srcOrd="15" destOrd="0" presId="urn:microsoft.com/office/officeart/2005/8/layout/default#1"/>
    <dgm:cxn modelId="{F8670342-D58A-4904-A677-254414B5D280}" type="presParOf" srcId="{ACA0A23A-F45A-4572-975A-7C53AA5B2A29}" destId="{D41EEAD9-7A4C-4F44-BE27-0CB18816B61A}" srcOrd="16" destOrd="0" presId="urn:microsoft.com/office/officeart/2005/8/layout/default#1"/>
    <dgm:cxn modelId="{7D2E2C57-740B-4750-93DC-D7B5DD17C6B7}" type="presParOf" srcId="{ACA0A23A-F45A-4572-975A-7C53AA5B2A29}" destId="{2FB42B6D-FC94-47CB-A619-3BB92281454B}" srcOrd="17" destOrd="0" presId="urn:microsoft.com/office/officeart/2005/8/layout/default#1"/>
    <dgm:cxn modelId="{60D0FCE4-289E-454D-A27A-9091840933F5}" type="presParOf" srcId="{ACA0A23A-F45A-4572-975A-7C53AA5B2A29}" destId="{BC0A14A9-F538-4C58-933E-B8ED4DA23C9B}" srcOrd="18" destOrd="0" presId="urn:microsoft.com/office/officeart/2005/8/layout/default#1"/>
    <dgm:cxn modelId="{1E90C141-9161-4689-8F94-B535194D818E}" type="presParOf" srcId="{ACA0A23A-F45A-4572-975A-7C53AA5B2A29}" destId="{6930601A-3069-423D-9C89-98B2E4C95CF9}" srcOrd="19" destOrd="0" presId="urn:microsoft.com/office/officeart/2005/8/layout/default#1"/>
    <dgm:cxn modelId="{8CF53F02-A896-4B7F-ACAE-F173B2E9F8AA}" type="presParOf" srcId="{ACA0A23A-F45A-4572-975A-7C53AA5B2A29}" destId="{E7F034D8-A658-47AA-8EE8-EA518AC6D6D5}" srcOrd="20" destOrd="0" presId="urn:microsoft.com/office/officeart/2005/8/layout/default#1"/>
    <dgm:cxn modelId="{CE2AE7ED-9BAF-41D0-B66A-004B705BFE66}" type="presParOf" srcId="{ACA0A23A-F45A-4572-975A-7C53AA5B2A29}" destId="{5DBAF428-0E2C-4697-87A6-314BCF65C08C}" srcOrd="21" destOrd="0" presId="urn:microsoft.com/office/officeart/2005/8/layout/default#1"/>
    <dgm:cxn modelId="{559E380D-3F67-4965-8852-2AD8E7F7FE27}" type="presParOf" srcId="{ACA0A23A-F45A-4572-975A-7C53AA5B2A29}" destId="{F337F5E3-BBCA-4119-B0ED-D6ECAC7B8A64}" srcOrd="22" destOrd="0" presId="urn:microsoft.com/office/officeart/2005/8/layout/default#1"/>
    <dgm:cxn modelId="{20AA1BEA-37FC-4B77-8EF4-FC535B65A60D}" type="presParOf" srcId="{ACA0A23A-F45A-4572-975A-7C53AA5B2A29}" destId="{89CF0391-513E-4493-A7EB-F3160B657F86}" srcOrd="23" destOrd="0" presId="urn:microsoft.com/office/officeart/2005/8/layout/default#1"/>
    <dgm:cxn modelId="{9E9B6AD9-3E04-4050-A32E-50D047883413}" type="presParOf" srcId="{ACA0A23A-F45A-4572-975A-7C53AA5B2A29}" destId="{6B078E78-7EF2-4731-AC2B-CBD5C5C69F81}" srcOrd="24" destOrd="0" presId="urn:microsoft.com/office/officeart/2005/8/layout/default#1"/>
    <dgm:cxn modelId="{1E3B3EA0-017E-4CD6-93B6-EF7D63DE9F17}" type="presParOf" srcId="{ACA0A23A-F45A-4572-975A-7C53AA5B2A29}" destId="{BCF26AAB-7D87-4809-8C88-EDAF82E568D0}" srcOrd="25" destOrd="0" presId="urn:microsoft.com/office/officeart/2005/8/layout/default#1"/>
    <dgm:cxn modelId="{2AAE336B-D9D9-4C54-A687-1832EB1EFD52}" type="presParOf" srcId="{ACA0A23A-F45A-4572-975A-7C53AA5B2A29}" destId="{0FE114A3-3631-4420-ABF9-D8FAAB71A575}" srcOrd="26" destOrd="0" presId="urn:microsoft.com/office/officeart/2005/8/layout/default#1"/>
    <dgm:cxn modelId="{B99EEACD-FDE2-434A-B788-758AF1B05408}" type="presParOf" srcId="{ACA0A23A-F45A-4572-975A-7C53AA5B2A29}" destId="{58A99EB6-0978-4745-9BE8-A6DDB76879A8}" srcOrd="27" destOrd="0" presId="urn:microsoft.com/office/officeart/2005/8/layout/default#1"/>
    <dgm:cxn modelId="{75BD952A-7E22-40F5-A901-BDEA6026EF07}" type="presParOf" srcId="{ACA0A23A-F45A-4572-975A-7C53AA5B2A29}" destId="{77480D6B-40FA-45A0-84AC-FA7F2B5251A3}" srcOrd="28" destOrd="0" presId="urn:microsoft.com/office/officeart/2005/8/layout/default#1"/>
    <dgm:cxn modelId="{A993A886-8925-4855-8C44-AF65980F2636}" type="presParOf" srcId="{ACA0A23A-F45A-4572-975A-7C53AA5B2A29}" destId="{172D5029-3714-4039-BC8E-D7194E1F1E3A}" srcOrd="29" destOrd="0" presId="urn:microsoft.com/office/officeart/2005/8/layout/default#1"/>
    <dgm:cxn modelId="{680E0E46-60B3-4ABB-8D81-625100BBE22C}" type="presParOf" srcId="{ACA0A23A-F45A-4572-975A-7C53AA5B2A29}" destId="{888FC201-C4E7-46E3-9507-C235ADA3915A}" srcOrd="30" destOrd="0" presId="urn:microsoft.com/office/officeart/2005/8/layout/default#1"/>
    <dgm:cxn modelId="{E7E97446-49D2-42BE-8A95-8137E6E30505}" type="presParOf" srcId="{ACA0A23A-F45A-4572-975A-7C53AA5B2A29}" destId="{307F4C26-F417-4673-B832-3F50638E44FD}" srcOrd="31" destOrd="0" presId="urn:microsoft.com/office/officeart/2005/8/layout/default#1"/>
    <dgm:cxn modelId="{9C354F27-528F-4317-BB6B-021DEC3ED7D9}" type="presParOf" srcId="{ACA0A23A-F45A-4572-975A-7C53AA5B2A29}" destId="{074D4D52-E203-4030-AE9C-E8A77E0B888C}" srcOrd="32" destOrd="0" presId="urn:microsoft.com/office/officeart/2005/8/layout/default#1"/>
    <dgm:cxn modelId="{DDA73DBB-D73E-434F-BA16-870282A40AFC}" type="presParOf" srcId="{ACA0A23A-F45A-4572-975A-7C53AA5B2A29}" destId="{A75BF906-5E02-4CF3-9661-C254D3091FFC}" srcOrd="33" destOrd="0" presId="urn:microsoft.com/office/officeart/2005/8/layout/default#1"/>
    <dgm:cxn modelId="{D812268A-D7C8-4D4A-8FC6-EB39DC0424A7}" type="presParOf" srcId="{ACA0A23A-F45A-4572-975A-7C53AA5B2A29}" destId="{CB057B3B-6755-4A51-8A71-D1A2B9383743}" srcOrd="34" destOrd="0" presId="urn:microsoft.com/office/officeart/2005/8/layout/default#1"/>
    <dgm:cxn modelId="{6637F9F1-CD2C-49DD-B2D8-DB6DAB617AA6}" type="presParOf" srcId="{ACA0A23A-F45A-4572-975A-7C53AA5B2A29}" destId="{8271B75C-CC75-48B0-824D-72C9C6E86564}" srcOrd="35" destOrd="0" presId="urn:microsoft.com/office/officeart/2005/8/layout/default#1"/>
    <dgm:cxn modelId="{30C79716-171D-4161-99D9-82156256872A}" type="presParOf" srcId="{ACA0A23A-F45A-4572-975A-7C53AA5B2A29}" destId="{3D871500-D971-44D9-8496-75460B4C89EC}" srcOrd="36" destOrd="0" presId="urn:microsoft.com/office/officeart/2005/8/layout/default#1"/>
    <dgm:cxn modelId="{C91D7474-592E-4624-BB92-95F47D1123C8}" type="presParOf" srcId="{ACA0A23A-F45A-4572-975A-7C53AA5B2A29}" destId="{819C14C3-19CE-457D-89ED-EA23D1BF496A}" srcOrd="37" destOrd="0" presId="urn:microsoft.com/office/officeart/2005/8/layout/default#1"/>
    <dgm:cxn modelId="{9557352B-EB7A-4F25-BECF-94DACD0BA5B8}" type="presParOf" srcId="{ACA0A23A-F45A-4572-975A-7C53AA5B2A29}" destId="{7BA0634D-D985-4E38-A8DA-63F201319774}" srcOrd="38" destOrd="0" presId="urn:microsoft.com/office/officeart/2005/8/layout/default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0.36125</cdr:x>
      <cdr:y>0.14426</cdr:y>
    </cdr:from>
    <cdr:to>
      <cdr:x>0.51441</cdr:x>
      <cdr:y>0.42951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56591" y="46245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6480</Words>
  <Characters>36936</Characters>
  <Application>Microsoft Office Word</Application>
  <DocSecurity>0</DocSecurity>
  <Lines>307</Lines>
  <Paragraphs>86</Paragraphs>
  <ScaleCrop>false</ScaleCrop>
  <Company/>
  <LinksUpToDate>false</LinksUpToDate>
  <CharactersWithSpaces>43330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2015-08-26T09:01:00Z</dcterms:created>
  <dcterms:modified xsi:type="dcterms:W3CDTF">2015-08-26T09:04:00Z</dcterms:modified>
</cp:coreProperties>
</file>