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4B" w:rsidRDefault="00367989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Структурное подразделение</w:t>
      </w:r>
      <w:r w:rsidR="00B346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комбинированного вида</w:t>
      </w:r>
      <w:r w:rsidR="00B346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«Аленький цветочек» МБДОУ «Детский сад «Планета детства» комбинированного вида»</w:t>
      </w: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C1364" w:rsidRPr="00FC1364" w:rsidRDefault="00FC1364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FC136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            </w:t>
      </w:r>
      <w:r w:rsidR="00B346FD" w:rsidRPr="00FC136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:</w:t>
      </w:r>
      <w:r w:rsidR="00B346FD" w:rsidRPr="00FC136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</w:p>
    <w:p w:rsidR="00B346FD" w:rsidRPr="00FC1364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FC136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«Как рассказать дошкольнику о Великой Отечественной войне»</w:t>
      </w: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FC1364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Е.В.</w:t>
      </w: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FC13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</w:t>
      </w:r>
    </w:p>
    <w:p w:rsidR="00B346FD" w:rsidRDefault="00B346FD" w:rsidP="00EE1C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</w:t>
      </w:r>
      <w:r w:rsidR="00FC13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</w:t>
      </w:r>
    </w:p>
    <w:p w:rsidR="00B346FD" w:rsidRDefault="00B346FD" w:rsidP="00FC1364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</w:t>
      </w:r>
      <w:r w:rsidR="00FC13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Р.п. Комсомольский, 2021 г.</w:t>
      </w:r>
    </w:p>
    <w:p w:rsidR="00EE1C6B" w:rsidRPr="00B346FD" w:rsidRDefault="00EE1C6B" w:rsidP="00B346FD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E1C6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Консультация для родителей «Как рассказать дошкольнику о Великой Отечественной войне»</w:t>
      </w:r>
    </w:p>
    <w:p w:rsidR="00EE1C6B" w:rsidRPr="00EE1C6B" w:rsidRDefault="00EE1C6B" w:rsidP="00EE1C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E1C6B" w:rsidRPr="00EE1C6B" w:rsidRDefault="00EE1C6B" w:rsidP="00EE1C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РАССКАЗАТЬ О ВОЙНЕ… ДЛЯ ЧЕГО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расставить приоритеты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правильно настроить чувства. Не страшно, и даже неплохо, если ребенок немного поплачет, слушая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 о мальчике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погибшем на глазах у матери или о солдате, бросившемся с последней гранатой под фашистский танк. Такие эмоции не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расстраивают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нервную систему ребенка, они являются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началом патриотических чувств.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Дошкольный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возраст – самый чувствительный,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«сенситивный»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для серьёзного воспитательного разговора.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Разум просыпается, душа – открыта, чиста, удивляться и верить в чудо не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перестала! Душа обязана трудиться! Покажите ребенку скульптуру Вучетича,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советского солдата со спасённой немецкой девочкой на руках, покажите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красную звёздочку на братской могиле, и тихо, убеждё</w:t>
      </w:r>
      <w:r w:rsidRPr="008304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нно скажите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: «Сынок,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доченька, это ваше, родное, кровное, не имеете вы право мимо равнодушно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пройти! Берегите святыню, храните, в сердце носите любовь, завещанную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Поколением Героев, Поколением Победы!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КОГДА? Как правило, первый раз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в общих чертах говорят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 четырёх - пятилетними детьми, но, разумеется, главным индикатором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должен служить интерес самого ребенка к этой теме.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КАК И ЧТО? Как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рассказать об этой Великой 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какие найти слова,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чтобы поведать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дошкольнику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о страданиях молодых ребят, ставших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впоследствии героями? Как донести суть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происходившего</w:t>
      </w:r>
      <w:proofErr w:type="gramEnd"/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в те далекие годы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грамотно и вызвать в маленькой душе чувство гордости, сострадания,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почитания, патриотизма. Что будет с нашими детьми? Что будет означать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них понятие Второй мировой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? Основная задача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-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формировать в своих детях чувство патриотизма, воспитывать любовь и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уважение к ветеранам и защитникам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, знакомить детей с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боевыми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традициями нашего народа и памятниками боевой славы России.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об известных и значимых событиях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Чтобы донести до ребенка правду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и чтобы в пору ему пришлась эта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правда, необходимо помнить, что мышление у ребенка наглядно – образное.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мыслят как художники и поэты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: детальными, до мелочей, сценками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памяти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«живыми картинками»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Дети мыслят ПРЕДСТАВЛЕНИЯМИ, которые можно представить. Поэтому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правду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необходимо запечатлеть в представлениях. Рисовать картину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необходимо большими мазками, акцентироваться на главном.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 детям суть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не путайте, не пугайте, не перегружайте. Зачин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главная мысль, и несколько примеров – иллюстраций. Когда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накопятся первичные ассоциации, тогда хорошо бы фильмы военные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посмотреть, песни послушать, художественные произведения почитать,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полотна фронтовых художников взглянуть.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 должна исходить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от любимого, авторитетного взрослого. И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рассказывать о войне надо </w:t>
      </w:r>
      <w:proofErr w:type="gramStart"/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души, эмоционально. И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войне надо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как в первый и последний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раз. Всё меньше ветеранов, участников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тружеников тыла.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Невозможно переоценить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«семейную память»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 Прабабушки и прадедушки,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бабушки и дедушки, никто лучше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 не скажет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 Слушайте же ветеранов,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каждое слово ло</w:t>
      </w:r>
      <w:bookmarkStart w:id="0" w:name="_GoBack"/>
      <w:bookmarkEnd w:id="0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вите, каждую секунду цените. Старик и ребёнок завсегда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найдут, о чём поговорить, всегда услышат друг друга. И ребёнок запомнит…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Навсегда. И своим детям передаст ту эстафету, тот негасимый огонь. И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старик усмехнётся в бороду - не зря жил.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Сменяя друг друга, идут поколения,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Но память о прошлом не знает забвенья. И грозные строки взывают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гранита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"Никто не забыт, ничто не забыто"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Задача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 – не напугать ребенка, а просветить ребенка, разбудить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его душе самые трепетные чувства.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• Читайте детям известные произведения (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Мальчиш</w:t>
      </w:r>
      <w:proofErr w:type="spellEnd"/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Кибальчиш</w:t>
      </w:r>
      <w:proofErr w:type="spellEnd"/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А. П. Гайдара,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«Сын полка»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В. П. Катаева,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«Дорогие мои мальчишки»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«Памятник солдату»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«Твои защитники»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Л. А. Кассиля,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из города»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Воронкова Л. Ф, </w:t>
      </w:r>
      <w:r w:rsidRPr="00EE1C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«Победа будет за нами!»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С. П. Алексеев, М. Телегин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«Современным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дошкольникам о Великой Отечественной Войне и </w:t>
      </w:r>
      <w:proofErr w:type="gramStart"/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варежки» и др. Учите с ними стихи наизусть.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• Смотрите вместе с детьми мультфильмы военной тематики, фильмы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военной тематики, военный парад, концерты военной песни. Наличие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единомышленников сближает и помогает глубже окунуться в военную эпоху.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Используйте презентации для старших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 Загляните в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видеотеку - там подборка материалов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 о ваших воевавших предках, поведайте истории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высочайшего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героизма солдат на этой Священной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 Если есть возможность,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познакомьте ребенка с ветеранами. Пусть он услышит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 очевидцев –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они производят совсем другое впечатление.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Цикл бесед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Великой Отечественной войне для детей </w:t>
      </w:r>
      <w:proofErr w:type="gramStart"/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возраста предлагает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 о детях Великой Отечественной 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 Ребенку постарше стоит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рассказать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о знаменитом дневнике Тани Савичевой. Этот дневник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скупые записи двенадцатилетней девочки,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переживающей</w:t>
      </w:r>
      <w:proofErr w:type="gramEnd"/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блокаду в Ленинграде, и содержит, фактически, только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перечень смертей в ее семье. Последняя запись в нё</w:t>
      </w:r>
      <w:r w:rsidRPr="00EE1C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: «Савичевы все умерли,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осталась одна Таня».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про взрослых и даже про юных выпускников,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вынужденных</w:t>
      </w:r>
      <w:proofErr w:type="gramEnd"/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сражаться на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могут звучать для ребенка абстрактно,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тогда как история девочки, близкой ему по возрасту, не может не задеть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живое.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• Посетите с ребенком памятные места города. Чтобы пробудить в ребенке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интерес к теме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войны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покажите ему существующие вокруг него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свидетельства прошлого. Вы можете показать ребенку мемориалы, отвести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его к Вечному огню, возложить цветы.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Рассказать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что он всегда горит,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напоминая людям о тех, кто погиб на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И тогда все вместе это сложится в общую картину и понимание, осознание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ребёнком своей принадлежности к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истории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, вызовет чувство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гордости за своих предков и стремление быть достойным их.</w:t>
      </w:r>
    </w:p>
    <w:p w:rsidR="00EE1C6B" w:rsidRPr="00EE1C6B" w:rsidRDefault="008304F6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году Россия отметит 76</w:t>
      </w:r>
      <w:r w:rsidR="00EE1C6B"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E1C6B" w:rsidRPr="00EE1C6B">
        <w:rPr>
          <w:rFonts w:ascii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EE1C6B"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 со дня </w:t>
      </w:r>
      <w:r w:rsidR="00EE1C6B"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великой Победы </w:t>
      </w:r>
      <w:proofErr w:type="gramStart"/>
      <w:r w:rsidR="00EE1C6B"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фашистской Германией. Мы никогда не должны забывать о подвиге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воинов-защитников, отстоявших мир в жестокой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В этот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великий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> праздник – День Победы - мы вспоминаем всех тех, кто отдал</w:t>
      </w:r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свою жизнь за наше будущее. Память о </w:t>
      </w:r>
      <w:r w:rsidRPr="00EE1C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войне</w:t>
      </w:r>
      <w:r w:rsidRPr="00EE1C6B">
        <w:rPr>
          <w:rFonts w:ascii="Times New Roman" w:hAnsi="Times New Roman" w:cs="Times New Roman"/>
          <w:sz w:val="28"/>
          <w:szCs w:val="28"/>
          <w:lang w:eastAsia="ru-RU"/>
        </w:rPr>
        <w:t xml:space="preserve"> 1941-1945 года хранится </w:t>
      </w:r>
      <w:proofErr w:type="gramStart"/>
      <w:r w:rsidRPr="00EE1C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E1C6B" w:rsidRPr="00EE1C6B" w:rsidRDefault="00EE1C6B" w:rsidP="008304F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C6B">
        <w:rPr>
          <w:rFonts w:ascii="Times New Roman" w:hAnsi="Times New Roman" w:cs="Times New Roman"/>
          <w:sz w:val="28"/>
          <w:szCs w:val="28"/>
          <w:lang w:eastAsia="ru-RU"/>
        </w:rPr>
        <w:t>людских сердцах и передается из поколения в поколение.</w:t>
      </w:r>
    </w:p>
    <w:p w:rsidR="00492D18" w:rsidRPr="00EE1C6B" w:rsidRDefault="00492D18" w:rsidP="00830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2D18" w:rsidRPr="00EE1C6B" w:rsidSect="00B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6B"/>
    <w:rsid w:val="00367989"/>
    <w:rsid w:val="00492D18"/>
    <w:rsid w:val="0050104B"/>
    <w:rsid w:val="008304F6"/>
    <w:rsid w:val="00AE0038"/>
    <w:rsid w:val="00B346FD"/>
    <w:rsid w:val="00BA5359"/>
    <w:rsid w:val="00EE1C6B"/>
    <w:rsid w:val="00F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4</cp:revision>
  <cp:lastPrinted>2021-04-21T22:28:00Z</cp:lastPrinted>
  <dcterms:created xsi:type="dcterms:W3CDTF">2021-04-21T22:21:00Z</dcterms:created>
  <dcterms:modified xsi:type="dcterms:W3CDTF">2021-04-22T19:14:00Z</dcterms:modified>
</cp:coreProperties>
</file>