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482" w:rsidRPr="00807EEC" w:rsidRDefault="00807EEC" w:rsidP="00854B77">
      <w:pPr>
        <w:pStyle w:val="a3"/>
        <w:rPr>
          <w:b/>
          <w:sz w:val="32"/>
          <w:szCs w:val="32"/>
        </w:rPr>
      </w:pPr>
      <w:r w:rsidRPr="00807EEC">
        <w:rPr>
          <w:b/>
          <w:sz w:val="32"/>
          <w:szCs w:val="32"/>
        </w:rPr>
        <w:t xml:space="preserve">        </w:t>
      </w:r>
      <w:r w:rsidR="00253482" w:rsidRPr="00807EEC">
        <w:rPr>
          <w:b/>
          <w:sz w:val="32"/>
          <w:szCs w:val="32"/>
        </w:rPr>
        <w:t xml:space="preserve"> </w:t>
      </w:r>
      <w:r w:rsidRPr="00807EEC">
        <w:rPr>
          <w:b/>
          <w:sz w:val="32"/>
          <w:szCs w:val="32"/>
        </w:rPr>
        <w:t xml:space="preserve">           </w:t>
      </w:r>
      <w:r w:rsidR="00165047">
        <w:rPr>
          <w:b/>
          <w:sz w:val="32"/>
          <w:szCs w:val="32"/>
        </w:rPr>
        <w:t xml:space="preserve">          </w:t>
      </w:r>
      <w:r w:rsidRPr="00807EEC">
        <w:rPr>
          <w:b/>
          <w:sz w:val="32"/>
          <w:szCs w:val="32"/>
        </w:rPr>
        <w:t xml:space="preserve"> </w:t>
      </w:r>
      <w:r w:rsidR="00253482" w:rsidRPr="00807EEC">
        <w:rPr>
          <w:b/>
          <w:sz w:val="32"/>
          <w:szCs w:val="32"/>
        </w:rPr>
        <w:t>Проект</w:t>
      </w:r>
      <w:r w:rsidRPr="00807EEC">
        <w:rPr>
          <w:b/>
          <w:sz w:val="32"/>
          <w:szCs w:val="32"/>
        </w:rPr>
        <w:t xml:space="preserve">  «</w:t>
      </w:r>
      <w:r w:rsidR="00253482" w:rsidRPr="00807EEC">
        <w:rPr>
          <w:b/>
          <w:sz w:val="32"/>
          <w:szCs w:val="32"/>
        </w:rPr>
        <w:t xml:space="preserve"> </w:t>
      </w:r>
      <w:r w:rsidRPr="00807EEC">
        <w:rPr>
          <w:b/>
          <w:sz w:val="32"/>
          <w:szCs w:val="32"/>
        </w:rPr>
        <w:t>Мир  часов»</w:t>
      </w:r>
    </w:p>
    <w:p w:rsidR="00253482" w:rsidRPr="00854B77" w:rsidRDefault="00253482" w:rsidP="00854B77">
      <w:pPr>
        <w:pStyle w:val="a3"/>
        <w:rPr>
          <w:sz w:val="28"/>
          <w:szCs w:val="28"/>
        </w:rPr>
      </w:pPr>
      <w:r w:rsidRPr="00165047">
        <w:rPr>
          <w:b/>
          <w:sz w:val="28"/>
          <w:szCs w:val="28"/>
        </w:rPr>
        <w:t>Вид проекта</w:t>
      </w:r>
      <w:r w:rsidRPr="00854B77">
        <w:rPr>
          <w:sz w:val="28"/>
          <w:szCs w:val="28"/>
        </w:rPr>
        <w:t>: творческо-исследовательский, групповой.</w:t>
      </w:r>
    </w:p>
    <w:p w:rsidR="00253482" w:rsidRPr="00854B77" w:rsidRDefault="00253482" w:rsidP="00854B77">
      <w:pPr>
        <w:pStyle w:val="a3"/>
        <w:rPr>
          <w:sz w:val="28"/>
          <w:szCs w:val="28"/>
        </w:rPr>
      </w:pPr>
      <w:r w:rsidRPr="00165047">
        <w:rPr>
          <w:b/>
          <w:sz w:val="28"/>
          <w:szCs w:val="28"/>
        </w:rPr>
        <w:t>Продолжительность</w:t>
      </w:r>
      <w:r w:rsidR="00405BE4">
        <w:rPr>
          <w:sz w:val="28"/>
          <w:szCs w:val="28"/>
        </w:rPr>
        <w:t xml:space="preserve">: краткосрочный </w:t>
      </w:r>
      <w:proofErr w:type="gramStart"/>
      <w:r w:rsidR="00405BE4">
        <w:rPr>
          <w:sz w:val="28"/>
          <w:szCs w:val="28"/>
        </w:rPr>
        <w:t xml:space="preserve">( </w:t>
      </w:r>
      <w:proofErr w:type="gramEnd"/>
      <w:r w:rsidR="00405BE4">
        <w:rPr>
          <w:sz w:val="28"/>
          <w:szCs w:val="28"/>
        </w:rPr>
        <w:t>с 10.11 по 29.11.21г.)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165047">
        <w:rPr>
          <w:b/>
          <w:sz w:val="28"/>
          <w:szCs w:val="28"/>
        </w:rPr>
        <w:t>Срок реализации проекта</w:t>
      </w:r>
      <w:r w:rsidRPr="00854B77">
        <w:rPr>
          <w:sz w:val="28"/>
          <w:szCs w:val="28"/>
        </w:rPr>
        <w:t xml:space="preserve"> - (2 недели)</w:t>
      </w:r>
    </w:p>
    <w:p w:rsidR="00253482" w:rsidRPr="00854B77" w:rsidRDefault="00253482" w:rsidP="00854B77">
      <w:pPr>
        <w:pStyle w:val="a3"/>
        <w:rPr>
          <w:sz w:val="28"/>
          <w:szCs w:val="28"/>
        </w:rPr>
      </w:pPr>
      <w:r w:rsidRPr="00165047">
        <w:rPr>
          <w:b/>
          <w:sz w:val="28"/>
          <w:szCs w:val="28"/>
        </w:rPr>
        <w:t>Участники</w:t>
      </w:r>
      <w:r w:rsidRPr="00854B77">
        <w:rPr>
          <w:sz w:val="28"/>
          <w:szCs w:val="28"/>
        </w:rPr>
        <w:t xml:space="preserve"> – дети: 6- лет.</w:t>
      </w:r>
    </w:p>
    <w:p w:rsidR="00854B77" w:rsidRPr="00854B77" w:rsidRDefault="00854B77" w:rsidP="00854B77">
      <w:pPr>
        <w:pStyle w:val="a3"/>
        <w:rPr>
          <w:b/>
          <w:sz w:val="28"/>
          <w:szCs w:val="28"/>
        </w:rPr>
      </w:pPr>
      <w:r w:rsidRPr="00854B77">
        <w:rPr>
          <w:b/>
          <w:sz w:val="28"/>
          <w:szCs w:val="28"/>
        </w:rPr>
        <w:t xml:space="preserve">Актуальность: 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 xml:space="preserve">Часы! Какая распространенная и всеми известная вещь. Без часов никак не обойтись, они с нами повсюду. Часы у нас на руке и в кармане, дома и на улице, часы в школе, детском саду и на космодроме, на вокзале, в автомобиле, часы в самолете и на подводной лодке. Как много значат в нашей жизни эти маленькие стрелки, которые бегают по кругу как будто без всякого толку! Какой сложный и интересный путь прошли часы. И всё это придумал и сделал человек. Данная тема показалась нам очень занимательной, и мы начали искать интересные </w:t>
      </w:r>
      <w:proofErr w:type="gramStart"/>
      <w:r w:rsidRPr="00854B77">
        <w:rPr>
          <w:sz w:val="28"/>
          <w:szCs w:val="28"/>
        </w:rPr>
        <w:t>факты о часах</w:t>
      </w:r>
      <w:proofErr w:type="gramEnd"/>
      <w:r w:rsidRPr="00854B77">
        <w:rPr>
          <w:sz w:val="28"/>
          <w:szCs w:val="28"/>
        </w:rPr>
        <w:t xml:space="preserve"> и времени.</w:t>
      </w:r>
    </w:p>
    <w:p w:rsidR="00854B77" w:rsidRPr="00854B77" w:rsidRDefault="00854B77" w:rsidP="00854B77">
      <w:pPr>
        <w:pStyle w:val="a3"/>
        <w:rPr>
          <w:b/>
          <w:sz w:val="28"/>
          <w:szCs w:val="28"/>
        </w:rPr>
      </w:pPr>
      <w:r w:rsidRPr="00854B77">
        <w:rPr>
          <w:b/>
          <w:sz w:val="28"/>
          <w:szCs w:val="28"/>
        </w:rPr>
        <w:t>Задачи: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b/>
          <w:sz w:val="28"/>
          <w:szCs w:val="28"/>
        </w:rPr>
        <w:t xml:space="preserve"> Образовательные</w:t>
      </w:r>
      <w:r w:rsidRPr="00854B77">
        <w:rPr>
          <w:sz w:val="28"/>
          <w:szCs w:val="28"/>
        </w:rPr>
        <w:t xml:space="preserve">: ‒ </w:t>
      </w:r>
      <w:r w:rsidR="00807EEC" w:rsidRPr="00807EEC">
        <w:rPr>
          <w:sz w:val="28"/>
          <w:szCs w:val="28"/>
        </w:rPr>
        <w:t>Познакомить детей с историей п</w:t>
      </w:r>
      <w:r w:rsidR="00807EEC">
        <w:rPr>
          <w:sz w:val="28"/>
          <w:szCs w:val="28"/>
        </w:rPr>
        <w:t>оявления часов в жизни человека</w:t>
      </w:r>
      <w:r w:rsidR="00405BE4">
        <w:rPr>
          <w:sz w:val="28"/>
          <w:szCs w:val="28"/>
        </w:rPr>
        <w:t>,</w:t>
      </w:r>
      <w:r w:rsidR="00807EEC">
        <w:rPr>
          <w:sz w:val="28"/>
          <w:szCs w:val="28"/>
        </w:rPr>
        <w:t xml:space="preserve"> </w:t>
      </w:r>
      <w:r w:rsidRPr="00854B77">
        <w:rPr>
          <w:sz w:val="28"/>
          <w:szCs w:val="28"/>
        </w:rPr>
        <w:t xml:space="preserve"> с некоторыми видами часов (солнечные, песочные, во</w:t>
      </w:r>
      <w:r w:rsidR="00807EEC">
        <w:rPr>
          <w:sz w:val="28"/>
          <w:szCs w:val="28"/>
        </w:rPr>
        <w:t>дяные, огненные), их частями</w:t>
      </w:r>
      <w:r w:rsidR="00405BE4">
        <w:rPr>
          <w:sz w:val="28"/>
          <w:szCs w:val="28"/>
        </w:rPr>
        <w:t xml:space="preserve">; </w:t>
      </w:r>
      <w:r w:rsidR="00807EEC">
        <w:rPr>
          <w:sz w:val="28"/>
          <w:szCs w:val="28"/>
        </w:rPr>
        <w:t>р</w:t>
      </w:r>
      <w:r w:rsidR="00807EEC" w:rsidRPr="00807EEC">
        <w:rPr>
          <w:sz w:val="28"/>
          <w:szCs w:val="28"/>
        </w:rPr>
        <w:t>асширять кругозор детей через знакомство с разными в</w:t>
      </w:r>
      <w:r w:rsidR="00807EEC">
        <w:rPr>
          <w:sz w:val="28"/>
          <w:szCs w:val="28"/>
        </w:rPr>
        <w:t>идами часов и назначением часов;</w:t>
      </w:r>
      <w:r w:rsidR="00405BE4">
        <w:rPr>
          <w:sz w:val="28"/>
          <w:szCs w:val="28"/>
        </w:rPr>
        <w:t xml:space="preserve"> </w:t>
      </w:r>
      <w:r w:rsidR="00405BE4" w:rsidRPr="00405BE4">
        <w:rPr>
          <w:sz w:val="28"/>
          <w:szCs w:val="28"/>
        </w:rPr>
        <w:t xml:space="preserve">формировать навыки исследовательской деятельности; </w:t>
      </w:r>
      <w:r w:rsidRPr="00854B77">
        <w:rPr>
          <w:sz w:val="28"/>
          <w:szCs w:val="28"/>
        </w:rPr>
        <w:t>создать коллекцию часов.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b/>
          <w:sz w:val="28"/>
          <w:szCs w:val="28"/>
        </w:rPr>
        <w:t xml:space="preserve"> Развивающие:</w:t>
      </w:r>
      <w:r w:rsidRPr="00854B77">
        <w:rPr>
          <w:sz w:val="28"/>
          <w:szCs w:val="28"/>
        </w:rPr>
        <w:t xml:space="preserve"> ‒ развивать любознательность и познавательный интерес к различным видам часов; ‒ развивать мыслительные операции, умение устанавливать причинно-следственные связи, делать выводы; ‒ развивать творческие способности и коммуникативные навыки детей.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b/>
          <w:sz w:val="28"/>
          <w:szCs w:val="28"/>
        </w:rPr>
        <w:t xml:space="preserve"> </w:t>
      </w:r>
      <w:proofErr w:type="gramStart"/>
      <w:r w:rsidRPr="00854B77">
        <w:rPr>
          <w:b/>
          <w:sz w:val="28"/>
          <w:szCs w:val="28"/>
        </w:rPr>
        <w:t>Воспитательные</w:t>
      </w:r>
      <w:proofErr w:type="gramEnd"/>
      <w:r w:rsidRPr="00854B77">
        <w:rPr>
          <w:b/>
          <w:sz w:val="28"/>
          <w:szCs w:val="28"/>
        </w:rPr>
        <w:t>:</w:t>
      </w:r>
      <w:r w:rsidRPr="00854B77">
        <w:rPr>
          <w:sz w:val="28"/>
          <w:szCs w:val="28"/>
        </w:rPr>
        <w:t xml:space="preserve"> ‒ совершенствовать стиль партнерских отношений между детьми и педагогом; ‒ воспитывать интерес к устному народному творчеству посредством сказок, пословиц, поговорок.</w:t>
      </w:r>
    </w:p>
    <w:p w:rsidR="00854B77" w:rsidRPr="00854B77" w:rsidRDefault="00854B77" w:rsidP="00854B77">
      <w:pPr>
        <w:pStyle w:val="a3"/>
        <w:rPr>
          <w:b/>
          <w:sz w:val="28"/>
          <w:szCs w:val="28"/>
        </w:rPr>
      </w:pPr>
      <w:r w:rsidRPr="00854B77">
        <w:rPr>
          <w:b/>
          <w:sz w:val="28"/>
          <w:szCs w:val="28"/>
        </w:rPr>
        <w:t>Этапы работы над проектом</w:t>
      </w:r>
    </w:p>
    <w:p w:rsidR="00854B77" w:rsidRPr="00854B77" w:rsidRDefault="00854B77" w:rsidP="00854B77">
      <w:pPr>
        <w:pStyle w:val="a3"/>
        <w:rPr>
          <w:b/>
          <w:sz w:val="28"/>
          <w:szCs w:val="28"/>
        </w:rPr>
      </w:pPr>
      <w:r w:rsidRPr="00854B77">
        <w:rPr>
          <w:b/>
          <w:sz w:val="28"/>
          <w:szCs w:val="28"/>
        </w:rPr>
        <w:t>1 этап - подготовительный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Цель: Определить основные направления работы.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Систематизация материала по данному вопросу.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Подбор экспонатов для организации мин</w:t>
      </w:r>
      <w:proofErr w:type="gramStart"/>
      <w:r w:rsidRPr="00854B77">
        <w:rPr>
          <w:sz w:val="28"/>
          <w:szCs w:val="28"/>
        </w:rPr>
        <w:t>и-</w:t>
      </w:r>
      <w:proofErr w:type="gramEnd"/>
      <w:r w:rsidRPr="00854B77">
        <w:rPr>
          <w:sz w:val="28"/>
          <w:szCs w:val="28"/>
        </w:rPr>
        <w:t xml:space="preserve"> музея «Часы».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Изучение научной литературы по данному вопросу.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Подбор художественной, энциклопедической литературы.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Привлечь родителей к поиску необходимой информации по данной теме.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Подбор и изучение воспитателем литературы по проблеме.</w:t>
      </w:r>
    </w:p>
    <w:p w:rsidR="00854B77" w:rsidRP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Подбор материалов для проведения исследования.</w:t>
      </w:r>
    </w:p>
    <w:p w:rsidR="00854B77" w:rsidRDefault="00854B77" w:rsidP="00854B77">
      <w:pPr>
        <w:pStyle w:val="a3"/>
        <w:rPr>
          <w:sz w:val="28"/>
          <w:szCs w:val="28"/>
        </w:rPr>
      </w:pPr>
      <w:r w:rsidRPr="00854B77">
        <w:rPr>
          <w:sz w:val="28"/>
          <w:szCs w:val="28"/>
        </w:rPr>
        <w:t>- Работа с родителями (беседы с целью создания коллекции часов).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</w:p>
    <w:p w:rsidR="00120799" w:rsidRPr="00120799" w:rsidRDefault="00253482" w:rsidP="00120799">
      <w:pPr>
        <w:pStyle w:val="a3"/>
        <w:rPr>
          <w:b/>
          <w:sz w:val="28"/>
          <w:szCs w:val="28"/>
        </w:rPr>
      </w:pPr>
      <w:r w:rsidRPr="00120799">
        <w:rPr>
          <w:b/>
          <w:sz w:val="28"/>
          <w:szCs w:val="28"/>
        </w:rPr>
        <w:t>Цель:</w:t>
      </w:r>
      <w:r w:rsidR="00120799" w:rsidRPr="00120799">
        <w:rPr>
          <w:b/>
          <w:sz w:val="28"/>
          <w:szCs w:val="28"/>
        </w:rPr>
        <w:t xml:space="preserve"> 2 эта</w:t>
      </w:r>
      <w:proofErr w:type="gramStart"/>
      <w:r w:rsidR="00120799" w:rsidRPr="00120799">
        <w:rPr>
          <w:b/>
          <w:sz w:val="28"/>
          <w:szCs w:val="28"/>
        </w:rPr>
        <w:t>п-</w:t>
      </w:r>
      <w:proofErr w:type="gramEnd"/>
      <w:r w:rsidR="00120799" w:rsidRPr="00120799">
        <w:rPr>
          <w:b/>
          <w:sz w:val="28"/>
          <w:szCs w:val="28"/>
        </w:rPr>
        <w:t xml:space="preserve"> основной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Цель: провести мероприятия проекта по ознакомлению с видами часов прошлого и настоящего.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lastRenderedPageBreak/>
        <w:t xml:space="preserve">- Беседы: «Какие часы были </w:t>
      </w:r>
      <w:proofErr w:type="spellStart"/>
      <w:proofErr w:type="gramStart"/>
      <w:r w:rsidRPr="00120799">
        <w:rPr>
          <w:sz w:val="28"/>
          <w:szCs w:val="28"/>
        </w:rPr>
        <w:t>давным</w:t>
      </w:r>
      <w:proofErr w:type="spellEnd"/>
      <w:r w:rsidRPr="00120799">
        <w:rPr>
          <w:sz w:val="28"/>
          <w:szCs w:val="28"/>
        </w:rPr>
        <w:t xml:space="preserve"> - давно</w:t>
      </w:r>
      <w:proofErr w:type="gramEnd"/>
      <w:r w:rsidRPr="00120799">
        <w:rPr>
          <w:sz w:val="28"/>
          <w:szCs w:val="28"/>
        </w:rPr>
        <w:t>», «Что мы делаем в разное время?», «Что случится, если часы будут идти по- разному?», «Часы у меня дома», «Что я знаю о часах», «По часовой стрелке и против часовой стрелки», «Какие бывают час</w:t>
      </w:r>
      <w:r>
        <w:rPr>
          <w:sz w:val="28"/>
          <w:szCs w:val="28"/>
        </w:rPr>
        <w:t>ы?».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Цикл рассказов для детей: «Живые часы»; «Солнечные часы или часы на небе»; «Часы – свечи»; «Часы без стрелок (песочные часы)»; «Механические часы»; «Электронные часы»; «Живые барометры времени (цветочные часы)»</w:t>
      </w:r>
      <w:proofErr w:type="gramStart"/>
      <w:r w:rsidRPr="00120799">
        <w:rPr>
          <w:sz w:val="28"/>
          <w:szCs w:val="28"/>
        </w:rPr>
        <w:t xml:space="preserve"> ,</w:t>
      </w:r>
      <w:proofErr w:type="gramEnd"/>
      <w:r w:rsidRPr="00120799">
        <w:rPr>
          <w:sz w:val="28"/>
          <w:szCs w:val="28"/>
        </w:rPr>
        <w:t xml:space="preserve"> «Самые известные часы в мире».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Чтение художественной литературы: Анофриев «Ти</w:t>
      </w:r>
      <w:proofErr w:type="gramStart"/>
      <w:r w:rsidRPr="00120799">
        <w:rPr>
          <w:sz w:val="28"/>
          <w:szCs w:val="28"/>
        </w:rPr>
        <w:t>к-</w:t>
      </w:r>
      <w:proofErr w:type="gramEnd"/>
      <w:r w:rsidRPr="00120799">
        <w:rPr>
          <w:sz w:val="28"/>
          <w:szCs w:val="28"/>
        </w:rPr>
        <w:t xml:space="preserve"> Так», Берестов «Без четверти шесть». Стихи о чело</w:t>
      </w:r>
      <w:r w:rsidR="00405BE4">
        <w:rPr>
          <w:sz w:val="28"/>
          <w:szCs w:val="28"/>
        </w:rPr>
        <w:t>веке и его часах. (</w:t>
      </w:r>
      <w:proofErr w:type="spellStart"/>
      <w:r w:rsidR="00405BE4">
        <w:rPr>
          <w:sz w:val="28"/>
          <w:szCs w:val="28"/>
        </w:rPr>
        <w:t>С.Баруздин</w:t>
      </w:r>
      <w:proofErr w:type="spellEnd"/>
      <w:r w:rsidR="00405BE4">
        <w:rPr>
          <w:sz w:val="28"/>
          <w:szCs w:val="28"/>
        </w:rPr>
        <w:t>)</w:t>
      </w:r>
      <w:r w:rsidRPr="00120799">
        <w:rPr>
          <w:sz w:val="28"/>
          <w:szCs w:val="28"/>
        </w:rPr>
        <w:t xml:space="preserve"> «</w:t>
      </w:r>
      <w:r w:rsidR="00405BE4">
        <w:rPr>
          <w:sz w:val="28"/>
          <w:szCs w:val="28"/>
        </w:rPr>
        <w:t xml:space="preserve">Песочные часы» </w:t>
      </w:r>
      <w:bookmarkStart w:id="0" w:name="_GoBack"/>
      <w:bookmarkEnd w:id="0"/>
      <w:proofErr w:type="spellStart"/>
      <w:r w:rsidR="00405BE4">
        <w:rPr>
          <w:sz w:val="28"/>
          <w:szCs w:val="28"/>
        </w:rPr>
        <w:t>Мирошникова</w:t>
      </w:r>
      <w:proofErr w:type="spellEnd"/>
      <w:r w:rsidR="00405BE4">
        <w:rPr>
          <w:sz w:val="28"/>
          <w:szCs w:val="28"/>
        </w:rPr>
        <w:t xml:space="preserve"> И. </w:t>
      </w:r>
      <w:r w:rsidRPr="00120799">
        <w:rPr>
          <w:sz w:val="28"/>
          <w:szCs w:val="28"/>
        </w:rPr>
        <w:t xml:space="preserve"> «Стихи про часы и о времени», </w:t>
      </w:r>
      <w:proofErr w:type="spellStart"/>
      <w:r w:rsidRPr="00120799">
        <w:rPr>
          <w:sz w:val="28"/>
          <w:szCs w:val="28"/>
        </w:rPr>
        <w:t>С.Маршак</w:t>
      </w:r>
      <w:proofErr w:type="spellEnd"/>
      <w:r w:rsidRPr="00120799">
        <w:rPr>
          <w:sz w:val="28"/>
          <w:szCs w:val="28"/>
        </w:rPr>
        <w:t xml:space="preserve"> «Мы в часы мячом попали», </w:t>
      </w:r>
      <w:proofErr w:type="spellStart"/>
      <w:r w:rsidRPr="00120799">
        <w:rPr>
          <w:sz w:val="28"/>
          <w:szCs w:val="28"/>
        </w:rPr>
        <w:t>Н.Чупрунова</w:t>
      </w:r>
      <w:proofErr w:type="spellEnd"/>
      <w:r w:rsidRPr="00120799">
        <w:rPr>
          <w:sz w:val="28"/>
          <w:szCs w:val="28"/>
        </w:rPr>
        <w:t xml:space="preserve"> «Всю ночь часы стучат», </w:t>
      </w:r>
      <w:proofErr w:type="spellStart"/>
      <w:r w:rsidRPr="00120799">
        <w:rPr>
          <w:sz w:val="28"/>
          <w:szCs w:val="28"/>
        </w:rPr>
        <w:t>Ю.Мориц</w:t>
      </w:r>
      <w:proofErr w:type="spellEnd"/>
      <w:r w:rsidRPr="00120799">
        <w:rPr>
          <w:sz w:val="28"/>
          <w:szCs w:val="28"/>
        </w:rPr>
        <w:t xml:space="preserve"> «Шли часы через дорогу», </w:t>
      </w:r>
      <w:proofErr w:type="spellStart"/>
      <w:r w:rsidRPr="00120799">
        <w:rPr>
          <w:sz w:val="28"/>
          <w:szCs w:val="28"/>
        </w:rPr>
        <w:t>И.Фомичёва</w:t>
      </w:r>
      <w:proofErr w:type="spellEnd"/>
      <w:r w:rsidRPr="00120799">
        <w:rPr>
          <w:sz w:val="28"/>
          <w:szCs w:val="28"/>
        </w:rPr>
        <w:t xml:space="preserve"> «Солнечные часы», А. Прохоров «Весёлые часики»,», </w:t>
      </w:r>
      <w:proofErr w:type="spellStart"/>
      <w:r w:rsidRPr="00120799">
        <w:rPr>
          <w:sz w:val="28"/>
          <w:szCs w:val="28"/>
        </w:rPr>
        <w:t>М.Манакова</w:t>
      </w:r>
      <w:proofErr w:type="spellEnd"/>
      <w:r w:rsidRPr="00120799">
        <w:rPr>
          <w:sz w:val="28"/>
          <w:szCs w:val="28"/>
        </w:rPr>
        <w:t xml:space="preserve"> «Мой день».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 xml:space="preserve">- Заучивание </w:t>
      </w:r>
      <w:proofErr w:type="spellStart"/>
      <w:r w:rsidRPr="00120799">
        <w:rPr>
          <w:sz w:val="28"/>
          <w:szCs w:val="28"/>
        </w:rPr>
        <w:t>физминутки</w:t>
      </w:r>
      <w:proofErr w:type="spellEnd"/>
      <w:r w:rsidRPr="00120799">
        <w:rPr>
          <w:sz w:val="28"/>
          <w:szCs w:val="28"/>
        </w:rPr>
        <w:t xml:space="preserve"> «А часы идут, идут…». 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Чтение познавательной литературы о различных видах часов.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Рассматривание иллюстраций часов.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Подготовить с детьми рассказы о водяных, песочных часах, о цветочных и солнечных часах.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Рисование часов «Настенные часы с кукушкой», «Часы такие разные и нужные».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Аппликация «Настенные часы».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Дидактическая игры</w:t>
      </w:r>
      <w:proofErr w:type="gramStart"/>
      <w:r w:rsidRPr="00120799">
        <w:rPr>
          <w:sz w:val="28"/>
          <w:szCs w:val="28"/>
        </w:rPr>
        <w:t xml:space="preserve"> :</w:t>
      </w:r>
      <w:proofErr w:type="gramEnd"/>
      <w:r w:rsidRPr="00120799">
        <w:rPr>
          <w:sz w:val="28"/>
          <w:szCs w:val="28"/>
        </w:rPr>
        <w:t xml:space="preserve"> «Путешествие в страну часов», «Всё о времени», «Часы», «Успей вовремя», «Поможем Элли вернуться домой», «Назови предыдущее и </w:t>
      </w:r>
      <w:proofErr w:type="spellStart"/>
      <w:r w:rsidRPr="00120799">
        <w:rPr>
          <w:sz w:val="28"/>
          <w:szCs w:val="28"/>
        </w:rPr>
        <w:t>последущее</w:t>
      </w:r>
      <w:proofErr w:type="spellEnd"/>
      <w:r w:rsidRPr="00120799">
        <w:rPr>
          <w:sz w:val="28"/>
          <w:szCs w:val="28"/>
        </w:rPr>
        <w:t xml:space="preserve"> число», «Назови сутки», «Мои первые часы»</w:t>
      </w:r>
      <w:proofErr w:type="gramStart"/>
      <w:r w:rsidRPr="00120799">
        <w:rPr>
          <w:sz w:val="28"/>
          <w:szCs w:val="28"/>
        </w:rPr>
        <w:t xml:space="preserve"> ,</w:t>
      </w:r>
      <w:proofErr w:type="gramEnd"/>
      <w:r w:rsidRPr="00120799">
        <w:rPr>
          <w:sz w:val="28"/>
          <w:szCs w:val="28"/>
        </w:rPr>
        <w:t xml:space="preserve"> «Мой день», «Время», «Учим время», «Четвёртый лишний», «Какие часы сломались?», «Когда это бывает?», «О чём нам солнце говорит?».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Создание проблемно-игровой ситуации «Что будет, если часы остановятся?», «Вы долго гуляли, как определить без часов, что пора идти домой?»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Проведение исследования с макетами часов (могут ли показывать часы давних времен точное время).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-НОД «Социализация» с элементами экспериментирования «Путешествие в прошлое часов»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НОД</w:t>
      </w:r>
      <w:proofErr w:type="gramStart"/>
      <w:r w:rsidRPr="00120799">
        <w:rPr>
          <w:sz w:val="28"/>
          <w:szCs w:val="28"/>
        </w:rPr>
        <w:t xml:space="preserve"> .</w:t>
      </w:r>
      <w:proofErr w:type="gramEnd"/>
      <w:r w:rsidRPr="00120799">
        <w:rPr>
          <w:sz w:val="28"/>
          <w:szCs w:val="28"/>
        </w:rPr>
        <w:t xml:space="preserve"> Развитие речи на тему: «Удивительный мир часов. Знакомство с часами», «Мы живём </w:t>
      </w:r>
      <w:r>
        <w:rPr>
          <w:sz w:val="28"/>
          <w:szCs w:val="28"/>
        </w:rPr>
        <w:t>по часам», «Какие бывают часы?»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Просьба принести для мини-музея группы «Мир часов» интересные экспонаты.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Совместная деятельность детей и родителей (создание коллекции часов)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 xml:space="preserve">- Консультации для </w:t>
      </w:r>
      <w:proofErr w:type="gramStart"/>
      <w:r w:rsidRPr="00120799">
        <w:rPr>
          <w:sz w:val="28"/>
          <w:szCs w:val="28"/>
        </w:rPr>
        <w:t>родителей</w:t>
      </w:r>
      <w:proofErr w:type="gramEnd"/>
      <w:r w:rsidRPr="00120799">
        <w:rPr>
          <w:sz w:val="28"/>
          <w:szCs w:val="28"/>
        </w:rPr>
        <w:t xml:space="preserve"> «Какие бывают часы?», «Мои первые часы», «Формирование чувства времени у детей </w:t>
      </w:r>
      <w:r>
        <w:rPr>
          <w:sz w:val="28"/>
          <w:szCs w:val="28"/>
        </w:rPr>
        <w:t>старшего дошкольного возраста».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</w:p>
    <w:p w:rsidR="00120799" w:rsidRPr="00120799" w:rsidRDefault="00120799" w:rsidP="00120799">
      <w:pPr>
        <w:pStyle w:val="a3"/>
        <w:rPr>
          <w:b/>
          <w:sz w:val="28"/>
          <w:szCs w:val="28"/>
        </w:rPr>
      </w:pPr>
      <w:r w:rsidRPr="00120799">
        <w:rPr>
          <w:b/>
          <w:sz w:val="28"/>
          <w:szCs w:val="28"/>
        </w:rPr>
        <w:lastRenderedPageBreak/>
        <w:t>3 эта</w:t>
      </w:r>
      <w:proofErr w:type="gramStart"/>
      <w:r w:rsidRPr="00120799">
        <w:rPr>
          <w:b/>
          <w:sz w:val="28"/>
          <w:szCs w:val="28"/>
        </w:rPr>
        <w:t>п-</w:t>
      </w:r>
      <w:proofErr w:type="gramEnd"/>
      <w:r w:rsidRPr="00120799">
        <w:rPr>
          <w:b/>
          <w:sz w:val="28"/>
          <w:szCs w:val="28"/>
        </w:rPr>
        <w:t xml:space="preserve"> заключительный.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Цель: обобщение полученного опыта.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Создание мин</w:t>
      </w:r>
      <w:proofErr w:type="gramStart"/>
      <w:r w:rsidRPr="00120799">
        <w:rPr>
          <w:sz w:val="28"/>
          <w:szCs w:val="28"/>
        </w:rPr>
        <w:t>и-</w:t>
      </w:r>
      <w:proofErr w:type="gramEnd"/>
      <w:r w:rsidRPr="00120799">
        <w:rPr>
          <w:sz w:val="28"/>
          <w:szCs w:val="28"/>
        </w:rPr>
        <w:t xml:space="preserve"> музея «Мир часов»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Подборка разнообразных видов часов с их подробным описанием.</w:t>
      </w:r>
    </w:p>
    <w:p w:rsidR="00120799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 xml:space="preserve">- Подборка энциклопедий «Часы». </w:t>
      </w:r>
    </w:p>
    <w:p w:rsidR="00253482" w:rsidRPr="00120799" w:rsidRDefault="00120799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- Подборка детских книг о часах и времени.</w:t>
      </w:r>
    </w:p>
    <w:p w:rsidR="00253482" w:rsidRPr="00120799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Развитие интереса к истории возникновения различных видов часов.</w:t>
      </w:r>
    </w:p>
    <w:p w:rsidR="00253482" w:rsidRPr="00120799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Познакомились Дети с историей появления часов;</w:t>
      </w:r>
    </w:p>
    <w:p w:rsidR="00253482" w:rsidRPr="00120799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Сформировать представление о различных видах часов и их назначении;</w:t>
      </w:r>
    </w:p>
    <w:p w:rsidR="00253482" w:rsidRPr="00120799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Поднять уровень мотивации коллективных достижений у детей.</w:t>
      </w:r>
    </w:p>
    <w:p w:rsidR="00253482" w:rsidRPr="00120799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Создание атмосферы общности интересов, партнерских отношений.</w:t>
      </w:r>
    </w:p>
    <w:p w:rsidR="00253482" w:rsidRDefault="00253482" w:rsidP="00120799">
      <w:pPr>
        <w:pStyle w:val="a3"/>
        <w:rPr>
          <w:sz w:val="28"/>
          <w:szCs w:val="28"/>
        </w:rPr>
      </w:pPr>
      <w:r w:rsidRPr="00120799">
        <w:rPr>
          <w:sz w:val="28"/>
          <w:szCs w:val="28"/>
        </w:rPr>
        <w:t>Накопление практического дидактического материала по различным видам детской деятельности в рамках работы над проектом.</w:t>
      </w: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Default="002B447A" w:rsidP="00120799">
      <w:pPr>
        <w:pStyle w:val="a3"/>
        <w:rPr>
          <w:sz w:val="28"/>
          <w:szCs w:val="28"/>
        </w:rPr>
      </w:pPr>
    </w:p>
    <w:p w:rsidR="002B447A" w:rsidRPr="00120799" w:rsidRDefault="002B447A" w:rsidP="00120799">
      <w:pPr>
        <w:pStyle w:val="a3"/>
        <w:rPr>
          <w:sz w:val="28"/>
          <w:szCs w:val="28"/>
        </w:rPr>
      </w:pPr>
    </w:p>
    <w:p w:rsidR="00023CE1" w:rsidRDefault="002B447A" w:rsidP="00253482">
      <w:r>
        <w:rPr>
          <w:noProof/>
          <w:lang w:eastAsia="ru-RU"/>
        </w:rPr>
        <w:lastRenderedPageBreak/>
        <w:drawing>
          <wp:inline distT="0" distB="0" distL="0" distR="0">
            <wp:extent cx="5392881" cy="3865418"/>
            <wp:effectExtent l="0" t="0" r="0" b="1905"/>
            <wp:docPr id="1" name="Рисунок 1" descr="C:\Users\Евгений\Desktop\2 я 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2 я час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72" cy="38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A" w:rsidRDefault="002B447A" w:rsidP="00253482">
      <w:r>
        <w:t xml:space="preserve">        </w:t>
      </w:r>
    </w:p>
    <w:p w:rsidR="002B447A" w:rsidRDefault="002B447A" w:rsidP="00253482">
      <w:r>
        <w:t xml:space="preserve">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268190" cy="3866497"/>
            <wp:effectExtent l="0" t="0" r="8890" b="1270"/>
            <wp:docPr id="2" name="Рисунок 2" descr="C:\Users\Евгений\Desktop\1 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 ча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17" cy="38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A" w:rsidRDefault="002B447A" w:rsidP="00253482"/>
    <w:p w:rsidR="002B447A" w:rsidRDefault="002B447A" w:rsidP="00253482"/>
    <w:p w:rsidR="002B447A" w:rsidRDefault="002B447A" w:rsidP="002534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2163" cy="3595347"/>
            <wp:effectExtent l="0" t="0" r="0" b="5715"/>
            <wp:docPr id="3" name="Рисунок 3" descr="C:\Users\Евгений\Desktop\2 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2 час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52" cy="35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A" w:rsidRDefault="002B447A" w:rsidP="00253482">
      <w:pPr>
        <w:rPr>
          <w:noProof/>
          <w:lang w:eastAsia="ru-RU"/>
        </w:rPr>
      </w:pPr>
    </w:p>
    <w:p w:rsidR="002B447A" w:rsidRDefault="002B447A" w:rsidP="0025348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5219666" cy="3969328"/>
            <wp:effectExtent l="0" t="0" r="635" b="0"/>
            <wp:docPr id="9" name="Рисунок 9" descr="C:\Users\Евгений\Desktop\8kpJFqtK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8kpJFqtKl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34" cy="39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A" w:rsidRDefault="002B447A" w:rsidP="00253482"/>
    <w:p w:rsidR="002B447A" w:rsidRDefault="002B447A" w:rsidP="00253482"/>
    <w:p w:rsidR="002B447A" w:rsidRDefault="00165047" w:rsidP="00253482">
      <w:r>
        <w:lastRenderedPageBreak/>
        <w:t xml:space="preserve">                                        </w:t>
      </w:r>
      <w:r w:rsidR="002B447A">
        <w:rPr>
          <w:noProof/>
          <w:lang w:eastAsia="ru-RU"/>
        </w:rPr>
        <w:drawing>
          <wp:inline distT="0" distB="0" distL="0" distR="0">
            <wp:extent cx="3574472" cy="4769915"/>
            <wp:effectExtent l="0" t="0" r="6985" b="0"/>
            <wp:docPr id="4" name="Рисунок 4" descr="C:\Users\Евгений\Desktop\я 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я час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73" cy="47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47" w:rsidRDefault="00165047" w:rsidP="00253482"/>
    <w:p w:rsidR="00165047" w:rsidRDefault="002B447A" w:rsidP="00253482">
      <w:pPr>
        <w:rPr>
          <w:noProof/>
          <w:lang w:eastAsia="ru-RU"/>
        </w:rPr>
      </w:pPr>
      <w:r>
        <w:t xml:space="preserve">  </w:t>
      </w:r>
      <w:r w:rsidR="00165047">
        <w:t xml:space="preserve">     </w:t>
      </w:r>
      <w:r>
        <w:t xml:space="preserve">  </w:t>
      </w:r>
      <w:r w:rsidR="00165047">
        <w:rPr>
          <w:noProof/>
          <w:lang w:eastAsia="ru-RU"/>
        </w:rPr>
        <w:drawing>
          <wp:inline distT="0" distB="0" distL="0" distR="0" wp14:anchorId="2726899B" wp14:editId="0C79D076">
            <wp:extent cx="2691246" cy="3823854"/>
            <wp:effectExtent l="0" t="0" r="0" b="5715"/>
            <wp:docPr id="6" name="Рисунок 6" descr="C:\Users\Евгений\Desktop\c_Gbj1RSq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c_Gbj1RSq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7" cy="3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047">
        <w:rPr>
          <w:noProof/>
          <w:lang w:eastAsia="ru-RU"/>
        </w:rPr>
        <w:drawing>
          <wp:inline distT="0" distB="0" distL="0" distR="0" wp14:anchorId="0FE7129B" wp14:editId="2EC1777C">
            <wp:extent cx="2836718" cy="3823854"/>
            <wp:effectExtent l="0" t="0" r="1905" b="5715"/>
            <wp:docPr id="10" name="Рисунок 10" descr="C:\Users\Евгений\Desktop\mr8PfNEg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mr8PfNEgA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2829" cy="38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A" w:rsidRDefault="002B447A" w:rsidP="00253482"/>
    <w:p w:rsidR="002B447A" w:rsidRDefault="002B447A" w:rsidP="00253482">
      <w:r>
        <w:rPr>
          <w:noProof/>
          <w:lang w:eastAsia="ru-RU"/>
        </w:rPr>
        <w:drawing>
          <wp:inline distT="0" distB="0" distL="0" distR="0">
            <wp:extent cx="5330537" cy="3957969"/>
            <wp:effectExtent l="0" t="0" r="3810" b="4445"/>
            <wp:docPr id="7" name="Рисунок 7" descr="C:\Users\Евгений\Desktop\MitKbD-AX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MitKbD-AX-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45" cy="39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47" w:rsidRDefault="00165047" w:rsidP="00253482"/>
    <w:p w:rsidR="00165047" w:rsidRDefault="00165047" w:rsidP="00253482">
      <w:r>
        <w:rPr>
          <w:noProof/>
          <w:lang w:eastAsia="ru-RU"/>
        </w:rPr>
        <w:drawing>
          <wp:inline distT="0" distB="0" distL="0" distR="0">
            <wp:extent cx="5912427" cy="4073237"/>
            <wp:effectExtent l="0" t="0" r="0" b="3810"/>
            <wp:docPr id="11" name="Рисунок 11" descr="C:\Users\Евгений\Desktop\xLoO5DlLs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xLoO5DlLs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58" cy="40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47" w:rsidRDefault="00165047" w:rsidP="00253482"/>
    <w:p w:rsidR="002B447A" w:rsidRDefault="002B447A" w:rsidP="00253482">
      <w:r>
        <w:lastRenderedPageBreak/>
        <w:t xml:space="preserve">                  </w:t>
      </w:r>
    </w:p>
    <w:p w:rsidR="002B447A" w:rsidRDefault="002B447A" w:rsidP="00253482">
      <w:r>
        <w:t xml:space="preserve">            </w:t>
      </w:r>
    </w:p>
    <w:sectPr w:rsidR="002B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82"/>
    <w:rsid w:val="00023CE1"/>
    <w:rsid w:val="00120799"/>
    <w:rsid w:val="00165047"/>
    <w:rsid w:val="00253482"/>
    <w:rsid w:val="002B447A"/>
    <w:rsid w:val="00405BE4"/>
    <w:rsid w:val="00807EEC"/>
    <w:rsid w:val="0085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B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B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2021-11-16T18:32:00Z</dcterms:created>
  <dcterms:modified xsi:type="dcterms:W3CDTF">2021-11-21T12:24:00Z</dcterms:modified>
</cp:coreProperties>
</file>