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02" w:rsidRPr="0001170F" w:rsidRDefault="00952B02" w:rsidP="00952B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Активизация учебно-познавательной деятельности на уроках математики в начальной школе.</w:t>
      </w:r>
    </w:p>
    <w:p w:rsidR="00952B02" w:rsidRPr="0001170F" w:rsidRDefault="0001170F" w:rsidP="00952B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 xml:space="preserve"> </w:t>
      </w:r>
    </w:p>
    <w:p w:rsidR="00952B02" w:rsidRPr="0001170F" w:rsidRDefault="007603D5" w:rsidP="0001170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170F">
        <w:rPr>
          <w:rFonts w:ascii="Times New Roman" w:eastAsia="Times New Roman" w:hAnsi="Times New Roman" w:cs="Times New Roman"/>
          <w:color w:val="000000"/>
          <w:sz w:val="24"/>
          <w:szCs w:val="24"/>
          <w:lang w:eastAsia="ru-RU"/>
        </w:rPr>
        <w:t xml:space="preserve"> </w:t>
      </w:r>
      <w:r w:rsidR="00952B02" w:rsidRPr="0001170F">
        <w:rPr>
          <w:rFonts w:ascii="Times New Roman" w:eastAsia="Times New Roman" w:hAnsi="Times New Roman" w:cs="Times New Roman"/>
          <w:b/>
          <w:bCs/>
          <w:color w:val="000000"/>
          <w:sz w:val="24"/>
          <w:szCs w:val="24"/>
          <w:lang w:eastAsia="ru-RU"/>
        </w:rPr>
        <w:t>Введение</w:t>
      </w:r>
    </w:p>
    <w:p w:rsidR="00952B02" w:rsidRPr="0001170F" w:rsidRDefault="007603D5" w:rsidP="00952B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Одна из актуальных проблем - это п</w:t>
      </w:r>
      <w:r w:rsidR="00952B02" w:rsidRPr="0001170F">
        <w:rPr>
          <w:rFonts w:ascii="Times New Roman" w:eastAsia="Times New Roman" w:hAnsi="Times New Roman" w:cs="Times New Roman"/>
          <w:color w:val="000000" w:themeColor="text1"/>
          <w:sz w:val="24"/>
          <w:szCs w:val="24"/>
          <w:lang w:eastAsia="ru-RU"/>
        </w:rPr>
        <w:t>роблема познавательного интереса</w:t>
      </w:r>
      <w:r>
        <w:rPr>
          <w:rFonts w:ascii="Times New Roman" w:eastAsia="Times New Roman" w:hAnsi="Times New Roman" w:cs="Times New Roman"/>
          <w:color w:val="000000" w:themeColor="text1"/>
          <w:sz w:val="24"/>
          <w:szCs w:val="24"/>
          <w:lang w:eastAsia="ru-RU"/>
        </w:rPr>
        <w:t>.</w:t>
      </w:r>
      <w:r w:rsidR="00952B02" w:rsidRPr="0001170F">
        <w:rPr>
          <w:rFonts w:ascii="Times New Roman" w:eastAsia="Times New Roman" w:hAnsi="Times New Roman" w:cs="Times New Roman"/>
          <w:color w:val="000000" w:themeColor="text1"/>
          <w:sz w:val="24"/>
          <w:szCs w:val="24"/>
          <w:lang w:eastAsia="ru-RU"/>
        </w:rPr>
        <w:t xml:space="preserve"> Педагогической наукой доказана необходимость теоретической разработки этой проблемы и осуществление её практикой обучения.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Активизация познавательной деятельности - одна из основных задач в моей работе.   Именно на это  я направляю  усилия в работе с учениками. Тяга к творчеству</w:t>
      </w:r>
      <w:r w:rsidR="007603D5">
        <w:rPr>
          <w:rFonts w:ascii="Times New Roman" w:hAnsi="Times New Roman" w:cs="Times New Roman"/>
          <w:sz w:val="24"/>
          <w:szCs w:val="24"/>
          <w:lang w:eastAsia="ru-RU"/>
        </w:rPr>
        <w:t xml:space="preserve"> </w:t>
      </w:r>
      <w:r w:rsidRPr="0001170F">
        <w:rPr>
          <w:rFonts w:ascii="Times New Roman" w:hAnsi="Times New Roman" w:cs="Times New Roman"/>
          <w:sz w:val="24"/>
          <w:szCs w:val="24"/>
          <w:lang w:eastAsia="ru-RU"/>
        </w:rPr>
        <w:t xml:space="preserve"> является не врождённым качеством, не природным даром, а результатом воспитания,  может быть сама обращена в средство педагогического воздействия, в частности, в средство формирования познавательных интересов школьников, в средство формирования потребности учиться, получать знания. Под  влиянием познавательного интереса  учебная работа даже у слабых учеников протекает более успешно</w:t>
      </w:r>
      <w:r w:rsidR="0001170F">
        <w:rPr>
          <w:rFonts w:ascii="Times New Roman" w:hAnsi="Times New Roman" w:cs="Times New Roman"/>
          <w:sz w:val="24"/>
          <w:szCs w:val="24"/>
          <w:lang w:eastAsia="ru-RU"/>
        </w:rPr>
        <w:t>.</w:t>
      </w:r>
      <w:r w:rsidRPr="0001170F">
        <w:rPr>
          <w:rFonts w:ascii="Times New Roman" w:hAnsi="Times New Roman" w:cs="Times New Roman"/>
          <w:sz w:val="24"/>
          <w:szCs w:val="24"/>
          <w:lang w:eastAsia="ru-RU"/>
        </w:rPr>
        <w:t xml:space="preserve">  В наших руках, чтобы ученик чувствовал себя - успешным.  Успешный ученик  - это </w:t>
      </w:r>
      <w:r w:rsidR="007603D5">
        <w:rPr>
          <w:rFonts w:ascii="Times New Roman" w:hAnsi="Times New Roman" w:cs="Times New Roman"/>
          <w:sz w:val="24"/>
          <w:szCs w:val="24"/>
          <w:lang w:eastAsia="ru-RU"/>
        </w:rPr>
        <w:t>ученик,  у которого сформирован</w:t>
      </w:r>
      <w:r w:rsidRPr="0001170F">
        <w:rPr>
          <w:rFonts w:ascii="Times New Roman" w:hAnsi="Times New Roman" w:cs="Times New Roman"/>
          <w:sz w:val="24"/>
          <w:szCs w:val="24"/>
          <w:lang w:eastAsia="ru-RU"/>
        </w:rPr>
        <w:t xml:space="preserve"> познавательный интерес и познавательная активность.</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Познавательный интерес – избирательная направленность личности на предметы и явления окружающей действительности.</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Способность четко мыслить, полноценно логически рассуждать и ясно излагать свои мысли в настоящее время необходимо каждому. Поэтому в своей работе стремлюсь не просто передавать знания, которые предусмотрены программой обучения, а одновременно развивать познавательную активность и творческую самостоятельность на уроках.</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Проблема развития познавательного интереса ребенка решается средствами занимательности в обучении математике – это появление необходимых, нестандартных ситуаций с уже знакомыми детям понятиями, возникновение новых “почему”, там, где, казалось бы, все ясно и понятно. Размышлять, объяснять полученные результаты, сравнивать, высказывать догадки, проверять, наблюдать, обобщать и делать выводы – это главное чему надо научить ребенка при обучении математике в начальной школе. Реализация поставленной цели осуществляется с помощью упражнений, направленных на развитие внимания, наблюдательности, памяти.</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Современная педагогика исходит из того, что ученик должен быть не только объектом обучения, пассивно воспринимающим учебную информацию учителя, но и быть активным субъектом его, самостоятельно владеющим знаниями и решающим познавательные задачи. Для этого у него необходимо вырабатывать не только навыки внимательного восприятия учебной информации, но и самостоятельность учения, умение выполнять учебные упражнения, проводить опыты, а также решать проблемные задачи.</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b/>
          <w:bCs/>
          <w:i/>
          <w:iCs/>
          <w:sz w:val="24"/>
          <w:szCs w:val="24"/>
          <w:lang w:eastAsia="ru-RU"/>
        </w:rPr>
        <w:t>Проблемное обучение</w:t>
      </w:r>
      <w:r w:rsidRPr="0001170F">
        <w:rPr>
          <w:rFonts w:ascii="Times New Roman" w:hAnsi="Times New Roman" w:cs="Times New Roman"/>
          <w:sz w:val="24"/>
          <w:szCs w:val="24"/>
          <w:lang w:eastAsia="ru-RU"/>
        </w:rPr>
        <w:t>, а не преподнесение готовых, годных лишь для заучивания фактов и выводов всегда вызывает неослабевающий интерес учеников. Такое обучение заставляет искать истину и всем коллективом находить ее.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Курс математики своей строгостью и логической последовательностью создает большие возможности для проблемного обучения. Отдельные темы курса настолько связаны между собой, что сознательное усвоение одной из них создает условия для предвидения проблем, которые возникают при изучении последующих.</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Основой проблемного обучения на уроках математики является знакомство учащихся с новыми математическими фактами путем создания проблемных ситуаций, способствующих выдвижению гипотезы и с последующим поиском доказательства справедливости выдвинутого предположения.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b/>
          <w:bCs/>
          <w:sz w:val="24"/>
          <w:szCs w:val="24"/>
          <w:lang w:eastAsia="ru-RU"/>
        </w:rPr>
        <w:t>Структура проблемного урока.</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1.Организационный момент</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lastRenderedPageBreak/>
        <w:t>    - включение детей в деятельность;</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выделение содержательной области.</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2. Актуализация знаний</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воспроизведение понятий и алгоритмов, необходимых и  достаточных</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для «открытия» нового знания;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фиксирование затруднения в деятельности по известной норме.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3. Постановка учебной проблемы</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определение затруднения, его место.</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определение необходимости нового знания.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4. «Открытие» учащимися нового знания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выдвижение гипотезы;</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проверка гипотезы.</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5. Первичное закрепление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внешнее оформление новых алгоритмов;</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фиксирование уже оформленного знания.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6. Самостоятельная работа с самопроверкой и самооценкой в классе;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самостоятельное решение типовых заданий;</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самостоятельная проверка учащимися своей работы.</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7. Повторение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включение нового материала в систему знаний;</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решение задач на повторение и закрепление ранее изученного материала.</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8. Итог занятия</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рефлексия деятельности на уроке;</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    - самооценка учащимися собственной деятельности</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sz w:val="24"/>
          <w:szCs w:val="24"/>
          <w:lang w:eastAsia="ru-RU"/>
        </w:rPr>
        <w:t>На проблемном уроке созданы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идёт обязательное проговаривание алгоритма решения и применение его на практике при выполнении самостоятельной работы.</w:t>
      </w:r>
    </w:p>
    <w:p w:rsidR="00952B02" w:rsidRPr="0001170F" w:rsidRDefault="00952B02" w:rsidP="0001170F">
      <w:pPr>
        <w:pStyle w:val="a3"/>
        <w:rPr>
          <w:rFonts w:ascii="Times New Roman" w:hAnsi="Times New Roman" w:cs="Times New Roman"/>
          <w:sz w:val="24"/>
          <w:szCs w:val="24"/>
          <w:lang w:eastAsia="ru-RU"/>
        </w:rPr>
      </w:pPr>
      <w:r w:rsidRPr="0001170F">
        <w:rPr>
          <w:rFonts w:ascii="Times New Roman" w:hAnsi="Times New Roman" w:cs="Times New Roman"/>
          <w:i/>
          <w:iCs/>
          <w:sz w:val="24"/>
          <w:szCs w:val="24"/>
          <w:lang w:eastAsia="ru-RU"/>
        </w:rPr>
        <w:t>Пример:</w:t>
      </w:r>
      <w:r w:rsidRPr="0001170F">
        <w:rPr>
          <w:rFonts w:ascii="Times New Roman" w:hAnsi="Times New Roman" w:cs="Times New Roman"/>
          <w:sz w:val="24"/>
          <w:szCs w:val="24"/>
          <w:lang w:eastAsia="ru-RU"/>
        </w:rPr>
        <w:t> перед изучением деления столбиком многозначного числа на однозначное на доске пишу несколько примеров для устного счета на изученные ранее правила: 90:6, 360:6, 960:4 и</w:t>
      </w:r>
      <w:proofErr w:type="gramStart"/>
      <w:r w:rsidRPr="0001170F">
        <w:rPr>
          <w:rFonts w:ascii="Times New Roman" w:hAnsi="Times New Roman" w:cs="Times New Roman"/>
          <w:sz w:val="24"/>
          <w:szCs w:val="24"/>
          <w:lang w:eastAsia="ru-RU"/>
        </w:rPr>
        <w:t>,н</w:t>
      </w:r>
      <w:proofErr w:type="gramEnd"/>
      <w:r w:rsidRPr="0001170F">
        <w:rPr>
          <w:rFonts w:ascii="Times New Roman" w:hAnsi="Times New Roman" w:cs="Times New Roman"/>
          <w:sz w:val="24"/>
          <w:szCs w:val="24"/>
          <w:lang w:eastAsia="ru-RU"/>
        </w:rPr>
        <w:t>апример,12765:3.</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 xml:space="preserve">Предлагаю объяснить прием вычисления. Когда учащиеся подходят к последнему примеру, наступает тишина, даже сильные ребята не могут сразу дать ответ. Напряжение передается и </w:t>
      </w:r>
      <w:proofErr w:type="gramStart"/>
      <w:r w:rsidRPr="0001170F">
        <w:rPr>
          <w:rFonts w:ascii="Times New Roman" w:eastAsia="Times New Roman" w:hAnsi="Times New Roman" w:cs="Times New Roman"/>
          <w:color w:val="000000"/>
          <w:sz w:val="24"/>
          <w:szCs w:val="24"/>
          <w:lang w:eastAsia="ru-RU"/>
        </w:rPr>
        <w:t>слабым</w:t>
      </w:r>
      <w:proofErr w:type="gramEnd"/>
      <w:r w:rsidRPr="0001170F">
        <w:rPr>
          <w:rFonts w:ascii="Times New Roman" w:eastAsia="Times New Roman" w:hAnsi="Times New Roman" w:cs="Times New Roman"/>
          <w:color w:val="000000"/>
          <w:sz w:val="24"/>
          <w:szCs w:val="24"/>
          <w:lang w:eastAsia="ru-RU"/>
        </w:rPr>
        <w:t>. Все активно включаются в работу. Начинают думать, рассуждать, открывать для себя новое. У каждого возникает вопрос КАК</w:t>
      </w:r>
      <w:proofErr w:type="gramStart"/>
      <w:r w:rsidRPr="0001170F">
        <w:rPr>
          <w:rFonts w:ascii="Times New Roman" w:eastAsia="Times New Roman" w:hAnsi="Times New Roman" w:cs="Times New Roman"/>
          <w:color w:val="000000"/>
          <w:sz w:val="24"/>
          <w:szCs w:val="24"/>
          <w:lang w:eastAsia="ru-RU"/>
        </w:rPr>
        <w:t>?,  </w:t>
      </w:r>
      <w:proofErr w:type="gramEnd"/>
      <w:r w:rsidRPr="0001170F">
        <w:rPr>
          <w:rFonts w:ascii="Times New Roman" w:eastAsia="Times New Roman" w:hAnsi="Times New Roman" w:cs="Times New Roman"/>
          <w:color w:val="000000"/>
          <w:sz w:val="24"/>
          <w:szCs w:val="24"/>
          <w:lang w:eastAsia="ru-RU"/>
        </w:rPr>
        <w:t>а раз есть подобный вопрос, значит, появляется желание узнать, научиться. А это желание – залог успешного освоения нового.</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Сильные ученики справляются с заданием, заменяя делимое удобным слагаемыми. Естественно, я поощряю этих учеников, но отмечаю, что они затратили много времени на нахождение результата, а пример решить очень быстро и справиться с решением может каждый. Как? Глаза у всех горят любопытством. В эту напряженную минуту я быстро решаю пример на доске столбиком, не задерживая их внимания на объяснении. Важна быстрота получения ответа. Дети не ожидали, что так быстро можно решить сложный пример. А вот для объяснения приема решения тоже нужно выбрать удобный момент или создать ситуацию, когда учащиеся поймут, что им необходимо послушать, и послушать внимательно.  </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       Вернёмся к  этому уроку математики.</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После АХ! Я спросила: ПРОСТО?  Все радостно заулыбались. Я не стала объяснять прием решения, так как поняла, что должного внимания не будет. Решение стерла.</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 xml:space="preserve">Дети верили, что все они поняли и решать подобные примеры очень просто. Я предложила им сразу же решить пример самостоятельно. Они с радостью взялись за дело, </w:t>
      </w:r>
      <w:r w:rsidRPr="0001170F">
        <w:rPr>
          <w:rFonts w:ascii="Times New Roman" w:eastAsia="Times New Roman" w:hAnsi="Times New Roman" w:cs="Times New Roman"/>
          <w:color w:val="000000"/>
          <w:sz w:val="24"/>
          <w:szCs w:val="24"/>
          <w:lang w:eastAsia="ru-RU"/>
        </w:rPr>
        <w:lastRenderedPageBreak/>
        <w:t xml:space="preserve">веря в быстрый успех. Наблюдаю: одни глаза смотрят на меня </w:t>
      </w:r>
      <w:r w:rsidR="007603D5">
        <w:rPr>
          <w:rFonts w:ascii="Times New Roman" w:eastAsia="Times New Roman" w:hAnsi="Times New Roman" w:cs="Times New Roman"/>
          <w:color w:val="000000"/>
          <w:sz w:val="24"/>
          <w:szCs w:val="24"/>
          <w:lang w:eastAsia="ru-RU"/>
        </w:rPr>
        <w:t>вопросительно, другие, третьи</w:t>
      </w:r>
      <w:proofErr w:type="gramStart"/>
      <w:r w:rsidR="007603D5">
        <w:rPr>
          <w:rFonts w:ascii="Times New Roman" w:eastAsia="Times New Roman" w:hAnsi="Times New Roman" w:cs="Times New Roman"/>
          <w:color w:val="000000"/>
          <w:sz w:val="24"/>
          <w:szCs w:val="24"/>
          <w:lang w:eastAsia="ru-RU"/>
        </w:rPr>
        <w:t xml:space="preserve"> .</w:t>
      </w:r>
      <w:proofErr w:type="gramEnd"/>
      <w:r w:rsidRPr="0001170F">
        <w:rPr>
          <w:rFonts w:ascii="Times New Roman" w:eastAsia="Times New Roman" w:hAnsi="Times New Roman" w:cs="Times New Roman"/>
          <w:color w:val="000000"/>
          <w:sz w:val="24"/>
          <w:szCs w:val="24"/>
          <w:lang w:eastAsia="ru-RU"/>
        </w:rPr>
        <w:t>И так большая часть класса, и главное – у всех в глазах вопрос</w:t>
      </w:r>
      <w:r w:rsidR="007603D5">
        <w:rPr>
          <w:rFonts w:ascii="Times New Roman" w:eastAsia="Times New Roman" w:hAnsi="Times New Roman" w:cs="Times New Roman"/>
          <w:color w:val="000000"/>
          <w:sz w:val="24"/>
          <w:szCs w:val="24"/>
          <w:lang w:eastAsia="ru-RU"/>
        </w:rPr>
        <w:t xml:space="preserve"> : « А как</w:t>
      </w:r>
      <w:r w:rsidRPr="0001170F">
        <w:rPr>
          <w:rFonts w:ascii="Times New Roman" w:eastAsia="Times New Roman" w:hAnsi="Times New Roman" w:cs="Times New Roman"/>
          <w:color w:val="000000"/>
          <w:sz w:val="24"/>
          <w:szCs w:val="24"/>
          <w:lang w:eastAsia="ru-RU"/>
        </w:rPr>
        <w:t>? Почему не получается, хотя показалось так просто?</w:t>
      </w:r>
      <w:r w:rsidR="007603D5">
        <w:rPr>
          <w:rFonts w:ascii="Times New Roman" w:eastAsia="Times New Roman" w:hAnsi="Times New Roman" w:cs="Times New Roman"/>
          <w:color w:val="000000"/>
          <w:sz w:val="24"/>
          <w:szCs w:val="24"/>
          <w:lang w:eastAsia="ru-RU"/>
        </w:rPr>
        <w:t>».</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У детей появляется желание поскорее найти ответ на вопрос. Настало время для объяснения. Внимание полное. После объяснения опять даю самостоятельное задание, чтобы вызвать у детей желание еще и еще раз послушать объяснение.</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Большое значение в активизации познавательной деятельности младшего школьника имеют </w:t>
      </w:r>
      <w:r w:rsidRPr="0001170F">
        <w:rPr>
          <w:rFonts w:ascii="Times New Roman" w:eastAsia="Times New Roman" w:hAnsi="Times New Roman" w:cs="Times New Roman"/>
          <w:b/>
          <w:bCs/>
          <w:i/>
          <w:iCs/>
          <w:color w:val="000000"/>
          <w:sz w:val="24"/>
          <w:szCs w:val="24"/>
          <w:lang w:eastAsia="ru-RU"/>
        </w:rPr>
        <w:t>игровые моменты</w:t>
      </w:r>
      <w:r w:rsidRPr="0001170F">
        <w:rPr>
          <w:rFonts w:ascii="Times New Roman" w:eastAsia="Times New Roman" w:hAnsi="Times New Roman" w:cs="Times New Roman"/>
          <w:color w:val="000000"/>
          <w:sz w:val="24"/>
          <w:szCs w:val="24"/>
          <w:lang w:eastAsia="ru-RU"/>
        </w:rPr>
        <w:t>, вносящие элемент занимательности в учебный процесс, помогающие снять усталость и напряжение на уроке. В игре, осваивая игровые роли, дети обогащают свой социальный опыт, учатся адаптироваться в незнакомых условиях.</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Суть любой игры – победа. В игре вырабатываются такие жизненно важные качества, как внимательность, усидчивость, память, упорство, настойчивость в достижении цели. Кроме всего этого, игра развивает коммуникативные способности, логическое мышление, учит предвидеть последствия своих и чужих поступков.</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Игра может проводиться на  разных этапах урока.  Если я использую игру в начале урока, то она помогает мне организовать и заинтересовать детей. В середине урока игра призвана решать задачу усвоения темы. В конце урока игра может носить поисковый характер.</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На уроках математики я применяю несколько видов игр: настольные (Лото), дидактические, сюжетно-ролевые</w:t>
      </w:r>
      <w:proofErr w:type="gramStart"/>
      <w:r w:rsidRPr="0001170F">
        <w:rPr>
          <w:rFonts w:ascii="Times New Roman" w:eastAsia="Times New Roman" w:hAnsi="Times New Roman" w:cs="Times New Roman"/>
          <w:color w:val="000000"/>
          <w:sz w:val="24"/>
          <w:szCs w:val="24"/>
          <w:lang w:eastAsia="ru-RU"/>
        </w:rPr>
        <w:t xml:space="preserve"> ,</w:t>
      </w:r>
      <w:proofErr w:type="gramEnd"/>
      <w:r w:rsidRPr="0001170F">
        <w:rPr>
          <w:rFonts w:ascii="Times New Roman" w:eastAsia="Times New Roman" w:hAnsi="Times New Roman" w:cs="Times New Roman"/>
          <w:color w:val="000000"/>
          <w:sz w:val="24"/>
          <w:szCs w:val="24"/>
          <w:lang w:eastAsia="ru-RU"/>
        </w:rPr>
        <w:t xml:space="preserve"> путешествия ( "В цирке", "Веселые страты", "Плывем  на остров сокровищ", "В зоопарке", "Полет на Луну" и др.)</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Для упражнения в вычислениях можно предложить ребятам поиграть  в такие игры как, «Собери фрукты», «Собери грибы», «Лови снежинки», «Дождик» и т. д. на обратной стороне снежинок, цветов, грибов и т. д.  написаны примеры.</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Оживить опрос и активизировать в процессе его работу учащихся могут занимательные формы проверки усвоения фактического материала - кроссворды. Работать с ними можно с первого класса. Кроссворды можно использовать как для фронтальной, так и для индивидуальной работы с учащимися.</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В строчках:</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1. Действие, обратное умножению.2. Знак, показывающий отсутствие единиц.3. Название знака вычитания.4. Наименьшее однозначное число.</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В столбцах: 5. Наименьшая единица времени.6. Число, выраженное единицей шестого разряда.7. Фигура, ограниченная окружностью.</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Ответы: В строчках:</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1. Деление.2. Нуль.3. Минус.4. Один.</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В столбцах: 5. Секунда.6. Миллион.7. Круг.</w:t>
      </w:r>
    </w:p>
    <w:p w:rsidR="004D6F99"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Следующим видом дидактической игры являются </w:t>
      </w:r>
      <w:r w:rsidRPr="0001170F">
        <w:rPr>
          <w:rFonts w:ascii="Times New Roman" w:eastAsia="Times New Roman" w:hAnsi="Times New Roman" w:cs="Times New Roman"/>
          <w:i/>
          <w:iCs/>
          <w:color w:val="000000"/>
          <w:sz w:val="24"/>
          <w:szCs w:val="24"/>
          <w:lang w:eastAsia="ru-RU"/>
        </w:rPr>
        <w:t>игры-загадки</w:t>
      </w:r>
      <w:r w:rsidRPr="0001170F">
        <w:rPr>
          <w:rFonts w:ascii="Times New Roman" w:eastAsia="Times New Roman" w:hAnsi="Times New Roman" w:cs="Times New Roman"/>
          <w:color w:val="000000"/>
          <w:sz w:val="24"/>
          <w:szCs w:val="24"/>
          <w:lang w:eastAsia="ru-RU"/>
        </w:rPr>
        <w:t>.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Разгадывание загадок развивает способность к анализу, обобщению, формирует умение рассуждать, делать выводы, умозаключения. Например</w:t>
      </w:r>
      <w:r w:rsidR="007603D5">
        <w:rPr>
          <w:rFonts w:ascii="Times New Roman" w:eastAsia="Times New Roman" w:hAnsi="Times New Roman" w:cs="Times New Roman"/>
          <w:color w:val="000000"/>
          <w:sz w:val="24"/>
          <w:szCs w:val="24"/>
          <w:lang w:eastAsia="ru-RU"/>
        </w:rPr>
        <w:t>,</w:t>
      </w:r>
      <w:r w:rsidRPr="0001170F">
        <w:rPr>
          <w:rFonts w:ascii="Times New Roman" w:eastAsia="Times New Roman" w:hAnsi="Times New Roman" w:cs="Times New Roman"/>
          <w:color w:val="000000"/>
          <w:sz w:val="24"/>
          <w:szCs w:val="24"/>
          <w:lang w:eastAsia="ru-RU"/>
        </w:rPr>
        <w:t xml:space="preserve"> в 1 классе по теме  «Прибавить и вычесть 2. Название чисел при сложении».</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Это решение веселых задач</w:t>
      </w:r>
      <w:proofErr w:type="gramStart"/>
      <w:r w:rsidRPr="0001170F">
        <w:rPr>
          <w:rFonts w:ascii="Times New Roman" w:eastAsia="Times New Roman" w:hAnsi="Times New Roman" w:cs="Times New Roman"/>
          <w:color w:val="000000"/>
          <w:sz w:val="24"/>
          <w:szCs w:val="24"/>
          <w:lang w:eastAsia="ru-RU"/>
        </w:rPr>
        <w:t xml:space="preserve"> :</w:t>
      </w:r>
      <w:proofErr w:type="gramEnd"/>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1) Ежик по лесу шел,</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На обед грибы нашел.</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Два под березой,</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Один у осины.</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Сколько их будет в плетеной корзине?</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2) На поляне у дубка</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Крот увидел  три грибка.</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lastRenderedPageBreak/>
        <w:t>А подальше у осин</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Он нашел еще один.</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Кто ответить нам готов</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Сколько крот нашел грибов?</w:t>
      </w:r>
    </w:p>
    <w:p w:rsidR="00952B02" w:rsidRPr="0001170F" w:rsidRDefault="004D6F99"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952B02" w:rsidRPr="0001170F">
        <w:rPr>
          <w:rFonts w:ascii="Times New Roman" w:eastAsia="Times New Roman" w:hAnsi="Times New Roman" w:cs="Times New Roman"/>
          <w:color w:val="000000"/>
          <w:sz w:val="24"/>
          <w:szCs w:val="24"/>
          <w:lang w:eastAsia="ru-RU"/>
        </w:rPr>
        <w:t>) Дядя ежик в сад зашел, десять спелых груш нашел.   Две из них он дал ежатам, остальные же зайчатам. Сколько груш отдано зайчатам?</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b/>
          <w:bCs/>
          <w:color w:val="333333"/>
          <w:sz w:val="24"/>
          <w:szCs w:val="24"/>
          <w:lang w:eastAsia="ru-RU"/>
        </w:rPr>
        <w:t> «Математический лабиринт» </w:t>
      </w:r>
      <w:r w:rsidRPr="0001170F">
        <w:rPr>
          <w:rFonts w:ascii="Times New Roman" w:eastAsia="Times New Roman" w:hAnsi="Times New Roman" w:cs="Times New Roman"/>
          <w:color w:val="333333"/>
          <w:sz w:val="24"/>
          <w:szCs w:val="24"/>
          <w:lang w:eastAsia="ru-RU"/>
        </w:rPr>
        <w:t>- на доске или карточке нарисован лабиринт с числами-входами и числом в центре. Вызванный ученик должен показать путь в центр, чтобы в сумме набрать данное число. Остальные ищут другие пути.</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333333"/>
          <w:sz w:val="24"/>
          <w:szCs w:val="24"/>
          <w:lang w:eastAsia="ru-RU"/>
        </w:rPr>
        <w:t> </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b/>
          <w:bCs/>
          <w:color w:val="333333"/>
          <w:sz w:val="24"/>
          <w:szCs w:val="24"/>
          <w:lang w:eastAsia="ru-RU"/>
        </w:rPr>
        <w:t>«Молчанка» - </w:t>
      </w:r>
      <w:r w:rsidRPr="0001170F">
        <w:rPr>
          <w:rFonts w:ascii="Times New Roman" w:eastAsia="Times New Roman" w:hAnsi="Times New Roman" w:cs="Times New Roman"/>
          <w:color w:val="333333"/>
          <w:sz w:val="24"/>
          <w:szCs w:val="24"/>
          <w:lang w:eastAsia="ru-RU"/>
        </w:rPr>
        <w:t xml:space="preserve">на доске или карточке записаны числа по кругу, а в центре знак действия. </w:t>
      </w:r>
      <w:proofErr w:type="gramStart"/>
      <w:r w:rsidRPr="0001170F">
        <w:rPr>
          <w:rFonts w:ascii="Times New Roman" w:eastAsia="Times New Roman" w:hAnsi="Times New Roman" w:cs="Times New Roman"/>
          <w:color w:val="333333"/>
          <w:sz w:val="24"/>
          <w:szCs w:val="24"/>
          <w:lang w:eastAsia="ru-RU"/>
        </w:rPr>
        <w:t>Учитель</w:t>
      </w:r>
      <w:proofErr w:type="gramEnd"/>
      <w:r w:rsidRPr="0001170F">
        <w:rPr>
          <w:rFonts w:ascii="Times New Roman" w:eastAsia="Times New Roman" w:hAnsi="Times New Roman" w:cs="Times New Roman"/>
          <w:color w:val="333333"/>
          <w:sz w:val="24"/>
          <w:szCs w:val="24"/>
          <w:lang w:eastAsia="ru-RU"/>
        </w:rPr>
        <w:t xml:space="preserve"> молча показывает на два числа и на кого-то из учащихся. Тот должен выполнить с ними определённое действие и назвать ответ. Остальные сигнализируют о правильности решения.</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333333"/>
          <w:sz w:val="24"/>
          <w:szCs w:val="24"/>
          <w:lang w:eastAsia="ru-RU"/>
        </w:rPr>
        <w:t> </w:t>
      </w:r>
      <w:r w:rsidR="004D6F99">
        <w:rPr>
          <w:rFonts w:ascii="Times New Roman" w:eastAsia="Times New Roman" w:hAnsi="Times New Roman" w:cs="Times New Roman"/>
          <w:b/>
          <w:bCs/>
          <w:color w:val="000000"/>
          <w:sz w:val="24"/>
          <w:szCs w:val="24"/>
          <w:lang w:eastAsia="ru-RU"/>
        </w:rPr>
        <w:t xml:space="preserve"> </w:t>
      </w:r>
      <w:r w:rsidRPr="0001170F">
        <w:rPr>
          <w:rFonts w:ascii="Times New Roman" w:eastAsia="Times New Roman" w:hAnsi="Times New Roman" w:cs="Times New Roman"/>
          <w:color w:val="000000"/>
          <w:sz w:val="24"/>
          <w:szCs w:val="24"/>
          <w:lang w:eastAsia="ru-RU"/>
        </w:rPr>
        <w:t>- Какой компонент был неизвестен? Как найти неизвестное слагаемое? </w:t>
      </w:r>
      <w:r w:rsidRPr="0001170F">
        <w:rPr>
          <w:rFonts w:ascii="Times New Roman" w:eastAsia="Times New Roman" w:hAnsi="Times New Roman" w:cs="Times New Roman"/>
          <w:color w:val="000000"/>
          <w:sz w:val="24"/>
          <w:szCs w:val="24"/>
          <w:lang w:eastAsia="ru-RU"/>
        </w:rPr>
        <w:br/>
        <w:t>Также можно узнать неизвестное уменьшаемое, вычитаемое, ил</w:t>
      </w:r>
      <w:r w:rsidR="004D6F99">
        <w:rPr>
          <w:rFonts w:ascii="Times New Roman" w:eastAsia="Times New Roman" w:hAnsi="Times New Roman" w:cs="Times New Roman"/>
          <w:color w:val="000000"/>
          <w:sz w:val="24"/>
          <w:szCs w:val="24"/>
          <w:lang w:eastAsia="ru-RU"/>
        </w:rPr>
        <w:t xml:space="preserve">и множитель, делимое, делитель.  </w:t>
      </w:r>
      <w:r w:rsidRPr="0001170F">
        <w:rPr>
          <w:rFonts w:ascii="Times New Roman" w:eastAsia="Times New Roman" w:hAnsi="Times New Roman" w:cs="Times New Roman"/>
          <w:color w:val="000000"/>
          <w:sz w:val="24"/>
          <w:szCs w:val="24"/>
          <w:lang w:eastAsia="ru-RU"/>
        </w:rPr>
        <w:t>Таким образом, игра “Угадай число» совершенствуе</w:t>
      </w:r>
      <w:r w:rsidR="004D6F99">
        <w:rPr>
          <w:rFonts w:ascii="Times New Roman" w:eastAsia="Times New Roman" w:hAnsi="Times New Roman" w:cs="Times New Roman"/>
          <w:color w:val="000000"/>
          <w:sz w:val="24"/>
          <w:szCs w:val="24"/>
          <w:lang w:eastAsia="ru-RU"/>
        </w:rPr>
        <w:t>т знания взаи</w:t>
      </w:r>
      <w:r w:rsidR="007603D5">
        <w:rPr>
          <w:rFonts w:ascii="Times New Roman" w:eastAsia="Times New Roman" w:hAnsi="Times New Roman" w:cs="Times New Roman"/>
          <w:color w:val="000000"/>
          <w:sz w:val="24"/>
          <w:szCs w:val="24"/>
          <w:lang w:eastAsia="ru-RU"/>
        </w:rPr>
        <w:t xml:space="preserve">мосвязи чисел. </w:t>
      </w:r>
      <w:r w:rsidRPr="0001170F">
        <w:rPr>
          <w:rFonts w:ascii="Times New Roman" w:eastAsia="Times New Roman" w:hAnsi="Times New Roman" w:cs="Times New Roman"/>
          <w:color w:val="000000"/>
          <w:sz w:val="24"/>
          <w:szCs w:val="24"/>
          <w:lang w:eastAsia="ru-RU"/>
        </w:rPr>
        <w:br/>
      </w:r>
      <w:r w:rsidR="004D6F99">
        <w:rPr>
          <w:rFonts w:ascii="Times New Roman" w:eastAsia="Times New Roman" w:hAnsi="Times New Roman" w:cs="Times New Roman"/>
          <w:b/>
          <w:bCs/>
          <w:color w:val="000000"/>
          <w:sz w:val="24"/>
          <w:szCs w:val="24"/>
          <w:lang w:eastAsia="ru-RU"/>
        </w:rPr>
        <w:t xml:space="preserve"> </w:t>
      </w:r>
      <w:r w:rsidRPr="0001170F">
        <w:rPr>
          <w:rFonts w:ascii="Times New Roman" w:eastAsia="Times New Roman" w:hAnsi="Times New Roman" w:cs="Times New Roman"/>
          <w:b/>
          <w:bCs/>
          <w:i/>
          <w:iCs/>
          <w:color w:val="000000"/>
          <w:sz w:val="24"/>
          <w:szCs w:val="24"/>
          <w:lang w:eastAsia="ru-RU"/>
        </w:rPr>
        <w:t>ЗАКЛЮЧЕНИЕ</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Но</w:t>
      </w:r>
      <w:r w:rsidR="002A5036">
        <w:rPr>
          <w:rFonts w:ascii="Times New Roman" w:eastAsia="Times New Roman" w:hAnsi="Times New Roman" w:cs="Times New Roman"/>
          <w:color w:val="000000"/>
          <w:sz w:val="24"/>
          <w:szCs w:val="24"/>
          <w:lang w:eastAsia="ru-RU"/>
        </w:rPr>
        <w:t xml:space="preserve"> </w:t>
      </w:r>
      <w:proofErr w:type="gramStart"/>
      <w:r w:rsidR="002A5036">
        <w:rPr>
          <w:rFonts w:ascii="Times New Roman" w:eastAsia="Times New Roman" w:hAnsi="Times New Roman" w:cs="Times New Roman"/>
          <w:color w:val="000000"/>
          <w:sz w:val="24"/>
          <w:szCs w:val="24"/>
          <w:lang w:eastAsia="ru-RU"/>
        </w:rPr>
        <w:t>всё таки</w:t>
      </w:r>
      <w:proofErr w:type="gramEnd"/>
      <w:r w:rsidR="002A5036">
        <w:rPr>
          <w:rFonts w:ascii="Times New Roman" w:eastAsia="Times New Roman" w:hAnsi="Times New Roman" w:cs="Times New Roman"/>
          <w:color w:val="000000"/>
          <w:sz w:val="24"/>
          <w:szCs w:val="24"/>
          <w:lang w:eastAsia="ru-RU"/>
        </w:rPr>
        <w:t xml:space="preserve"> с</w:t>
      </w:r>
      <w:r w:rsidRPr="0001170F">
        <w:rPr>
          <w:rFonts w:ascii="Times New Roman" w:eastAsia="Times New Roman" w:hAnsi="Times New Roman" w:cs="Times New Roman"/>
          <w:color w:val="000000"/>
          <w:sz w:val="24"/>
          <w:szCs w:val="24"/>
          <w:lang w:eastAsia="ru-RU"/>
        </w:rPr>
        <w:t>лишком частое использование игр может привести к тому, что детям надоест играть. Поэтому урок-игру следует проводить не чаще 1-2 раз в месяц, а вот игровые моменты можно и нужно применять на каждом уроке в начальной школе. Задача учителя</w:t>
      </w:r>
      <w:proofErr w:type="gramStart"/>
      <w:r w:rsidR="004D6F99">
        <w:rPr>
          <w:rFonts w:ascii="Times New Roman" w:eastAsia="Times New Roman" w:hAnsi="Times New Roman" w:cs="Times New Roman"/>
          <w:color w:val="000000"/>
          <w:sz w:val="24"/>
          <w:szCs w:val="24"/>
          <w:lang w:eastAsia="ru-RU"/>
        </w:rPr>
        <w:t xml:space="preserve"> -</w:t>
      </w:r>
      <w:r w:rsidRPr="0001170F">
        <w:rPr>
          <w:rFonts w:ascii="Times New Roman" w:eastAsia="Times New Roman" w:hAnsi="Times New Roman" w:cs="Times New Roman"/>
          <w:color w:val="000000"/>
          <w:sz w:val="24"/>
          <w:szCs w:val="24"/>
          <w:lang w:eastAsia="ru-RU"/>
        </w:rPr>
        <w:t xml:space="preserve">- </w:t>
      </w:r>
      <w:proofErr w:type="gramEnd"/>
      <w:r w:rsidRPr="0001170F">
        <w:rPr>
          <w:rFonts w:ascii="Times New Roman" w:eastAsia="Times New Roman" w:hAnsi="Times New Roman" w:cs="Times New Roman"/>
          <w:color w:val="000000"/>
          <w:sz w:val="24"/>
          <w:szCs w:val="24"/>
          <w:lang w:eastAsia="ru-RU"/>
        </w:rPr>
        <w:t>научить каждого ребенка самостоятельно учиться, сформировать у него потребность активно относиться к учебному процессу.</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Для меня принципиально важно, чтобы дети на каждом уроке переживали радость открытия, чтобы у них формировалась вера в свои силы. Ведь уже в младших классах 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учителю важно помнить, что этот процесс происходит не автоматически, он связан с активизацией познавательной деятельности учащихся в процессе всего обучения.</w:t>
      </w:r>
    </w:p>
    <w:p w:rsidR="00952B02" w:rsidRPr="0001170F" w:rsidRDefault="00952B02" w:rsidP="00952B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Литература:</w:t>
      </w:r>
    </w:p>
    <w:p w:rsidR="00952B02" w:rsidRPr="0001170F" w:rsidRDefault="00952B02" w:rsidP="00952B02">
      <w:pPr>
        <w:shd w:val="clear" w:color="auto" w:fill="FFFFFF"/>
        <w:spacing w:after="0" w:line="240" w:lineRule="auto"/>
        <w:rPr>
          <w:rFonts w:ascii="Times New Roman" w:eastAsia="Times New Roman" w:hAnsi="Times New Roman" w:cs="Times New Roman"/>
          <w:color w:val="000000"/>
          <w:sz w:val="24"/>
          <w:szCs w:val="24"/>
          <w:lang w:eastAsia="ru-RU"/>
        </w:rPr>
      </w:pPr>
      <w:r w:rsidRPr="0001170F">
        <w:rPr>
          <w:rFonts w:ascii="Times New Roman" w:eastAsia="Times New Roman" w:hAnsi="Times New Roman" w:cs="Times New Roman"/>
          <w:color w:val="000000"/>
          <w:sz w:val="24"/>
          <w:szCs w:val="24"/>
          <w:lang w:eastAsia="ru-RU"/>
        </w:rPr>
        <w:t>1. Богданова Е.А., Локоть Н.В. Задачник школы "Интеллект".</w:t>
      </w:r>
    </w:p>
    <w:p w:rsidR="00B9503D" w:rsidRPr="00901122" w:rsidRDefault="00901122">
      <w:pPr>
        <w:rPr>
          <w:rFonts w:ascii="Times New Roman" w:hAnsi="Times New Roman" w:cs="Times New Roman"/>
          <w:sz w:val="24"/>
          <w:szCs w:val="24"/>
        </w:rPr>
      </w:pPr>
      <w:r w:rsidRPr="00901122">
        <w:rPr>
          <w:rFonts w:ascii="Times New Roman" w:eastAsia="Times New Roman" w:hAnsi="Times New Roman" w:cs="Times New Roman"/>
          <w:color w:val="000000"/>
          <w:sz w:val="24"/>
          <w:szCs w:val="24"/>
          <w:lang w:eastAsia="ru-RU"/>
        </w:rPr>
        <w:t xml:space="preserve"> </w:t>
      </w:r>
    </w:p>
    <w:p w:rsidR="00F616D5" w:rsidRPr="0001170F" w:rsidRDefault="00F616D5">
      <w:pPr>
        <w:rPr>
          <w:rFonts w:ascii="Times New Roman" w:hAnsi="Times New Roman" w:cs="Times New Roman"/>
          <w:sz w:val="24"/>
          <w:szCs w:val="24"/>
        </w:rPr>
      </w:pPr>
    </w:p>
    <w:sectPr w:rsidR="00F616D5" w:rsidRPr="0001170F" w:rsidSect="00B95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7966"/>
    <w:multiLevelType w:val="multilevel"/>
    <w:tmpl w:val="51D0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B02"/>
    <w:rsid w:val="0001170F"/>
    <w:rsid w:val="00083C33"/>
    <w:rsid w:val="002A5036"/>
    <w:rsid w:val="004D6F99"/>
    <w:rsid w:val="007603D5"/>
    <w:rsid w:val="00861260"/>
    <w:rsid w:val="00901122"/>
    <w:rsid w:val="00952B02"/>
    <w:rsid w:val="009901DC"/>
    <w:rsid w:val="00B9503D"/>
    <w:rsid w:val="00D65448"/>
    <w:rsid w:val="00D85F8F"/>
    <w:rsid w:val="00DC5C0F"/>
    <w:rsid w:val="00F6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52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52B02"/>
  </w:style>
  <w:style w:type="character" w:customStyle="1" w:styleId="c1">
    <w:name w:val="c1"/>
    <w:basedOn w:val="a0"/>
    <w:rsid w:val="00952B02"/>
  </w:style>
  <w:style w:type="character" w:customStyle="1" w:styleId="c9">
    <w:name w:val="c9"/>
    <w:basedOn w:val="a0"/>
    <w:rsid w:val="00952B02"/>
  </w:style>
  <w:style w:type="paragraph" w:customStyle="1" w:styleId="c2">
    <w:name w:val="c2"/>
    <w:basedOn w:val="a"/>
    <w:rsid w:val="00952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52B02"/>
  </w:style>
  <w:style w:type="character" w:customStyle="1" w:styleId="c0">
    <w:name w:val="c0"/>
    <w:basedOn w:val="a0"/>
    <w:rsid w:val="00952B02"/>
  </w:style>
  <w:style w:type="character" w:customStyle="1" w:styleId="c14">
    <w:name w:val="c14"/>
    <w:basedOn w:val="a0"/>
    <w:rsid w:val="00952B02"/>
  </w:style>
  <w:style w:type="character" w:customStyle="1" w:styleId="c5">
    <w:name w:val="c5"/>
    <w:basedOn w:val="a0"/>
    <w:rsid w:val="00952B02"/>
  </w:style>
  <w:style w:type="paragraph" w:customStyle="1" w:styleId="c18">
    <w:name w:val="c18"/>
    <w:basedOn w:val="a"/>
    <w:rsid w:val="00952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52B02"/>
  </w:style>
  <w:style w:type="paragraph" w:customStyle="1" w:styleId="c16">
    <w:name w:val="c16"/>
    <w:basedOn w:val="a"/>
    <w:rsid w:val="00952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117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9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DNS_PC</dc:creator>
  <cp:lastModifiedBy>DNS_PC</cp:lastModifiedBy>
  <cp:revision>9</cp:revision>
  <dcterms:created xsi:type="dcterms:W3CDTF">2020-10-31T10:38:00Z</dcterms:created>
  <dcterms:modified xsi:type="dcterms:W3CDTF">2020-11-16T11:06:00Z</dcterms:modified>
</cp:coreProperties>
</file>