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2A" w:rsidRDefault="007958FE" w:rsidP="0087762A">
      <w:pPr>
        <w:autoSpaceDE w:val="0"/>
        <w:autoSpaceDN w:val="0"/>
        <w:adjustRightInd w:val="0"/>
        <w:spacing w:after="0" w:line="240" w:lineRule="auto"/>
        <w:ind w:firstLine="709"/>
        <w:jc w:val="center"/>
        <w:rPr>
          <w:rFonts w:ascii="Times New Roman" w:hAnsi="Times New Roman" w:cs="Times New Roman"/>
          <w:b/>
          <w:color w:val="111111"/>
          <w:sz w:val="32"/>
          <w:szCs w:val="32"/>
          <w:highlight w:val="white"/>
        </w:rPr>
      </w:pPr>
      <w:r w:rsidRPr="0087762A">
        <w:rPr>
          <w:rFonts w:ascii="Times New Roman" w:hAnsi="Times New Roman" w:cs="Times New Roman"/>
          <w:b/>
          <w:color w:val="111111"/>
          <w:sz w:val="32"/>
          <w:szCs w:val="32"/>
          <w:highlight w:val="white"/>
        </w:rPr>
        <w:t xml:space="preserve">Профилактика </w:t>
      </w:r>
      <w:proofErr w:type="spellStart"/>
      <w:r w:rsidRPr="0087762A">
        <w:rPr>
          <w:rFonts w:ascii="Times New Roman" w:hAnsi="Times New Roman" w:cs="Times New Roman"/>
          <w:b/>
          <w:color w:val="111111"/>
          <w:sz w:val="32"/>
          <w:szCs w:val="32"/>
          <w:highlight w:val="white"/>
        </w:rPr>
        <w:t>дисграфии</w:t>
      </w:r>
      <w:proofErr w:type="spellEnd"/>
      <w:r w:rsidRPr="0087762A">
        <w:rPr>
          <w:rFonts w:ascii="Times New Roman" w:hAnsi="Times New Roman" w:cs="Times New Roman"/>
          <w:b/>
          <w:color w:val="111111"/>
          <w:sz w:val="32"/>
          <w:szCs w:val="32"/>
          <w:highlight w:val="white"/>
        </w:rPr>
        <w:t xml:space="preserve"> у дошкольников с ОНР </w:t>
      </w:r>
    </w:p>
    <w:p w:rsidR="007958FE" w:rsidRDefault="007958FE" w:rsidP="0087762A">
      <w:pPr>
        <w:autoSpaceDE w:val="0"/>
        <w:autoSpaceDN w:val="0"/>
        <w:adjustRightInd w:val="0"/>
        <w:spacing w:after="0" w:line="240" w:lineRule="auto"/>
        <w:ind w:firstLine="709"/>
        <w:jc w:val="center"/>
        <w:rPr>
          <w:rFonts w:ascii="Times New Roman" w:hAnsi="Times New Roman" w:cs="Times New Roman"/>
          <w:b/>
          <w:color w:val="111111"/>
          <w:sz w:val="32"/>
          <w:szCs w:val="32"/>
          <w:highlight w:val="white"/>
        </w:rPr>
      </w:pPr>
      <w:r w:rsidRPr="0087762A">
        <w:rPr>
          <w:rFonts w:ascii="Times New Roman" w:hAnsi="Times New Roman" w:cs="Times New Roman"/>
          <w:b/>
          <w:color w:val="111111"/>
          <w:sz w:val="32"/>
          <w:szCs w:val="32"/>
          <w:highlight w:val="white"/>
        </w:rPr>
        <w:t>с использованием ИКТ.</w:t>
      </w:r>
    </w:p>
    <w:p w:rsidR="0087762A" w:rsidRPr="0087762A" w:rsidRDefault="0087762A" w:rsidP="0087762A">
      <w:pPr>
        <w:autoSpaceDE w:val="0"/>
        <w:autoSpaceDN w:val="0"/>
        <w:adjustRightInd w:val="0"/>
        <w:spacing w:after="0" w:line="240" w:lineRule="auto"/>
        <w:ind w:firstLine="709"/>
        <w:jc w:val="center"/>
        <w:rPr>
          <w:rFonts w:ascii="Times New Roman" w:hAnsi="Times New Roman" w:cs="Times New Roman"/>
          <w:b/>
          <w:color w:val="111111"/>
          <w:sz w:val="32"/>
          <w:szCs w:val="32"/>
          <w:highlight w:val="white"/>
        </w:rPr>
      </w:pP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В настоящее время одной из актуальных задач специальной педагогики является повышение эффективности коррекции нарушений речи у детей дошкольного возраста.</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Известно, что своевременное овладение правильной речью имеет большое значение для формирования полноценной личности ребенка и его успешного обучения в школе.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Компьютер, может быть применен, как средство расши</w:t>
      </w:r>
      <w:r w:rsidR="00113644">
        <w:rPr>
          <w:rFonts w:ascii="Times New Roman" w:hAnsi="Times New Roman" w:cs="Times New Roman"/>
          <w:color w:val="111111"/>
          <w:sz w:val="28"/>
          <w:szCs w:val="28"/>
          <w:highlight w:val="white"/>
        </w:rPr>
        <w:t xml:space="preserve">рения возможностей </w:t>
      </w:r>
      <w:proofErr w:type="spellStart"/>
      <w:proofErr w:type="gramStart"/>
      <w:r w:rsidR="00113644">
        <w:rPr>
          <w:rFonts w:ascii="Times New Roman" w:hAnsi="Times New Roman" w:cs="Times New Roman"/>
          <w:color w:val="111111"/>
          <w:sz w:val="28"/>
          <w:szCs w:val="28"/>
          <w:highlight w:val="white"/>
        </w:rPr>
        <w:t>коррекционно</w:t>
      </w:r>
      <w:proofErr w:type="spellEnd"/>
      <w:r w:rsidR="00113644">
        <w:rPr>
          <w:rFonts w:ascii="Times New Roman" w:hAnsi="Times New Roman" w:cs="Times New Roman"/>
          <w:color w:val="111111"/>
          <w:sz w:val="28"/>
          <w:szCs w:val="28"/>
          <w:highlight w:val="white"/>
        </w:rPr>
        <w:t xml:space="preserve"> </w:t>
      </w:r>
      <w:r w:rsidRPr="0087762A">
        <w:rPr>
          <w:rFonts w:ascii="Times New Roman" w:hAnsi="Times New Roman" w:cs="Times New Roman"/>
          <w:color w:val="111111"/>
          <w:sz w:val="28"/>
          <w:szCs w:val="28"/>
          <w:highlight w:val="white"/>
        </w:rPr>
        <w:t>- образовательного</w:t>
      </w:r>
      <w:proofErr w:type="gramEnd"/>
      <w:r w:rsidRPr="0087762A">
        <w:rPr>
          <w:rFonts w:ascii="Times New Roman" w:hAnsi="Times New Roman" w:cs="Times New Roman"/>
          <w:color w:val="111111"/>
          <w:sz w:val="28"/>
          <w:szCs w:val="28"/>
          <w:highlight w:val="white"/>
        </w:rPr>
        <w:t xml:space="preserve"> процесса в детском саду. Интерес детей к компьютеру огромен, и дело взрослых - обратить этот интерес в нужное русло. Компьютерные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технологии</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призваны стать неотъемлемой частью целостного образовательного процесса. Внедрение компьютерных</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технологий</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является новой ступенью в образовательном процессе.</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Компьютерные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технологии помогают</w:t>
      </w:r>
      <w:r w:rsidR="00113644">
        <w:rPr>
          <w:rFonts w:ascii="Times New Roman" w:hAnsi="Times New Roman" w:cs="Times New Roman"/>
          <w:color w:val="111111"/>
          <w:sz w:val="28"/>
          <w:szCs w:val="28"/>
          <w:highlight w:val="white"/>
        </w:rPr>
        <w:t xml:space="preserve">: </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в коррекционно-развивающей</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работе с детьми</w:t>
      </w:r>
      <w:r w:rsidRPr="0087762A">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в</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с родителями и коллегами;</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в</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в сетевых сообществах;</w:t>
      </w:r>
    </w:p>
    <w:p w:rsidR="00113644"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 </w:t>
      </w:r>
      <w:r w:rsidR="00113644">
        <w:rPr>
          <w:rFonts w:ascii="Times New Roman" w:hAnsi="Times New Roman" w:cs="Times New Roman"/>
          <w:color w:val="111111"/>
          <w:sz w:val="28"/>
          <w:szCs w:val="28"/>
          <w:highlight w:val="white"/>
        </w:rPr>
        <w:t xml:space="preserve">в </w:t>
      </w:r>
      <w:r w:rsidRPr="0087762A">
        <w:rPr>
          <w:rFonts w:ascii="Times New Roman" w:hAnsi="Times New Roman" w:cs="Times New Roman"/>
          <w:color w:val="111111"/>
          <w:sz w:val="28"/>
          <w:szCs w:val="28"/>
          <w:highlight w:val="white"/>
        </w:rPr>
        <w:t xml:space="preserve"> организации</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профессиональной деятельности</w:t>
      </w:r>
      <w:r w:rsidR="00113644">
        <w:rPr>
          <w:rFonts w:ascii="Times New Roman" w:hAnsi="Times New Roman" w:cs="Times New Roman"/>
          <w:color w:val="111111"/>
          <w:sz w:val="28"/>
          <w:szCs w:val="28"/>
        </w:rPr>
        <w:t>;</w:t>
      </w:r>
    </w:p>
    <w:p w:rsidR="007958FE" w:rsidRPr="0087762A" w:rsidRDefault="00113644" w:rsidP="00113644">
      <w:pPr>
        <w:autoSpaceDE w:val="0"/>
        <w:autoSpaceDN w:val="0"/>
        <w:adjustRightInd w:val="0"/>
        <w:spacing w:after="0" w:line="240" w:lineRule="auto"/>
        <w:jc w:val="both"/>
        <w:rPr>
          <w:rFonts w:ascii="Times New Roman" w:hAnsi="Times New Roman" w:cs="Times New Roman"/>
          <w:color w:val="111111"/>
          <w:sz w:val="28"/>
          <w:szCs w:val="28"/>
          <w:highlight w:val="white"/>
        </w:rPr>
      </w:pPr>
      <w:r>
        <w:rPr>
          <w:rFonts w:ascii="Times New Roman" w:hAnsi="Times New Roman" w:cs="Times New Roman"/>
          <w:color w:val="111111"/>
          <w:sz w:val="28"/>
          <w:szCs w:val="28"/>
          <w:highlight w:val="white"/>
        </w:rPr>
        <w:t xml:space="preserve">          • в ведении</w:t>
      </w:r>
      <w:r w:rsidR="007958FE" w:rsidRPr="0087762A">
        <w:rPr>
          <w:rFonts w:ascii="Times New Roman" w:hAnsi="Times New Roman" w:cs="Times New Roman"/>
          <w:color w:val="111111"/>
          <w:sz w:val="28"/>
          <w:szCs w:val="28"/>
          <w:highlight w:val="white"/>
        </w:rPr>
        <w:t xml:space="preserve"> документации.</w:t>
      </w:r>
    </w:p>
    <w:p w:rsidR="00113644"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Занятия по коррекции</w:t>
      </w:r>
      <w:r w:rsidRPr="0087762A">
        <w:rPr>
          <w:rFonts w:ascii="Times New Roman" w:hAnsi="Times New Roman" w:cs="Times New Roman"/>
          <w:color w:val="111111"/>
          <w:sz w:val="28"/>
          <w:szCs w:val="28"/>
          <w:highlight w:val="white"/>
          <w:lang w:val="en-US"/>
        </w:rPr>
        <w:t> </w:t>
      </w:r>
      <w:proofErr w:type="spellStart"/>
      <w:r w:rsidRPr="0087762A">
        <w:rPr>
          <w:rFonts w:ascii="Times New Roman" w:hAnsi="Times New Roman" w:cs="Times New Roman"/>
          <w:color w:val="111111"/>
          <w:sz w:val="28"/>
          <w:szCs w:val="28"/>
        </w:rPr>
        <w:t>дисграфии</w:t>
      </w:r>
      <w:proofErr w:type="spellEnd"/>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с применением компьютера – это актуально и своевременно, они нравятся детям, выступают в роли дополнительного стимула саморазвития, способствуют преодолению речевого дефекта, активно формируют коммуникативные особенности ребенка, выступает как мощное и эффективное средство коррек</w:t>
      </w:r>
      <w:r w:rsidR="00113644">
        <w:rPr>
          <w:rFonts w:ascii="Times New Roman" w:hAnsi="Times New Roman" w:cs="Times New Roman"/>
          <w:color w:val="111111"/>
          <w:sz w:val="28"/>
          <w:szCs w:val="28"/>
          <w:highlight w:val="white"/>
        </w:rPr>
        <w:t xml:space="preserve">ционного воздействия. </w:t>
      </w:r>
      <w:r w:rsidRPr="0087762A">
        <w:rPr>
          <w:rFonts w:ascii="Times New Roman" w:hAnsi="Times New Roman" w:cs="Times New Roman"/>
          <w:color w:val="111111"/>
          <w:sz w:val="28"/>
          <w:szCs w:val="28"/>
          <w:highlight w:val="white"/>
        </w:rPr>
        <w:t xml:space="preserve">Дети получают эмоциональный и познавательный заряд, вызывающий у них желание играть и действовать. Этот интерес лежит в основе формирования таких важных структур, как познавательная мотивация, произвольная память и внимание, предпосылки развития логического мышления. </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Одной из важных задач для детей с ограниченными возможностями здоровья является овладение полноценной речью. Родной язык помогает адаптироваться ребенку к жизни окружающих людей, к меняющемуся социуму, а также является активным, могучим стимулом всесторонн</w:t>
      </w:r>
      <w:r w:rsidR="00113644">
        <w:rPr>
          <w:rFonts w:ascii="Times New Roman" w:hAnsi="Times New Roman" w:cs="Times New Roman"/>
          <w:color w:val="111111"/>
          <w:sz w:val="28"/>
          <w:szCs w:val="28"/>
          <w:highlight w:val="white"/>
        </w:rPr>
        <w:t xml:space="preserve">его развития личности. </w:t>
      </w:r>
    </w:p>
    <w:p w:rsidR="00347B87"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proofErr w:type="spellStart"/>
      <w:r w:rsidRPr="0087762A">
        <w:rPr>
          <w:rFonts w:ascii="Times New Roman" w:hAnsi="Times New Roman" w:cs="Times New Roman"/>
          <w:color w:val="111111"/>
          <w:sz w:val="28"/>
          <w:szCs w:val="28"/>
        </w:rPr>
        <w:t>Дисграфия</w:t>
      </w:r>
      <w:proofErr w:type="spellEnd"/>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 составляет значительный процент среди других нарушений речи, встречающихся у учащихся, и является препятствием в овладении грамотой и усвоении родного языка. Сегодня проблема формирования предпосылок к овладению устной и письменной речью детьми с различными речевыми нарушениями является как никогда актуальной. Практический опыт</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учителей</w:t>
      </w:r>
      <w:r w:rsidRPr="0087762A">
        <w:rPr>
          <w:rFonts w:ascii="Times New Roman" w:hAnsi="Times New Roman" w:cs="Times New Roman"/>
          <w:color w:val="111111"/>
          <w:sz w:val="28"/>
          <w:szCs w:val="28"/>
          <w:highlight w:val="white"/>
        </w:rPr>
        <w:t>, а также специальные исследования показыва</w:t>
      </w:r>
      <w:r w:rsidR="00113644">
        <w:rPr>
          <w:rFonts w:ascii="Times New Roman" w:hAnsi="Times New Roman" w:cs="Times New Roman"/>
          <w:color w:val="111111"/>
          <w:sz w:val="28"/>
          <w:szCs w:val="28"/>
          <w:highlight w:val="white"/>
        </w:rPr>
        <w:t xml:space="preserve">ют, что дети с  </w:t>
      </w:r>
      <w:r w:rsidR="00113644">
        <w:rPr>
          <w:rFonts w:ascii="Times New Roman" w:hAnsi="Times New Roman" w:cs="Times New Roman"/>
          <w:color w:val="111111"/>
          <w:sz w:val="28"/>
          <w:szCs w:val="28"/>
          <w:highlight w:val="white"/>
        </w:rPr>
        <w:lastRenderedPageBreak/>
        <w:t>речевыми нарушениями</w:t>
      </w:r>
      <w:r w:rsidRPr="0087762A">
        <w:rPr>
          <w:rFonts w:ascii="Times New Roman" w:hAnsi="Times New Roman" w:cs="Times New Roman"/>
          <w:color w:val="111111"/>
          <w:sz w:val="28"/>
          <w:szCs w:val="28"/>
          <w:highlight w:val="white"/>
        </w:rPr>
        <w:t xml:space="preserve"> хуже адаптируются в новой социальной</w:t>
      </w:r>
      <w:r w:rsidR="00113644">
        <w:rPr>
          <w:rFonts w:ascii="Times New Roman" w:hAnsi="Times New Roman" w:cs="Times New Roman"/>
          <w:color w:val="111111"/>
          <w:sz w:val="28"/>
          <w:szCs w:val="28"/>
          <w:highlight w:val="white"/>
        </w:rPr>
        <w:t xml:space="preserve"> среде, н</w:t>
      </w:r>
      <w:r w:rsidRPr="0087762A">
        <w:rPr>
          <w:rFonts w:ascii="Times New Roman" w:hAnsi="Times New Roman" w:cs="Times New Roman"/>
          <w:color w:val="111111"/>
          <w:sz w:val="28"/>
          <w:szCs w:val="28"/>
          <w:highlight w:val="white"/>
        </w:rPr>
        <w:t>едо</w:t>
      </w:r>
      <w:r w:rsidR="00113644">
        <w:rPr>
          <w:rFonts w:ascii="Times New Roman" w:hAnsi="Times New Roman" w:cs="Times New Roman"/>
          <w:color w:val="111111"/>
          <w:sz w:val="28"/>
          <w:szCs w:val="28"/>
          <w:highlight w:val="white"/>
        </w:rPr>
        <w:t>статочно усваивают программу обучения</w:t>
      </w:r>
      <w:r w:rsidR="00347B87">
        <w:rPr>
          <w:rFonts w:ascii="Times New Roman" w:hAnsi="Times New Roman" w:cs="Times New Roman"/>
          <w:color w:val="111111"/>
          <w:sz w:val="28"/>
          <w:szCs w:val="28"/>
          <w:highlight w:val="white"/>
        </w:rPr>
        <w:t xml:space="preserve">. </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Письмо и письменная речь являются сложными системными и произвольными психическими процессами, включающими в свою</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работу</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различные анализаторы. Для этого необходим комплексный подход к обучению и коррекции речевых нарушений.</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proofErr w:type="spellStart"/>
      <w:r w:rsidRPr="0087762A">
        <w:rPr>
          <w:rFonts w:ascii="Times New Roman" w:hAnsi="Times New Roman" w:cs="Times New Roman"/>
          <w:color w:val="111111"/>
          <w:sz w:val="28"/>
          <w:szCs w:val="28"/>
        </w:rPr>
        <w:t>Дисграфия</w:t>
      </w:r>
      <w:proofErr w:type="spellEnd"/>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 нару</w:t>
      </w:r>
      <w:r w:rsidR="00347B87">
        <w:rPr>
          <w:rFonts w:ascii="Times New Roman" w:hAnsi="Times New Roman" w:cs="Times New Roman"/>
          <w:color w:val="111111"/>
          <w:sz w:val="28"/>
          <w:szCs w:val="28"/>
          <w:highlight w:val="white"/>
        </w:rPr>
        <w:t>шение навыков письма, проявляюще</w:t>
      </w:r>
      <w:r w:rsidRPr="0087762A">
        <w:rPr>
          <w:rFonts w:ascii="Times New Roman" w:hAnsi="Times New Roman" w:cs="Times New Roman"/>
          <w:color w:val="111111"/>
          <w:sz w:val="28"/>
          <w:szCs w:val="28"/>
          <w:highlight w:val="white"/>
        </w:rPr>
        <w:t xml:space="preserve">еся в стойких, повторяющихся ошибках, обусловленных </w:t>
      </w:r>
      <w:proofErr w:type="spellStart"/>
      <w:r w:rsidRPr="0087762A">
        <w:rPr>
          <w:rFonts w:ascii="Times New Roman" w:hAnsi="Times New Roman" w:cs="Times New Roman"/>
          <w:color w:val="111111"/>
          <w:sz w:val="28"/>
          <w:szCs w:val="28"/>
          <w:highlight w:val="white"/>
        </w:rPr>
        <w:t>несформированностью</w:t>
      </w:r>
      <w:proofErr w:type="spellEnd"/>
      <w:r w:rsidRPr="0087762A">
        <w:rPr>
          <w:rFonts w:ascii="Times New Roman" w:hAnsi="Times New Roman" w:cs="Times New Roman"/>
          <w:color w:val="111111"/>
          <w:sz w:val="28"/>
          <w:szCs w:val="28"/>
          <w:highlight w:val="white"/>
        </w:rPr>
        <w:t xml:space="preserve"> высших психических функций, участвующих в процессе письма.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Виды</w:t>
      </w:r>
      <w:r w:rsidRPr="0087762A">
        <w:rPr>
          <w:rFonts w:ascii="Times New Roman" w:hAnsi="Times New Roman" w:cs="Times New Roman"/>
          <w:color w:val="111111"/>
          <w:sz w:val="28"/>
          <w:szCs w:val="28"/>
          <w:highlight w:val="white"/>
          <w:lang w:val="en-US"/>
        </w:rPr>
        <w:t> </w:t>
      </w:r>
      <w:proofErr w:type="spellStart"/>
      <w:r w:rsidRPr="0087762A">
        <w:rPr>
          <w:rFonts w:ascii="Times New Roman" w:hAnsi="Times New Roman" w:cs="Times New Roman"/>
          <w:color w:val="111111"/>
          <w:sz w:val="28"/>
          <w:szCs w:val="28"/>
        </w:rPr>
        <w:t>дисграфии</w:t>
      </w:r>
      <w:proofErr w:type="spellEnd"/>
      <w:r w:rsidRPr="0087762A">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1. </w:t>
      </w:r>
      <w:proofErr w:type="spellStart"/>
      <w:r w:rsidRPr="0087762A">
        <w:rPr>
          <w:rFonts w:ascii="Times New Roman" w:hAnsi="Times New Roman" w:cs="Times New Roman"/>
          <w:color w:val="111111"/>
          <w:sz w:val="28"/>
          <w:szCs w:val="28"/>
          <w:highlight w:val="white"/>
        </w:rPr>
        <w:t>Аграмматическая</w:t>
      </w:r>
      <w:proofErr w:type="spellEnd"/>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2. Оптическая</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3. На почве нарушений языкового анализа и синтеза.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4. </w:t>
      </w:r>
      <w:proofErr w:type="spellStart"/>
      <w:r w:rsidRPr="0087762A">
        <w:rPr>
          <w:rFonts w:ascii="Times New Roman" w:hAnsi="Times New Roman" w:cs="Times New Roman"/>
          <w:color w:val="111111"/>
          <w:sz w:val="28"/>
          <w:szCs w:val="28"/>
          <w:highlight w:val="white"/>
        </w:rPr>
        <w:t>Артикуляторно</w:t>
      </w:r>
      <w:proofErr w:type="spellEnd"/>
      <w:r w:rsidRPr="0087762A">
        <w:rPr>
          <w:rFonts w:ascii="Times New Roman" w:hAnsi="Times New Roman" w:cs="Times New Roman"/>
          <w:color w:val="111111"/>
          <w:sz w:val="28"/>
          <w:szCs w:val="28"/>
          <w:highlight w:val="white"/>
        </w:rPr>
        <w:t xml:space="preserve"> - акустическая</w:t>
      </w:r>
      <w:r w:rsidRPr="0087762A">
        <w:rPr>
          <w:rFonts w:ascii="Times New Roman" w:hAnsi="Times New Roman" w:cs="Times New Roman"/>
          <w:color w:val="111111"/>
          <w:sz w:val="28"/>
          <w:szCs w:val="28"/>
          <w:highlight w:val="white"/>
          <w:lang w:val="en-US"/>
        </w:rPr>
        <w:t> </w:t>
      </w:r>
      <w:proofErr w:type="spellStart"/>
      <w:r w:rsidRPr="0087762A">
        <w:rPr>
          <w:rFonts w:ascii="Times New Roman" w:hAnsi="Times New Roman" w:cs="Times New Roman"/>
          <w:color w:val="111111"/>
          <w:sz w:val="28"/>
          <w:szCs w:val="28"/>
        </w:rPr>
        <w:t>дисграфия</w:t>
      </w:r>
      <w:proofErr w:type="spellEnd"/>
      <w:r w:rsidRPr="0087762A">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5. На основе нарушений фонемного распознавания.</w:t>
      </w:r>
    </w:p>
    <w:p w:rsidR="007958FE" w:rsidRPr="00347B87"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Для успешного овладения письмом, его</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техникой</w:t>
      </w:r>
      <w:r w:rsidR="00347B87">
        <w:rPr>
          <w:rFonts w:ascii="Times New Roman" w:hAnsi="Times New Roman" w:cs="Times New Roman"/>
          <w:color w:val="111111"/>
          <w:sz w:val="28"/>
          <w:szCs w:val="28"/>
        </w:rPr>
        <w:t xml:space="preserve"> </w:t>
      </w:r>
      <w:r w:rsidRPr="00347B87">
        <w:rPr>
          <w:rFonts w:ascii="Times New Roman" w:hAnsi="Times New Roman" w:cs="Times New Roman"/>
          <w:color w:val="111111"/>
          <w:sz w:val="28"/>
          <w:szCs w:val="28"/>
        </w:rPr>
        <w:t>у ребенка старшего дошкольного возраста должны быть сформированы следующие необходимые предпосылки письма</w:t>
      </w:r>
      <w:r w:rsidRPr="00347B87">
        <w:rPr>
          <w:rFonts w:ascii="Times New Roman" w:hAnsi="Times New Roman" w:cs="Times New Roman"/>
          <w:color w:val="111111"/>
          <w:sz w:val="28"/>
          <w:szCs w:val="28"/>
          <w:highlight w:val="white"/>
        </w:rPr>
        <w:t xml:space="preserve">: </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 Умение различать звуки, включая </w:t>
      </w:r>
      <w:proofErr w:type="spellStart"/>
      <w:r w:rsidRPr="0087762A">
        <w:rPr>
          <w:rFonts w:ascii="Times New Roman" w:hAnsi="Times New Roman" w:cs="Times New Roman"/>
          <w:color w:val="111111"/>
          <w:sz w:val="28"/>
          <w:szCs w:val="28"/>
          <w:highlight w:val="white"/>
        </w:rPr>
        <w:t>ак</w:t>
      </w:r>
      <w:r w:rsidR="00347B87">
        <w:rPr>
          <w:rFonts w:ascii="Times New Roman" w:hAnsi="Times New Roman" w:cs="Times New Roman"/>
          <w:color w:val="111111"/>
          <w:sz w:val="28"/>
          <w:szCs w:val="28"/>
          <w:highlight w:val="white"/>
        </w:rPr>
        <w:t>к</w:t>
      </w:r>
      <w:r w:rsidRPr="0087762A">
        <w:rPr>
          <w:rFonts w:ascii="Times New Roman" w:hAnsi="Times New Roman" w:cs="Times New Roman"/>
          <w:color w:val="111111"/>
          <w:sz w:val="28"/>
          <w:szCs w:val="28"/>
          <w:highlight w:val="white"/>
        </w:rPr>
        <w:t>устически</w:t>
      </w:r>
      <w:proofErr w:type="spellEnd"/>
      <w:r w:rsidRPr="0087762A">
        <w:rPr>
          <w:rFonts w:ascii="Times New Roman" w:hAnsi="Times New Roman" w:cs="Times New Roman"/>
          <w:color w:val="111111"/>
          <w:sz w:val="28"/>
          <w:szCs w:val="28"/>
          <w:highlight w:val="white"/>
        </w:rPr>
        <w:t xml:space="preserve"> и </w:t>
      </w:r>
      <w:proofErr w:type="spellStart"/>
      <w:r w:rsidRPr="0087762A">
        <w:rPr>
          <w:rFonts w:ascii="Times New Roman" w:hAnsi="Times New Roman" w:cs="Times New Roman"/>
          <w:color w:val="111111"/>
          <w:sz w:val="28"/>
          <w:szCs w:val="28"/>
          <w:highlight w:val="white"/>
        </w:rPr>
        <w:t>артикуляторно</w:t>
      </w:r>
      <w:proofErr w:type="spellEnd"/>
      <w:r w:rsidRPr="0087762A">
        <w:rPr>
          <w:rFonts w:ascii="Times New Roman" w:hAnsi="Times New Roman" w:cs="Times New Roman"/>
          <w:color w:val="111111"/>
          <w:sz w:val="28"/>
          <w:szCs w:val="28"/>
          <w:highlight w:val="white"/>
        </w:rPr>
        <w:t xml:space="preserve"> близкие.</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Правильное произношение звуков.</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 Достаточный словарный запас и уровень развития </w:t>
      </w:r>
      <w:proofErr w:type="spellStart"/>
      <w:proofErr w:type="gramStart"/>
      <w:r w:rsidRPr="0087762A">
        <w:rPr>
          <w:rFonts w:ascii="Times New Roman" w:hAnsi="Times New Roman" w:cs="Times New Roman"/>
          <w:color w:val="111111"/>
          <w:sz w:val="28"/>
          <w:szCs w:val="28"/>
          <w:highlight w:val="white"/>
        </w:rPr>
        <w:t>лексико</w:t>
      </w:r>
      <w:proofErr w:type="spellEnd"/>
      <w:r w:rsidRPr="0087762A">
        <w:rPr>
          <w:rFonts w:ascii="Times New Roman" w:hAnsi="Times New Roman" w:cs="Times New Roman"/>
          <w:color w:val="111111"/>
          <w:sz w:val="28"/>
          <w:szCs w:val="28"/>
          <w:highlight w:val="white"/>
        </w:rPr>
        <w:t>- грамматического</w:t>
      </w:r>
      <w:proofErr w:type="gramEnd"/>
      <w:r w:rsidRPr="0087762A">
        <w:rPr>
          <w:rFonts w:ascii="Times New Roman" w:hAnsi="Times New Roman" w:cs="Times New Roman"/>
          <w:color w:val="111111"/>
          <w:sz w:val="28"/>
          <w:szCs w:val="28"/>
          <w:highlight w:val="white"/>
        </w:rPr>
        <w:t xml:space="preserve"> строя речи.</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 Достаточно сформированный уровень </w:t>
      </w:r>
      <w:proofErr w:type="spellStart"/>
      <w:proofErr w:type="gramStart"/>
      <w:r w:rsidRPr="0087762A">
        <w:rPr>
          <w:rFonts w:ascii="Times New Roman" w:hAnsi="Times New Roman" w:cs="Times New Roman"/>
          <w:color w:val="111111"/>
          <w:sz w:val="28"/>
          <w:szCs w:val="28"/>
          <w:highlight w:val="white"/>
        </w:rPr>
        <w:t>фонетико</w:t>
      </w:r>
      <w:proofErr w:type="spellEnd"/>
      <w:r w:rsidRPr="0087762A">
        <w:rPr>
          <w:rFonts w:ascii="Times New Roman" w:hAnsi="Times New Roman" w:cs="Times New Roman"/>
          <w:color w:val="111111"/>
          <w:sz w:val="28"/>
          <w:szCs w:val="28"/>
          <w:highlight w:val="white"/>
        </w:rPr>
        <w:t xml:space="preserve"> - фонематических</w:t>
      </w:r>
      <w:proofErr w:type="gramEnd"/>
      <w:r w:rsidRPr="0087762A">
        <w:rPr>
          <w:rFonts w:ascii="Times New Roman" w:hAnsi="Times New Roman" w:cs="Times New Roman"/>
          <w:color w:val="111111"/>
          <w:sz w:val="28"/>
          <w:szCs w:val="28"/>
          <w:highlight w:val="white"/>
        </w:rPr>
        <w:t xml:space="preserve"> представлений.</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347B87">
        <w:rPr>
          <w:rFonts w:ascii="Times New Roman" w:hAnsi="Times New Roman" w:cs="Times New Roman"/>
          <w:color w:val="111111"/>
          <w:sz w:val="28"/>
          <w:szCs w:val="28"/>
        </w:rPr>
        <w:t>Владение простейшими видами анализа</w:t>
      </w:r>
      <w:r w:rsidRPr="0087762A">
        <w:rPr>
          <w:rFonts w:ascii="Times New Roman" w:hAnsi="Times New Roman" w:cs="Times New Roman"/>
          <w:color w:val="111111"/>
          <w:sz w:val="28"/>
          <w:szCs w:val="28"/>
          <w:highlight w:val="white"/>
        </w:rPr>
        <w:t>: выделение звука на фоне слова, определение места звука в слове.</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Выделение ударного гласного звука, определение мягкости и твердости звука.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 Достаточный уровень </w:t>
      </w:r>
      <w:proofErr w:type="spellStart"/>
      <w:r w:rsidRPr="0087762A">
        <w:rPr>
          <w:rFonts w:ascii="Times New Roman" w:hAnsi="Times New Roman" w:cs="Times New Roman"/>
          <w:color w:val="111111"/>
          <w:sz w:val="28"/>
          <w:szCs w:val="28"/>
          <w:highlight w:val="white"/>
        </w:rPr>
        <w:t>сформированности</w:t>
      </w:r>
      <w:proofErr w:type="spellEnd"/>
      <w:r w:rsidRPr="0087762A">
        <w:rPr>
          <w:rFonts w:ascii="Times New Roman" w:hAnsi="Times New Roman" w:cs="Times New Roman"/>
          <w:color w:val="111111"/>
          <w:sz w:val="28"/>
          <w:szCs w:val="28"/>
          <w:highlight w:val="white"/>
        </w:rPr>
        <w:t xml:space="preserve"> зрительно-пространственных представлений. Умение различать предметы и геометрические фигуры по форме, величине, расположению в пространстве. </w:t>
      </w:r>
      <w:proofErr w:type="gramStart"/>
      <w:r w:rsidRPr="0087762A">
        <w:rPr>
          <w:rFonts w:ascii="Times New Roman" w:hAnsi="Times New Roman" w:cs="Times New Roman"/>
          <w:color w:val="111111"/>
          <w:sz w:val="28"/>
          <w:szCs w:val="28"/>
          <w:highlight w:val="white"/>
        </w:rPr>
        <w:t xml:space="preserve">Такие понятия как круг, овал, квадрат, треугольник, больше, меньше, справа, слева, необходимы для прочного усвоения образов букв. </w:t>
      </w:r>
      <w:proofErr w:type="gramEnd"/>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В коррекционной</w:t>
      </w:r>
      <w:r w:rsidR="00347B87">
        <w:rPr>
          <w:rFonts w:ascii="Times New Roman" w:hAnsi="Times New Roman" w:cs="Times New Roman"/>
          <w:color w:val="111111"/>
          <w:sz w:val="28"/>
          <w:szCs w:val="28"/>
          <w:highlight w:val="white"/>
        </w:rPr>
        <w:t xml:space="preserve"> логопедической работе я</w:t>
      </w:r>
      <w:r w:rsidRPr="0087762A">
        <w:rPr>
          <w:rFonts w:ascii="Times New Roman" w:hAnsi="Times New Roman" w:cs="Times New Roman"/>
          <w:color w:val="111111"/>
          <w:sz w:val="28"/>
          <w:szCs w:val="28"/>
          <w:highlight w:val="white"/>
          <w:lang w:val="en-US"/>
        </w:rPr>
        <w:t> </w:t>
      </w:r>
      <w:r w:rsidR="00347B87">
        <w:rPr>
          <w:rFonts w:ascii="Times New Roman" w:hAnsi="Times New Roman" w:cs="Times New Roman"/>
          <w:color w:val="111111"/>
          <w:sz w:val="28"/>
          <w:szCs w:val="28"/>
        </w:rPr>
        <w:t xml:space="preserve"> выделяют</w:t>
      </w:r>
      <w:r w:rsidRPr="00347B87">
        <w:rPr>
          <w:rFonts w:ascii="Times New Roman" w:hAnsi="Times New Roman" w:cs="Times New Roman"/>
          <w:color w:val="111111"/>
          <w:sz w:val="28"/>
          <w:szCs w:val="28"/>
        </w:rPr>
        <w:t xml:space="preserve"> следующие разделы</w:t>
      </w:r>
      <w:r w:rsidR="00347B87" w:rsidRPr="00347B87">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Развитие фонематического восприятия, анализа и синтеза;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Коррекция звукопроизношения;</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Развитие лексического словаря, грамматического строя речи, связной речи</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Коррекция слоговой структуры слова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Развитие артикуляционной моторики, мелкой моторики рук, общей моторики и согласованности движений рук и речи.</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lastRenderedPageBreak/>
        <w:t>Предупреждение</w:t>
      </w:r>
      <w:r w:rsidRPr="0087762A">
        <w:rPr>
          <w:rFonts w:ascii="Times New Roman" w:hAnsi="Times New Roman" w:cs="Times New Roman"/>
          <w:color w:val="111111"/>
          <w:sz w:val="28"/>
          <w:szCs w:val="28"/>
          <w:highlight w:val="white"/>
          <w:lang w:val="en-US"/>
        </w:rPr>
        <w:t> </w:t>
      </w:r>
      <w:proofErr w:type="spellStart"/>
      <w:r w:rsidRPr="0087762A">
        <w:rPr>
          <w:rFonts w:ascii="Times New Roman" w:hAnsi="Times New Roman" w:cs="Times New Roman"/>
          <w:color w:val="111111"/>
          <w:sz w:val="28"/>
          <w:szCs w:val="28"/>
        </w:rPr>
        <w:t>дисграфии</w:t>
      </w:r>
      <w:proofErr w:type="spellEnd"/>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базируется на комплексной коррекционной</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логопеда и воспитателя.</w:t>
      </w:r>
    </w:p>
    <w:p w:rsidR="008F6872"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rPr>
        <w:t>Использование презентаций</w:t>
      </w:r>
      <w:r w:rsidRPr="0087762A">
        <w:rPr>
          <w:rFonts w:ascii="Times New Roman" w:hAnsi="Times New Roman" w:cs="Times New Roman"/>
          <w:color w:val="111111"/>
          <w:sz w:val="28"/>
          <w:szCs w:val="28"/>
          <w:highlight w:val="white"/>
        </w:rPr>
        <w:t>, компьютерных программ для</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 xml:space="preserve">профилактики </w:t>
      </w:r>
      <w:proofErr w:type="spellStart"/>
      <w:r w:rsidRPr="0087762A">
        <w:rPr>
          <w:rFonts w:ascii="Times New Roman" w:hAnsi="Times New Roman" w:cs="Times New Roman"/>
          <w:color w:val="111111"/>
          <w:sz w:val="28"/>
          <w:szCs w:val="28"/>
        </w:rPr>
        <w:t>дисграфии</w:t>
      </w:r>
      <w:proofErr w:type="spellEnd"/>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 xml:space="preserve">способствует повышению эффективности </w:t>
      </w:r>
      <w:proofErr w:type="spellStart"/>
      <w:proofErr w:type="gramStart"/>
      <w:r w:rsidRPr="0087762A">
        <w:rPr>
          <w:rFonts w:ascii="Times New Roman" w:hAnsi="Times New Roman" w:cs="Times New Roman"/>
          <w:color w:val="111111"/>
          <w:sz w:val="28"/>
          <w:szCs w:val="28"/>
          <w:highlight w:val="white"/>
        </w:rPr>
        <w:t>коррекционно</w:t>
      </w:r>
      <w:proofErr w:type="spellEnd"/>
      <w:r w:rsidRPr="0087762A">
        <w:rPr>
          <w:rFonts w:ascii="Times New Roman" w:hAnsi="Times New Roman" w:cs="Times New Roman"/>
          <w:color w:val="111111"/>
          <w:sz w:val="28"/>
          <w:szCs w:val="28"/>
          <w:highlight w:val="white"/>
        </w:rPr>
        <w:t xml:space="preserve"> – образовательного</w:t>
      </w:r>
      <w:proofErr w:type="gramEnd"/>
      <w:r w:rsidRPr="0087762A">
        <w:rPr>
          <w:rFonts w:ascii="Times New Roman" w:hAnsi="Times New Roman" w:cs="Times New Roman"/>
          <w:color w:val="111111"/>
          <w:sz w:val="28"/>
          <w:szCs w:val="28"/>
          <w:highlight w:val="white"/>
        </w:rPr>
        <w:t xml:space="preserve"> процесса. У детей быстрее формируются нарушенные артикуляционные навыки, сокращаются сроки коррекционной</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работы</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 xml:space="preserve">по введению поставленных звуков в речь. Вырабатывается самоконтроль за произношением. Активизируется словарный запас. Совершенствуется грамматический строй речи, развивается связная речь. </w:t>
      </w:r>
    </w:p>
    <w:p w:rsidR="008F6872"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rPr>
      </w:pPr>
      <w:r w:rsidRPr="0087762A">
        <w:rPr>
          <w:rFonts w:ascii="Times New Roman" w:hAnsi="Times New Roman" w:cs="Times New Roman"/>
          <w:color w:val="111111"/>
          <w:sz w:val="28"/>
          <w:szCs w:val="28"/>
          <w:highlight w:val="white"/>
        </w:rPr>
        <w:t>Благодаря последовательному появлению изображений на экране дети имеют возможность выполнять упражнения более внимательно и в полном объеме.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Использование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анимации и сюрпризных моментов делает коррекционный процесс интересным и выразительным.</w:t>
      </w:r>
      <w:r w:rsidRPr="0087762A">
        <w:rPr>
          <w:rFonts w:ascii="Times New Roman" w:hAnsi="Times New Roman" w:cs="Times New Roman"/>
          <w:color w:val="111111"/>
          <w:sz w:val="28"/>
          <w:szCs w:val="28"/>
          <w:highlight w:val="white"/>
          <w:lang w:val="en-US"/>
        </w:rPr>
        <w:t> </w:t>
      </w:r>
    </w:p>
    <w:p w:rsidR="008F6872"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rPr>
        <w:t>Работа</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 xml:space="preserve">в текстовом редакторе напоминает урок обучения грамоте – поиск нужной клавиши сначала затягивается во времени и сопровождается проговариванием вслух, </w:t>
      </w:r>
      <w:proofErr w:type="spellStart"/>
      <w:r w:rsidRPr="0087762A">
        <w:rPr>
          <w:rFonts w:ascii="Times New Roman" w:hAnsi="Times New Roman" w:cs="Times New Roman"/>
          <w:color w:val="111111"/>
          <w:sz w:val="28"/>
          <w:szCs w:val="28"/>
          <w:highlight w:val="white"/>
        </w:rPr>
        <w:t>артикулированием</w:t>
      </w:r>
      <w:proofErr w:type="spellEnd"/>
      <w:r w:rsidRPr="0087762A">
        <w:rPr>
          <w:rFonts w:ascii="Times New Roman" w:hAnsi="Times New Roman" w:cs="Times New Roman"/>
          <w:color w:val="111111"/>
          <w:sz w:val="28"/>
          <w:szCs w:val="28"/>
          <w:highlight w:val="white"/>
        </w:rPr>
        <w:t xml:space="preserve"> каждого звука. </w:t>
      </w:r>
    </w:p>
    <w:p w:rsidR="007958FE" w:rsidRPr="008F6872" w:rsidRDefault="007958FE" w:rsidP="0087762A">
      <w:pPr>
        <w:autoSpaceDE w:val="0"/>
        <w:autoSpaceDN w:val="0"/>
        <w:adjustRightInd w:val="0"/>
        <w:spacing w:after="0" w:line="240" w:lineRule="auto"/>
        <w:ind w:firstLine="709"/>
        <w:jc w:val="both"/>
        <w:rPr>
          <w:rFonts w:ascii="Times New Roman" w:hAnsi="Times New Roman" w:cs="Times New Roman"/>
          <w:i/>
          <w:iCs/>
          <w:color w:val="111111"/>
          <w:sz w:val="28"/>
          <w:szCs w:val="28"/>
        </w:rPr>
      </w:pPr>
      <w:r w:rsidRPr="0087762A">
        <w:rPr>
          <w:rFonts w:ascii="Times New Roman" w:hAnsi="Times New Roman" w:cs="Times New Roman"/>
          <w:color w:val="111111"/>
          <w:sz w:val="28"/>
          <w:szCs w:val="28"/>
          <w:highlight w:val="white"/>
        </w:rPr>
        <w:t>Таким образом, при</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 xml:space="preserve">включается речеслуховой анализатор, </w:t>
      </w:r>
      <w:proofErr w:type="spellStart"/>
      <w:r w:rsidRPr="0087762A">
        <w:rPr>
          <w:rFonts w:ascii="Times New Roman" w:hAnsi="Times New Roman" w:cs="Times New Roman"/>
          <w:color w:val="111111"/>
          <w:sz w:val="28"/>
          <w:szCs w:val="28"/>
          <w:highlight w:val="white"/>
        </w:rPr>
        <w:t>речедвигательный</w:t>
      </w:r>
      <w:proofErr w:type="spellEnd"/>
      <w:r w:rsidRPr="0087762A">
        <w:rPr>
          <w:rFonts w:ascii="Times New Roman" w:hAnsi="Times New Roman" w:cs="Times New Roman"/>
          <w:color w:val="111111"/>
          <w:sz w:val="28"/>
          <w:szCs w:val="28"/>
          <w:highlight w:val="white"/>
        </w:rPr>
        <w:t xml:space="preserve"> анализатор, зрительный анализатор. Двигательный анализатор включается на уровне движения пальцев по клавишам, что способствует развитию мелкой моторики руки ребенка. По мере впечатывания букв, слогов, слов, фраз ребенок имеет возможность проследить строку слева направо, что важно для дошкольника</w:t>
      </w:r>
      <w:r w:rsidR="008F6872">
        <w:rPr>
          <w:rFonts w:ascii="Times New Roman" w:hAnsi="Times New Roman" w:cs="Times New Roman"/>
          <w:color w:val="111111"/>
          <w:sz w:val="28"/>
          <w:szCs w:val="28"/>
        </w:rPr>
        <w:t xml:space="preserve"> с ОНР.</w:t>
      </w:r>
    </w:p>
    <w:p w:rsidR="007958FE" w:rsidRPr="008F6872"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F6872">
        <w:rPr>
          <w:rFonts w:ascii="Times New Roman" w:hAnsi="Times New Roman" w:cs="Times New Roman"/>
          <w:color w:val="111111"/>
          <w:sz w:val="28"/>
          <w:szCs w:val="28"/>
        </w:rPr>
        <w:t>По сравнению с традиционными формами обучения дошкольн</w:t>
      </w:r>
      <w:r w:rsidR="008F6872">
        <w:rPr>
          <w:rFonts w:ascii="Times New Roman" w:hAnsi="Times New Roman" w:cs="Times New Roman"/>
          <w:color w:val="111111"/>
          <w:sz w:val="28"/>
          <w:szCs w:val="28"/>
        </w:rPr>
        <w:t>иков использование ИКТ дает ряд</w:t>
      </w:r>
      <w:r w:rsidRPr="008F6872">
        <w:rPr>
          <w:rFonts w:ascii="Times New Roman" w:hAnsi="Times New Roman" w:cs="Times New Roman"/>
          <w:color w:val="111111"/>
          <w:sz w:val="28"/>
          <w:szCs w:val="28"/>
        </w:rPr>
        <w:t xml:space="preserve"> преимуществ</w:t>
      </w:r>
      <w:r w:rsidRPr="008F6872">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1. Предъявление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информации</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на экране компьютера в игровой форме вызывает у детей огромный интерес к деятельности с ним.</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2. Компьютер несёт в себе образный тип</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информации</w:t>
      </w:r>
      <w:r w:rsidRPr="0087762A">
        <w:rPr>
          <w:rFonts w:ascii="Times New Roman" w:hAnsi="Times New Roman" w:cs="Times New Roman"/>
          <w:color w:val="111111"/>
          <w:sz w:val="28"/>
          <w:szCs w:val="28"/>
          <w:highlight w:val="white"/>
        </w:rPr>
        <w:t>, понятный детям, которые пока в совершенстве не владеют</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техникой чтения и письма</w:t>
      </w:r>
      <w:r w:rsidRPr="0087762A">
        <w:rPr>
          <w:rFonts w:ascii="Times New Roman" w:hAnsi="Times New Roman" w:cs="Times New Roman"/>
          <w:color w:val="111111"/>
          <w:sz w:val="28"/>
          <w:szCs w:val="28"/>
          <w:highlight w:val="white"/>
        </w:rPr>
        <w:t>. Движения, звук, мультипликация надолго привлекают внимание ребенка.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3. Это отличное средство поддержания задач обучения. Проблемные задачи, поощрение ребенка при их правильном решении самим компьютером являются стимулом познавательной активности детей.</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4. Компьютер предоставляет возможность индивидуализации обучения. В процессе своей деятельности за компьютером ребёнок приобретает уверенность в себе, в том, что он многое может.</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5. Компьютер очень “терпелив”, никогда не ругает ребенка за ошибки, а ждет, пока он сам исправит их.</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Так как санитарно-гигиенические нормы строго регламентируют время, проводимое детьми перед монитором, представляется целесообразным</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использовать компьютерные технологии порционно</w:t>
      </w:r>
      <w:r w:rsidRPr="0087762A">
        <w:rPr>
          <w:rFonts w:ascii="Times New Roman" w:hAnsi="Times New Roman" w:cs="Times New Roman"/>
          <w:color w:val="111111"/>
          <w:sz w:val="28"/>
          <w:szCs w:val="28"/>
          <w:highlight w:val="white"/>
        </w:rPr>
        <w:t>, с учетом возраста ребенка.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Не более 10-15 минут, 2-3 раза в неделю.</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lastRenderedPageBreak/>
        <w:t>С осторожностью следует решать вопрос с компьютерными занятиями, если у ребенка имеются невротические расстройства, нарушение зрения и судорожные реакции.</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Нагрузка индивидуальна, с учетом психофизического состояния ребенка, наличия заболеваний.</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rPr>
        <w:t>Использование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ИКТ не должно противоречить</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 xml:space="preserve">использованию </w:t>
      </w:r>
      <w:proofErr w:type="spellStart"/>
      <w:r w:rsidRPr="0087762A">
        <w:rPr>
          <w:rFonts w:ascii="Times New Roman" w:hAnsi="Times New Roman" w:cs="Times New Roman"/>
          <w:color w:val="111111"/>
          <w:sz w:val="28"/>
          <w:szCs w:val="28"/>
        </w:rPr>
        <w:t>здоровьесберегающих</w:t>
      </w:r>
      <w:proofErr w:type="spellEnd"/>
      <w:r w:rsidRPr="0087762A">
        <w:rPr>
          <w:rFonts w:ascii="Times New Roman" w:hAnsi="Times New Roman" w:cs="Times New Roman"/>
          <w:color w:val="111111"/>
          <w:sz w:val="28"/>
          <w:szCs w:val="28"/>
        </w:rPr>
        <w:t xml:space="preserve"> технологий в коррекционной работе учителя-логопеда</w:t>
      </w:r>
      <w:r w:rsidRPr="0087762A">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 Обязательное проведение зрительной </w:t>
      </w:r>
      <w:r w:rsidRPr="008F6872">
        <w:rPr>
          <w:rFonts w:ascii="Times New Roman" w:hAnsi="Times New Roman" w:cs="Times New Roman"/>
          <w:color w:val="111111"/>
          <w:sz w:val="28"/>
          <w:szCs w:val="28"/>
          <w:highlight w:val="white"/>
        </w:rPr>
        <w:t>гимнастики</w:t>
      </w:r>
      <w:r w:rsidRPr="008F6872">
        <w:rPr>
          <w:rFonts w:ascii="Times New Roman" w:hAnsi="Times New Roman" w:cs="Times New Roman"/>
          <w:color w:val="111111"/>
          <w:sz w:val="28"/>
          <w:szCs w:val="28"/>
          <w:highlight w:val="white"/>
          <w:lang w:val="en-US"/>
        </w:rPr>
        <w:t> </w:t>
      </w:r>
      <w:r w:rsidRPr="008F6872">
        <w:rPr>
          <w:rFonts w:ascii="Times New Roman" w:hAnsi="Times New Roman" w:cs="Times New Roman"/>
          <w:iCs/>
          <w:color w:val="111111"/>
          <w:sz w:val="28"/>
          <w:szCs w:val="28"/>
        </w:rPr>
        <w:t>(до и /или после занятий с</w:t>
      </w:r>
      <w:r w:rsidRPr="008F6872">
        <w:rPr>
          <w:rFonts w:ascii="Times New Roman" w:hAnsi="Times New Roman" w:cs="Times New Roman"/>
          <w:iCs/>
          <w:color w:val="111111"/>
          <w:sz w:val="28"/>
          <w:szCs w:val="28"/>
          <w:lang w:val="en-US"/>
        </w:rPr>
        <w:t> </w:t>
      </w:r>
      <w:r w:rsidRPr="008F6872">
        <w:rPr>
          <w:rFonts w:ascii="Times New Roman" w:hAnsi="Times New Roman" w:cs="Times New Roman"/>
          <w:iCs/>
          <w:color w:val="111111"/>
          <w:sz w:val="28"/>
          <w:szCs w:val="28"/>
        </w:rPr>
        <w:t>использованием компьютера)</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и физкультминуток.</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В </w:t>
      </w:r>
      <w:proofErr w:type="spellStart"/>
      <w:proofErr w:type="gramStart"/>
      <w:r w:rsidRPr="0087762A">
        <w:rPr>
          <w:rFonts w:ascii="Times New Roman" w:hAnsi="Times New Roman" w:cs="Times New Roman"/>
          <w:color w:val="111111"/>
          <w:sz w:val="28"/>
          <w:szCs w:val="28"/>
          <w:highlight w:val="white"/>
        </w:rPr>
        <w:t>коррекционно</w:t>
      </w:r>
      <w:proofErr w:type="spellEnd"/>
      <w:r w:rsidRPr="0087762A">
        <w:rPr>
          <w:rFonts w:ascii="Times New Roman" w:hAnsi="Times New Roman" w:cs="Times New Roman"/>
          <w:color w:val="111111"/>
          <w:sz w:val="28"/>
          <w:szCs w:val="28"/>
          <w:highlight w:val="white"/>
        </w:rPr>
        <w:t xml:space="preserve"> – логопедической</w:t>
      </w:r>
      <w:proofErr w:type="gramEnd"/>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работе я как логопед использую</w:t>
      </w:r>
      <w:r w:rsidRPr="0087762A">
        <w:rPr>
          <w:rFonts w:ascii="Times New Roman" w:hAnsi="Times New Roman" w:cs="Times New Roman"/>
          <w:color w:val="111111"/>
          <w:sz w:val="28"/>
          <w:szCs w:val="28"/>
          <w:lang w:val="en-US"/>
        </w:rPr>
        <w:t> </w:t>
      </w:r>
      <w:r w:rsidRPr="008F6872">
        <w:rPr>
          <w:rFonts w:ascii="Times New Roman" w:hAnsi="Times New Roman" w:cs="Times New Roman"/>
          <w:color w:val="111111"/>
          <w:sz w:val="28"/>
          <w:szCs w:val="28"/>
        </w:rPr>
        <w:t>следующие компьютерные программы</w:t>
      </w:r>
      <w:r w:rsidRPr="008F6872">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1.</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«Учимся говорить правильно»</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программа для развития речи и формирования правильного произношения, фирмы</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«Ксан»</w:t>
      </w:r>
      <w:r w:rsidRPr="0087762A">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Программа способствует развитию и коррекции речи,</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выработке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навыков правильного произношения, распознаванию звуков речи и окружающего мира.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2. Положительно оценивается логопедами практиками логопедический тренажер</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w:t>
      </w:r>
      <w:proofErr w:type="spellStart"/>
      <w:r w:rsidRPr="0087762A">
        <w:rPr>
          <w:rFonts w:ascii="Times New Roman" w:hAnsi="Times New Roman" w:cs="Times New Roman"/>
          <w:i/>
          <w:iCs/>
          <w:color w:val="111111"/>
          <w:sz w:val="28"/>
          <w:szCs w:val="28"/>
        </w:rPr>
        <w:t>Дельфа</w:t>
      </w:r>
      <w:proofErr w:type="spellEnd"/>
      <w:r w:rsidRPr="0087762A">
        <w:rPr>
          <w:rFonts w:ascii="Times New Roman" w:hAnsi="Times New Roman" w:cs="Times New Roman"/>
          <w:i/>
          <w:iCs/>
          <w:color w:val="111111"/>
          <w:sz w:val="28"/>
          <w:szCs w:val="28"/>
        </w:rPr>
        <w:t xml:space="preserve"> – 142»</w:t>
      </w:r>
      <w:r w:rsidRPr="0087762A">
        <w:rPr>
          <w:rFonts w:ascii="Times New Roman" w:hAnsi="Times New Roman" w:cs="Times New Roman"/>
          <w:color w:val="111111"/>
          <w:sz w:val="28"/>
          <w:szCs w:val="28"/>
          <w:highlight w:val="white"/>
        </w:rPr>
        <w:t>. Тренажер позволяет</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работать</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с любыми речевыми единицами от звука до текста.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3.</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 xml:space="preserve">«Игры </w:t>
      </w:r>
      <w:proofErr w:type="gramStart"/>
      <w:r w:rsidRPr="0087762A">
        <w:rPr>
          <w:rFonts w:ascii="Times New Roman" w:hAnsi="Times New Roman" w:cs="Times New Roman"/>
          <w:i/>
          <w:iCs/>
          <w:color w:val="111111"/>
          <w:sz w:val="28"/>
          <w:szCs w:val="28"/>
        </w:rPr>
        <w:t>для</w:t>
      </w:r>
      <w:proofErr w:type="gramEnd"/>
      <w:r w:rsidRPr="0087762A">
        <w:rPr>
          <w:rFonts w:ascii="Times New Roman" w:hAnsi="Times New Roman" w:cs="Times New Roman"/>
          <w:i/>
          <w:iCs/>
          <w:color w:val="111111"/>
          <w:sz w:val="28"/>
          <w:szCs w:val="28"/>
        </w:rPr>
        <w:t xml:space="preserve"> Тигры»</w:t>
      </w:r>
      <w:r w:rsidRPr="0087762A">
        <w:rPr>
          <w:rFonts w:ascii="Times New Roman" w:hAnsi="Times New Roman" w:cs="Times New Roman"/>
          <w:color w:val="111111"/>
          <w:sz w:val="28"/>
          <w:szCs w:val="28"/>
          <w:highlight w:val="white"/>
        </w:rPr>
        <w:t>. В программе более 450 упражнений, объединенных в 4 блока.</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«Просодика»</w:t>
      </w:r>
      <w:r w:rsidRPr="0087762A">
        <w:rPr>
          <w:rFonts w:ascii="Times New Roman" w:hAnsi="Times New Roman" w:cs="Times New Roman"/>
          <w:color w:val="111111"/>
          <w:sz w:val="28"/>
          <w:szCs w:val="28"/>
          <w:highlight w:val="white"/>
        </w:rPr>
        <w:t>.</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«Лексика»</w:t>
      </w:r>
      <w:r w:rsidRPr="0087762A">
        <w:rPr>
          <w:rFonts w:ascii="Times New Roman" w:hAnsi="Times New Roman" w:cs="Times New Roman"/>
          <w:color w:val="111111"/>
          <w:sz w:val="28"/>
          <w:szCs w:val="28"/>
          <w:highlight w:val="white"/>
        </w:rPr>
        <w:t>.</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w:t>
      </w:r>
      <w:proofErr w:type="spellStart"/>
      <w:r w:rsidRPr="0087762A">
        <w:rPr>
          <w:rFonts w:ascii="Times New Roman" w:hAnsi="Times New Roman" w:cs="Times New Roman"/>
          <w:i/>
          <w:iCs/>
          <w:color w:val="111111"/>
          <w:sz w:val="28"/>
          <w:szCs w:val="28"/>
        </w:rPr>
        <w:t>Фонематика</w:t>
      </w:r>
      <w:proofErr w:type="spellEnd"/>
      <w:r w:rsidRPr="0087762A">
        <w:rPr>
          <w:rFonts w:ascii="Times New Roman" w:hAnsi="Times New Roman" w:cs="Times New Roman"/>
          <w:i/>
          <w:iCs/>
          <w:color w:val="111111"/>
          <w:sz w:val="28"/>
          <w:szCs w:val="28"/>
        </w:rPr>
        <w:t>»</w:t>
      </w:r>
      <w:r w:rsidRPr="0087762A">
        <w:rPr>
          <w:rFonts w:ascii="Times New Roman" w:hAnsi="Times New Roman" w:cs="Times New Roman"/>
          <w:color w:val="111111"/>
          <w:sz w:val="28"/>
          <w:szCs w:val="28"/>
          <w:highlight w:val="white"/>
        </w:rPr>
        <w:t>.</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«Звукопроизношение»</w:t>
      </w:r>
      <w:r w:rsidRPr="0087762A">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4.</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«Баба яга</w:t>
      </w:r>
      <w:r w:rsidRPr="0087762A">
        <w:rPr>
          <w:rFonts w:ascii="Times New Roman" w:hAnsi="Times New Roman" w:cs="Times New Roman"/>
          <w:i/>
          <w:iCs/>
          <w:color w:val="111111"/>
          <w:sz w:val="28"/>
          <w:szCs w:val="28"/>
          <w:lang w:val="en-US"/>
        </w:rPr>
        <w:t> </w:t>
      </w:r>
      <w:r w:rsidRPr="0087762A">
        <w:rPr>
          <w:rFonts w:ascii="Times New Roman" w:hAnsi="Times New Roman" w:cs="Times New Roman"/>
          <w:i/>
          <w:iCs/>
          <w:color w:val="111111"/>
          <w:sz w:val="28"/>
          <w:szCs w:val="28"/>
        </w:rPr>
        <w:t>учится читать»</w:t>
      </w:r>
      <w:r w:rsidRPr="0087762A">
        <w:rPr>
          <w:rFonts w:ascii="Times New Roman" w:hAnsi="Times New Roman" w:cs="Times New Roman"/>
          <w:color w:val="111111"/>
          <w:sz w:val="28"/>
          <w:szCs w:val="28"/>
          <w:highlight w:val="white"/>
        </w:rPr>
        <w:t xml:space="preserve">. </w:t>
      </w:r>
      <w:proofErr w:type="gramStart"/>
      <w:r w:rsidRPr="0087762A">
        <w:rPr>
          <w:rFonts w:ascii="Times New Roman" w:hAnsi="Times New Roman" w:cs="Times New Roman"/>
          <w:color w:val="111111"/>
          <w:sz w:val="28"/>
          <w:szCs w:val="28"/>
          <w:highlight w:val="white"/>
        </w:rPr>
        <w:t>Предназначена</w:t>
      </w:r>
      <w:proofErr w:type="gramEnd"/>
      <w:r w:rsidRPr="0087762A">
        <w:rPr>
          <w:rFonts w:ascii="Times New Roman" w:hAnsi="Times New Roman" w:cs="Times New Roman"/>
          <w:color w:val="111111"/>
          <w:sz w:val="28"/>
          <w:szCs w:val="28"/>
          <w:highlight w:val="white"/>
        </w:rPr>
        <w:t xml:space="preserve"> для того, чтобы ребенок приобщился к чтению, а буквы и слова стали для него добрыми приятелями.</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5.</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w:t>
      </w:r>
      <w:proofErr w:type="spellStart"/>
      <w:r w:rsidRPr="0087762A">
        <w:rPr>
          <w:rFonts w:ascii="Times New Roman" w:hAnsi="Times New Roman" w:cs="Times New Roman"/>
          <w:i/>
          <w:iCs/>
          <w:color w:val="111111"/>
          <w:sz w:val="28"/>
          <w:szCs w:val="28"/>
        </w:rPr>
        <w:t>Гарфильд</w:t>
      </w:r>
      <w:proofErr w:type="spellEnd"/>
      <w:r w:rsidRPr="0087762A">
        <w:rPr>
          <w:rFonts w:ascii="Times New Roman" w:hAnsi="Times New Roman" w:cs="Times New Roman"/>
          <w:i/>
          <w:iCs/>
          <w:color w:val="111111"/>
          <w:sz w:val="28"/>
          <w:szCs w:val="28"/>
        </w:rPr>
        <w:t>»</w:t>
      </w:r>
      <w:r w:rsidRPr="0087762A">
        <w:rPr>
          <w:rFonts w:ascii="Times New Roman" w:hAnsi="Times New Roman" w:cs="Times New Roman"/>
          <w:color w:val="111111"/>
          <w:sz w:val="28"/>
          <w:szCs w:val="28"/>
          <w:highlight w:val="white"/>
        </w:rPr>
        <w:t>. Программа</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разработана</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для детей от 3 до 5 лет. Дает понятие о гласных и согласных звуках.</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6.</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«Алик. Скоро в школу»</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Диск</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разработан</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специально для обучения дошколят основным понятиям, необходимым для школы.</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7.</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i/>
          <w:iCs/>
          <w:color w:val="111111"/>
          <w:sz w:val="28"/>
          <w:szCs w:val="28"/>
        </w:rPr>
        <w:t>«Зайка Всезнайка»</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Диск предназначен для подготовки детей к чтению и знакомит их с гласными и согласными звуками. С геометрическими формами. Существуют и другие обучающие программы.</w:t>
      </w:r>
    </w:p>
    <w:p w:rsidR="007958FE" w:rsidRPr="008F6872"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F6872">
        <w:rPr>
          <w:rFonts w:ascii="Times New Roman" w:hAnsi="Times New Roman" w:cs="Times New Roman"/>
          <w:color w:val="111111"/>
          <w:sz w:val="28"/>
          <w:szCs w:val="28"/>
          <w:highlight w:val="white"/>
        </w:rPr>
        <w:t>Требования, предъявляемые к развивающим и обучающим программам,</w:t>
      </w:r>
      <w:r w:rsidR="008F6872">
        <w:rPr>
          <w:rFonts w:ascii="Times New Roman" w:hAnsi="Times New Roman" w:cs="Times New Roman"/>
          <w:color w:val="111111"/>
          <w:sz w:val="28"/>
          <w:szCs w:val="28"/>
        </w:rPr>
        <w:t xml:space="preserve"> </w:t>
      </w:r>
      <w:r w:rsidRPr="008F6872">
        <w:rPr>
          <w:rFonts w:ascii="Times New Roman" w:hAnsi="Times New Roman" w:cs="Times New Roman"/>
          <w:color w:val="111111"/>
          <w:sz w:val="28"/>
          <w:szCs w:val="28"/>
        </w:rPr>
        <w:t>применяемым на логопедических занятиях</w:t>
      </w:r>
      <w:r w:rsidRPr="008F6872">
        <w:rPr>
          <w:rFonts w:ascii="Times New Roman" w:hAnsi="Times New Roman" w:cs="Times New Roman"/>
          <w:color w:val="111111"/>
          <w:sz w:val="28"/>
          <w:szCs w:val="28"/>
          <w:highlight w:val="white"/>
        </w:rPr>
        <w:t>:</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Программа должна иметь указание на возраст ребенка;</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Программа должна быть яркой, красочной, со звуковым оформлением;</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Программа должна быть на русском языке;</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Объекты, отображенные на экране, не должны быть мелкими.</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Программа должна развивать детей, давать им знания, обучать навыкам в игровой форме.</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Таким образом, с помощью</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разработанных</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компьютерных игр и упражнений у детей поддерживается положительная мотивация посещения логопедических занятий. Улучшается эффективность</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работы при условии</w:t>
      </w:r>
      <w:r w:rsidRPr="0087762A">
        <w:rPr>
          <w:rFonts w:ascii="Times New Roman" w:hAnsi="Times New Roman" w:cs="Times New Roman"/>
          <w:color w:val="111111"/>
          <w:sz w:val="28"/>
          <w:szCs w:val="28"/>
          <w:highlight w:val="white"/>
        </w:rPr>
        <w:t>, если ИКТ не воспринимаются как</w:t>
      </w:r>
      <w:r w:rsidRPr="0087762A">
        <w:rPr>
          <w:rFonts w:ascii="Times New Roman" w:hAnsi="Times New Roman" w:cs="Times New Roman"/>
          <w:color w:val="111111"/>
          <w:sz w:val="28"/>
          <w:szCs w:val="28"/>
          <w:highlight w:val="white"/>
          <w:lang w:val="en-US"/>
        </w:rPr>
        <w:t> </w:t>
      </w:r>
      <w:r w:rsidRPr="008F6872">
        <w:rPr>
          <w:rFonts w:ascii="Times New Roman" w:hAnsi="Times New Roman" w:cs="Times New Roman"/>
          <w:iCs/>
          <w:color w:val="111111"/>
          <w:sz w:val="28"/>
          <w:szCs w:val="28"/>
        </w:rPr>
        <w:t>«панацея»</w:t>
      </w:r>
      <w:r w:rsidRPr="008F6872">
        <w:rPr>
          <w:rFonts w:ascii="Times New Roman" w:hAnsi="Times New Roman" w:cs="Times New Roman"/>
          <w:color w:val="111111"/>
          <w:sz w:val="28"/>
          <w:szCs w:val="28"/>
          <w:highlight w:val="white"/>
        </w:rPr>
        <w:t>,</w:t>
      </w:r>
      <w:r w:rsidRPr="0087762A">
        <w:rPr>
          <w:rFonts w:ascii="Times New Roman" w:hAnsi="Times New Roman" w:cs="Times New Roman"/>
          <w:color w:val="111111"/>
          <w:sz w:val="28"/>
          <w:szCs w:val="28"/>
          <w:highlight w:val="white"/>
        </w:rPr>
        <w:t xml:space="preserve"> а является составной частью </w:t>
      </w:r>
      <w:r w:rsidRPr="0087762A">
        <w:rPr>
          <w:rFonts w:ascii="Times New Roman" w:hAnsi="Times New Roman" w:cs="Times New Roman"/>
          <w:color w:val="111111"/>
          <w:sz w:val="28"/>
          <w:szCs w:val="28"/>
          <w:highlight w:val="white"/>
        </w:rPr>
        <w:lastRenderedPageBreak/>
        <w:t>продуманной, заранее спланированной системы</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работы</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по коррекции и предупреждению речевых нарушений.</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rPr>
      </w:pPr>
      <w:r w:rsidRPr="0087762A">
        <w:rPr>
          <w:rFonts w:ascii="Times New Roman" w:hAnsi="Times New Roman" w:cs="Times New Roman"/>
          <w:color w:val="111111"/>
          <w:sz w:val="28"/>
          <w:szCs w:val="28"/>
          <w:highlight w:val="white"/>
        </w:rPr>
        <w:t>СПИСОК</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ИСПОЛЬЗОВАННЫХ ИСТОЧНИКОВ</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1. Гаркуша Ю. Ф., </w:t>
      </w:r>
      <w:proofErr w:type="spellStart"/>
      <w:r w:rsidRPr="0087762A">
        <w:rPr>
          <w:rFonts w:ascii="Times New Roman" w:hAnsi="Times New Roman" w:cs="Times New Roman"/>
          <w:color w:val="111111"/>
          <w:sz w:val="28"/>
          <w:szCs w:val="28"/>
          <w:highlight w:val="white"/>
        </w:rPr>
        <w:t>Черлина</w:t>
      </w:r>
      <w:proofErr w:type="spellEnd"/>
      <w:r w:rsidRPr="0087762A">
        <w:rPr>
          <w:rFonts w:ascii="Times New Roman" w:hAnsi="Times New Roman" w:cs="Times New Roman"/>
          <w:color w:val="111111"/>
          <w:sz w:val="28"/>
          <w:szCs w:val="28"/>
          <w:highlight w:val="white"/>
        </w:rPr>
        <w:t xml:space="preserve"> Н. А., Манина Е. В. Новые</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информационные технологии в логопедической работе</w:t>
      </w:r>
      <w:r w:rsidRPr="0087762A">
        <w:rPr>
          <w:rFonts w:ascii="Times New Roman" w:hAnsi="Times New Roman" w:cs="Times New Roman"/>
          <w:color w:val="111111"/>
          <w:sz w:val="28"/>
          <w:szCs w:val="28"/>
          <w:highlight w:val="white"/>
        </w:rPr>
        <w:t>. Логопед. 2004. № 2.</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2. </w:t>
      </w:r>
      <w:proofErr w:type="spellStart"/>
      <w:r w:rsidRPr="0087762A">
        <w:rPr>
          <w:rFonts w:ascii="Times New Roman" w:hAnsi="Times New Roman" w:cs="Times New Roman"/>
          <w:color w:val="111111"/>
          <w:sz w:val="28"/>
          <w:szCs w:val="28"/>
          <w:highlight w:val="white"/>
        </w:rPr>
        <w:t>Зинкевич-Евстигнеева</w:t>
      </w:r>
      <w:proofErr w:type="spellEnd"/>
      <w:r w:rsidRPr="0087762A">
        <w:rPr>
          <w:rFonts w:ascii="Times New Roman" w:hAnsi="Times New Roman" w:cs="Times New Roman"/>
          <w:color w:val="111111"/>
          <w:sz w:val="28"/>
          <w:szCs w:val="28"/>
          <w:highlight w:val="white"/>
        </w:rPr>
        <w:t xml:space="preserve"> Т. Д. Как помочь особому ребенку. - </w:t>
      </w:r>
      <w:proofErr w:type="spellStart"/>
      <w:proofErr w:type="gramStart"/>
      <w:r w:rsidRPr="0087762A">
        <w:rPr>
          <w:rFonts w:ascii="Times New Roman" w:hAnsi="Times New Roman" w:cs="Times New Roman"/>
          <w:color w:val="111111"/>
          <w:sz w:val="28"/>
          <w:szCs w:val="28"/>
          <w:highlight w:val="white"/>
        </w:rPr>
        <w:t>С-Пб</w:t>
      </w:r>
      <w:proofErr w:type="spellEnd"/>
      <w:proofErr w:type="gramEnd"/>
      <w:r w:rsidRPr="0087762A">
        <w:rPr>
          <w:rFonts w:ascii="Times New Roman" w:hAnsi="Times New Roman" w:cs="Times New Roman"/>
          <w:color w:val="111111"/>
          <w:sz w:val="28"/>
          <w:szCs w:val="28"/>
          <w:highlight w:val="white"/>
        </w:rPr>
        <w:t>., 2000.</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3. Королевская Т. К. Компьютерные интерактивные</w:t>
      </w:r>
      <w:r w:rsidRPr="0087762A">
        <w:rPr>
          <w:rFonts w:ascii="Times New Roman" w:hAnsi="Times New Roman" w:cs="Times New Roman"/>
          <w:color w:val="111111"/>
          <w:sz w:val="28"/>
          <w:szCs w:val="28"/>
          <w:highlight w:val="white"/>
          <w:lang w:val="en-US"/>
        </w:rPr>
        <w:t> </w:t>
      </w:r>
      <w:proofErr w:type="spellStart"/>
      <w:r w:rsidRPr="0087762A">
        <w:rPr>
          <w:rFonts w:ascii="Times New Roman" w:hAnsi="Times New Roman" w:cs="Times New Roman"/>
          <w:color w:val="111111"/>
          <w:sz w:val="28"/>
          <w:szCs w:val="28"/>
        </w:rPr>
        <w:t>технологии</w:t>
      </w:r>
      <w:r w:rsidRPr="0087762A">
        <w:rPr>
          <w:rFonts w:ascii="Times New Roman" w:hAnsi="Times New Roman" w:cs="Times New Roman"/>
          <w:color w:val="111111"/>
          <w:sz w:val="28"/>
          <w:szCs w:val="28"/>
          <w:u w:val="single"/>
        </w:rPr>
        <w:t>и</w:t>
      </w:r>
      <w:proofErr w:type="spellEnd"/>
      <w:r w:rsidRPr="0087762A">
        <w:rPr>
          <w:rFonts w:ascii="Times New Roman" w:hAnsi="Times New Roman" w:cs="Times New Roman"/>
          <w:color w:val="111111"/>
          <w:sz w:val="28"/>
          <w:szCs w:val="28"/>
          <w:u w:val="single"/>
        </w:rPr>
        <w:t xml:space="preserve"> устная речь как средство коммуникации</w:t>
      </w:r>
      <w:r w:rsidRPr="0087762A">
        <w:rPr>
          <w:rFonts w:ascii="Times New Roman" w:hAnsi="Times New Roman" w:cs="Times New Roman"/>
          <w:color w:val="111111"/>
          <w:sz w:val="28"/>
          <w:szCs w:val="28"/>
          <w:highlight w:val="white"/>
        </w:rPr>
        <w:t>: достижения и поиски / Т. К. Королевская // Дефектология. – 1998. - №1.</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4. Комарова Т. С., Комарова И. И., </w:t>
      </w:r>
      <w:proofErr w:type="spellStart"/>
      <w:r w:rsidRPr="0087762A">
        <w:rPr>
          <w:rFonts w:ascii="Times New Roman" w:hAnsi="Times New Roman" w:cs="Times New Roman"/>
          <w:color w:val="111111"/>
          <w:sz w:val="28"/>
          <w:szCs w:val="28"/>
          <w:highlight w:val="white"/>
        </w:rPr>
        <w:t>Туликов</w:t>
      </w:r>
      <w:proofErr w:type="spellEnd"/>
      <w:r w:rsidRPr="0087762A">
        <w:rPr>
          <w:rFonts w:ascii="Times New Roman" w:hAnsi="Times New Roman" w:cs="Times New Roman"/>
          <w:color w:val="111111"/>
          <w:sz w:val="28"/>
          <w:szCs w:val="28"/>
          <w:highlight w:val="white"/>
        </w:rPr>
        <w:t xml:space="preserve"> А. В.</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Информационно-коммуникационные технологии</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в дошкольном образовании. – М.: МОЗАИКА-СИНТЕЗ, 2011.</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5. Леонова Л. А., Макарова Л. В. Как подготовить ребенка к общению с компьютером. - М., </w:t>
      </w:r>
      <w:proofErr w:type="spellStart"/>
      <w:r w:rsidRPr="0087762A">
        <w:rPr>
          <w:rFonts w:ascii="Times New Roman" w:hAnsi="Times New Roman" w:cs="Times New Roman"/>
          <w:color w:val="111111"/>
          <w:sz w:val="28"/>
          <w:szCs w:val="28"/>
          <w:highlight w:val="white"/>
        </w:rPr>
        <w:t>Вентана-Граф</w:t>
      </w:r>
      <w:proofErr w:type="spellEnd"/>
      <w:r w:rsidRPr="0087762A">
        <w:rPr>
          <w:rFonts w:ascii="Times New Roman" w:hAnsi="Times New Roman" w:cs="Times New Roman"/>
          <w:color w:val="111111"/>
          <w:sz w:val="28"/>
          <w:szCs w:val="28"/>
          <w:highlight w:val="white"/>
        </w:rPr>
        <w:t>, 2004.</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6. Лизунова Л. Р. Компьютерная</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rPr>
        <w:t>технология</w:t>
      </w:r>
      <w:r w:rsidRPr="0087762A">
        <w:rPr>
          <w:rFonts w:ascii="Times New Roman" w:hAnsi="Times New Roman" w:cs="Times New Roman"/>
          <w:color w:val="111111"/>
          <w:sz w:val="28"/>
          <w:szCs w:val="28"/>
          <w:highlight w:val="white"/>
          <w:lang w:val="en-US"/>
        </w:rPr>
        <w:t> </w:t>
      </w:r>
      <w:r w:rsidRPr="0087762A">
        <w:rPr>
          <w:rFonts w:ascii="Times New Roman" w:hAnsi="Times New Roman" w:cs="Times New Roman"/>
          <w:color w:val="111111"/>
          <w:sz w:val="28"/>
          <w:szCs w:val="28"/>
          <w:highlight w:val="white"/>
        </w:rPr>
        <w:t>коррекции общего недоразвития речи у детей старшего дошкольного возраста. - Пермь, 2007.</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highlight w:val="white"/>
        </w:rPr>
      </w:pPr>
      <w:r w:rsidRPr="0087762A">
        <w:rPr>
          <w:rFonts w:ascii="Times New Roman" w:hAnsi="Times New Roman" w:cs="Times New Roman"/>
          <w:color w:val="111111"/>
          <w:sz w:val="28"/>
          <w:szCs w:val="28"/>
          <w:highlight w:val="white"/>
        </w:rPr>
        <w:t xml:space="preserve">7. Никитина М. Ребенок за компьютером. - М., </w:t>
      </w:r>
      <w:proofErr w:type="spellStart"/>
      <w:r w:rsidRPr="0087762A">
        <w:rPr>
          <w:rFonts w:ascii="Times New Roman" w:hAnsi="Times New Roman" w:cs="Times New Roman"/>
          <w:color w:val="111111"/>
          <w:sz w:val="28"/>
          <w:szCs w:val="28"/>
          <w:highlight w:val="white"/>
        </w:rPr>
        <w:t>Эксмо</w:t>
      </w:r>
      <w:proofErr w:type="spellEnd"/>
      <w:r w:rsidRPr="0087762A">
        <w:rPr>
          <w:rFonts w:ascii="Times New Roman" w:hAnsi="Times New Roman" w:cs="Times New Roman"/>
          <w:color w:val="111111"/>
          <w:sz w:val="28"/>
          <w:szCs w:val="28"/>
          <w:highlight w:val="white"/>
        </w:rPr>
        <w:t>, 2006.</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color w:val="111111"/>
          <w:sz w:val="28"/>
          <w:szCs w:val="28"/>
          <w:lang w:val="en-US"/>
        </w:rPr>
      </w:pPr>
      <w:r w:rsidRPr="0087762A">
        <w:rPr>
          <w:rFonts w:ascii="Times New Roman" w:hAnsi="Times New Roman" w:cs="Times New Roman"/>
          <w:color w:val="111111"/>
          <w:sz w:val="28"/>
          <w:szCs w:val="28"/>
          <w:highlight w:val="white"/>
          <w:lang w:val="en-US"/>
        </w:rPr>
        <w:t>8. </w:t>
      </w:r>
      <w:r w:rsidRPr="0087762A">
        <w:rPr>
          <w:rFonts w:ascii="Times New Roman" w:hAnsi="Times New Roman" w:cs="Times New Roman"/>
          <w:color w:val="111111"/>
          <w:sz w:val="28"/>
          <w:szCs w:val="28"/>
          <w:lang w:val="en-US"/>
        </w:rPr>
        <w:t>http://logoburg.com/index.php</w:t>
      </w:r>
    </w:p>
    <w:p w:rsidR="007958FE" w:rsidRPr="0087762A" w:rsidRDefault="007958FE" w:rsidP="0087762A">
      <w:pPr>
        <w:autoSpaceDE w:val="0"/>
        <w:autoSpaceDN w:val="0"/>
        <w:adjustRightInd w:val="0"/>
        <w:spacing w:after="0" w:line="240" w:lineRule="auto"/>
        <w:ind w:firstLine="709"/>
        <w:jc w:val="both"/>
        <w:rPr>
          <w:rFonts w:ascii="Times New Roman" w:hAnsi="Times New Roman" w:cs="Times New Roman"/>
          <w:sz w:val="28"/>
          <w:szCs w:val="28"/>
          <w:lang w:val="en-US"/>
        </w:rPr>
      </w:pPr>
    </w:p>
    <w:p w:rsidR="00D4330E" w:rsidRPr="0087762A" w:rsidRDefault="00D4330E" w:rsidP="0087762A">
      <w:pPr>
        <w:spacing w:after="0" w:line="240" w:lineRule="auto"/>
        <w:ind w:firstLine="709"/>
        <w:jc w:val="both"/>
        <w:rPr>
          <w:rFonts w:ascii="Times New Roman" w:hAnsi="Times New Roman" w:cs="Times New Roman"/>
          <w:sz w:val="28"/>
          <w:szCs w:val="28"/>
        </w:rPr>
      </w:pPr>
    </w:p>
    <w:sectPr w:rsidR="00D4330E" w:rsidRPr="0087762A" w:rsidSect="007C66C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8FE"/>
    <w:rsid w:val="00113644"/>
    <w:rsid w:val="00347B87"/>
    <w:rsid w:val="007958FE"/>
    <w:rsid w:val="0087762A"/>
    <w:rsid w:val="008F6872"/>
    <w:rsid w:val="00D4330E"/>
    <w:rsid w:val="00F45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2022-01-30T10:00:00Z</dcterms:created>
  <dcterms:modified xsi:type="dcterms:W3CDTF">2022-01-30T10:39:00Z</dcterms:modified>
</cp:coreProperties>
</file>