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C1" w:rsidRPr="00305F00" w:rsidRDefault="00F03BC1" w:rsidP="00F03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5F00"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с углубленным изучением отдельных предметов №36»</w:t>
      </w:r>
    </w:p>
    <w:p w:rsidR="00F03BC1" w:rsidRPr="00305F00" w:rsidRDefault="00F03BC1" w:rsidP="00F03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00">
        <w:rPr>
          <w:rFonts w:ascii="Times New Roman" w:hAnsi="Times New Roman" w:cs="Times New Roman"/>
          <w:b/>
          <w:bCs/>
          <w:sz w:val="28"/>
          <w:szCs w:val="28"/>
        </w:rPr>
        <w:t>МО классных руководителей 5-8 классов</w:t>
      </w: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F00">
        <w:rPr>
          <w:rFonts w:ascii="Times New Roman" w:hAnsi="Times New Roman" w:cs="Times New Roman"/>
          <w:b/>
          <w:sz w:val="44"/>
          <w:szCs w:val="44"/>
        </w:rPr>
        <w:t>Формирование коммуникативной компетенции учащихся</w:t>
      </w:r>
    </w:p>
    <w:p w:rsidR="00F03BC1" w:rsidRDefault="00F03BC1" w:rsidP="00F03BC1">
      <w:pPr>
        <w:rPr>
          <w:rFonts w:ascii="Times New Roman" w:hAnsi="Times New Roman" w:cs="Times New Roman"/>
          <w:sz w:val="44"/>
          <w:szCs w:val="44"/>
        </w:rPr>
      </w:pPr>
    </w:p>
    <w:p w:rsidR="00F03BC1" w:rsidRDefault="00F03BC1" w:rsidP="00F03BC1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05F00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г класса</w:t>
      </w:r>
    </w:p>
    <w:p w:rsidR="00F03BC1" w:rsidRDefault="00F03BC1" w:rsidP="00F03BC1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F03BC1" w:rsidRPr="00305F00" w:rsidRDefault="00F03BC1" w:rsidP="00F03BC1">
      <w:pPr>
        <w:rPr>
          <w:rFonts w:ascii="Times New Roman" w:hAnsi="Times New Roman" w:cs="Times New Roman"/>
          <w:sz w:val="28"/>
          <w:szCs w:val="28"/>
        </w:rPr>
      </w:pPr>
    </w:p>
    <w:p w:rsidR="00F03BC1" w:rsidRDefault="00F03BC1" w:rsidP="00F03B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BC1" w:rsidRDefault="00F03BC1" w:rsidP="00F03B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BC1" w:rsidRDefault="00F03BC1" w:rsidP="00F03B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BC1" w:rsidRDefault="00F03BC1" w:rsidP="00F03B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BC1" w:rsidRDefault="00F03BC1" w:rsidP="00F03B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BC1" w:rsidRPr="00F03BC1" w:rsidRDefault="00F03BC1" w:rsidP="00F03B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BC1" w:rsidRDefault="00F03BC1" w:rsidP="00F03B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D90B30" w:rsidRPr="00FD25D6" w:rsidRDefault="00651550" w:rsidP="00305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D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коммуникативной  компетенции  учащихся</w:t>
      </w:r>
    </w:p>
    <w:p w:rsidR="00651550" w:rsidRPr="00FD25D6" w:rsidRDefault="00651550" w:rsidP="00995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B1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– это не просто набор знаний и умений, хотя компетенция проявляется именно в знаниях и умениях. Компетенция – это способность установить и реализовать связь между знаниями, умениями и конкретной ситуацией. Главное в компетенции не знать и уметь, а мобилизовать приобретенные знания и умения в нужный момент.</w:t>
      </w:r>
      <w:r w:rsidRPr="00FD25D6">
        <w:rPr>
          <w:rFonts w:ascii="Times New Roman" w:eastAsia="+mn-ea" w:hAnsi="Times New Roman" w:cs="Times New Roman"/>
          <w:b/>
          <w:bCs/>
          <w:color w:val="676A55"/>
          <w:kern w:val="24"/>
          <w:sz w:val="28"/>
          <w:szCs w:val="28"/>
          <w:lang w:eastAsia="ru-RU"/>
        </w:rPr>
        <w:t xml:space="preserve"> </w:t>
      </w:r>
      <w:r w:rsidRPr="00FD25D6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компетентность - </w:t>
      </w:r>
      <w:r w:rsidRPr="009952B1">
        <w:rPr>
          <w:rFonts w:ascii="Times New Roman" w:hAnsi="Times New Roman" w:cs="Times New Roman"/>
          <w:bCs/>
          <w:sz w:val="28"/>
          <w:szCs w:val="28"/>
        </w:rPr>
        <w:t>это совокупность таких умений человека, которые адекватны для определенной социальной среды и включают в себя: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sz w:val="28"/>
          <w:szCs w:val="28"/>
        </w:rPr>
        <w:t>знание ограничений и культурных норм в общении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D25D6" w:rsidRPr="00FD25D6">
        <w:rPr>
          <w:rFonts w:ascii="Times New Roman" w:hAnsi="Times New Roman" w:cs="Times New Roman"/>
          <w:sz w:val="28"/>
          <w:szCs w:val="28"/>
        </w:rPr>
        <w:t>знание традиций и обычаев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D25D6" w:rsidRPr="00FD25D6">
        <w:rPr>
          <w:rFonts w:ascii="Times New Roman" w:hAnsi="Times New Roman" w:cs="Times New Roman"/>
          <w:sz w:val="28"/>
          <w:szCs w:val="28"/>
        </w:rPr>
        <w:t>владение этикетом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D25D6" w:rsidRPr="00FD25D6">
        <w:rPr>
          <w:rFonts w:ascii="Times New Roman" w:hAnsi="Times New Roman" w:cs="Times New Roman"/>
          <w:sz w:val="28"/>
          <w:szCs w:val="28"/>
        </w:rPr>
        <w:t>демонстрацию воспитанности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1550" w:rsidRPr="00FD25D6">
        <w:rPr>
          <w:rFonts w:ascii="Times New Roman" w:hAnsi="Times New Roman" w:cs="Times New Roman"/>
          <w:sz w:val="28"/>
          <w:szCs w:val="28"/>
        </w:rPr>
        <w:t>умелое применение коммуникативных средств.</w:t>
      </w:r>
      <w:r w:rsidR="00651550" w:rsidRPr="00FD25D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651550" w:rsidRPr="00FD25D6" w:rsidRDefault="00651550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Способности: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у</w:t>
      </w:r>
      <w:r w:rsidR="00FD25D6" w:rsidRPr="00FD25D6">
        <w:rPr>
          <w:rFonts w:ascii="Times New Roman" w:hAnsi="Times New Roman" w:cs="Times New Roman"/>
          <w:sz w:val="28"/>
          <w:szCs w:val="28"/>
        </w:rPr>
        <w:t>мение делать социально-психологический прогноз ситуации общения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п</w:t>
      </w:r>
      <w:r w:rsidR="00FD25D6" w:rsidRPr="00FD25D6">
        <w:rPr>
          <w:rFonts w:ascii="Times New Roman" w:hAnsi="Times New Roman" w:cs="Times New Roman"/>
          <w:sz w:val="28"/>
          <w:szCs w:val="28"/>
        </w:rPr>
        <w:t>рограммирование процесса общения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у</w:t>
      </w:r>
      <w:r w:rsidR="00FD25D6" w:rsidRPr="00FD25D6">
        <w:rPr>
          <w:rFonts w:ascii="Times New Roman" w:hAnsi="Times New Roman" w:cs="Times New Roman"/>
          <w:sz w:val="28"/>
          <w:szCs w:val="28"/>
        </w:rPr>
        <w:t>правление общением</w:t>
      </w:r>
      <w:r w:rsidR="00651550" w:rsidRPr="00FD25D6">
        <w:rPr>
          <w:rFonts w:ascii="Times New Roman" w:hAnsi="Times New Roman" w:cs="Times New Roman"/>
          <w:sz w:val="28"/>
          <w:szCs w:val="28"/>
        </w:rPr>
        <w:t>.</w:t>
      </w:r>
    </w:p>
    <w:p w:rsidR="00651550" w:rsidRPr="00FD25D6" w:rsidRDefault="00651550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FD25D6">
        <w:rPr>
          <w:rFonts w:ascii="Times New Roman" w:hAnsi="Times New Roman" w:cs="Times New Roman"/>
          <w:sz w:val="28"/>
          <w:szCs w:val="28"/>
        </w:rPr>
        <w:t>: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с</w:t>
      </w:r>
      <w:r w:rsidR="00FD25D6" w:rsidRPr="00FD25D6">
        <w:rPr>
          <w:rFonts w:ascii="Times New Roman" w:hAnsi="Times New Roman" w:cs="Times New Roman"/>
          <w:sz w:val="28"/>
          <w:szCs w:val="28"/>
        </w:rPr>
        <w:t>ообщаемая мысль должна быть понятна в первую очередь тому, кто намеревается ее озвучить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п</w:t>
      </w:r>
      <w:r w:rsidR="00FD25D6" w:rsidRPr="00FD25D6">
        <w:rPr>
          <w:rFonts w:ascii="Times New Roman" w:hAnsi="Times New Roman" w:cs="Times New Roman"/>
          <w:sz w:val="28"/>
          <w:szCs w:val="28"/>
        </w:rPr>
        <w:t>онимание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к</w:t>
      </w:r>
      <w:r w:rsidR="00FD25D6" w:rsidRPr="00FD25D6">
        <w:rPr>
          <w:rFonts w:ascii="Times New Roman" w:hAnsi="Times New Roman" w:cs="Times New Roman"/>
          <w:sz w:val="28"/>
          <w:szCs w:val="28"/>
        </w:rPr>
        <w:t>онкретика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невербальные знаки.</w:t>
      </w:r>
    </w:p>
    <w:p w:rsidR="00651550" w:rsidRPr="00FD25D6" w:rsidRDefault="00651550" w:rsidP="009952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Pr="00FD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b/>
          <w:bCs/>
          <w:sz w:val="28"/>
          <w:szCs w:val="28"/>
        </w:rPr>
        <w:t>формирования коммуникативных компетентностей:</w:t>
      </w:r>
    </w:p>
    <w:p w:rsidR="00651550" w:rsidRPr="00FD25D6" w:rsidRDefault="00651550" w:rsidP="009952B1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952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отзыв на работу товарища</w:t>
      </w:r>
      <w:r w:rsidRPr="00FD25D6">
        <w:rPr>
          <w:rFonts w:ascii="Times New Roman" w:hAnsi="Times New Roman" w:cs="Times New Roman"/>
          <w:bCs/>
          <w:sz w:val="28"/>
          <w:szCs w:val="28"/>
        </w:rPr>
        <w:t xml:space="preserve">;        </w:t>
      </w:r>
    </w:p>
    <w:p w:rsidR="00BE3563" w:rsidRPr="00FD25D6" w:rsidRDefault="00651550" w:rsidP="009952B1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952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D25D6">
        <w:rPr>
          <w:rFonts w:ascii="Times New Roman" w:hAnsi="Times New Roman" w:cs="Times New Roman"/>
          <w:bCs/>
          <w:sz w:val="28"/>
          <w:szCs w:val="28"/>
        </w:rPr>
        <w:t xml:space="preserve"> составь задание партнеру;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групповая работа по составлению кроссворда</w:t>
      </w:r>
      <w:r w:rsidR="00651550" w:rsidRPr="00FD25D6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«отгадай, о ком говорим»</w:t>
      </w:r>
      <w:r w:rsidR="00651550" w:rsidRPr="00FD25D6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диалоговое слушание (формулировка вопросов для обратной связи)</w:t>
      </w:r>
      <w:r w:rsidR="00651550" w:rsidRPr="00FD25D6">
        <w:rPr>
          <w:rFonts w:ascii="Times New Roman" w:hAnsi="Times New Roman" w:cs="Times New Roman"/>
          <w:bCs/>
          <w:sz w:val="28"/>
          <w:szCs w:val="28"/>
        </w:rPr>
        <w:t>;</w:t>
      </w:r>
    </w:p>
    <w:p w:rsidR="00FD25D6" w:rsidRPr="00FD25D6" w:rsidRDefault="00FD25D6" w:rsidP="009952B1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Cs/>
          <w:sz w:val="28"/>
          <w:szCs w:val="28"/>
        </w:rPr>
        <w:t xml:space="preserve">«подготовь рассказ...», «опиши устно...», «объясни...» и т. д.       </w:t>
      </w:r>
    </w:p>
    <w:p w:rsidR="00FD25D6" w:rsidRPr="00FD25D6" w:rsidRDefault="00FD25D6" w:rsidP="009952B1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Развитие речи учащихся на уроках:</w:t>
      </w:r>
    </w:p>
    <w:p w:rsidR="00BE3563" w:rsidRPr="00FD25D6" w:rsidRDefault="009952B1" w:rsidP="009952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898989"/>
          <w:kern w:val="24"/>
          <w:sz w:val="28"/>
          <w:szCs w:val="28"/>
        </w:rPr>
        <w:t xml:space="preserve">        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обязательная запись каждого нового термина на доске;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запись слова в словарь терминов с кратким объяснением;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систематическое проведение терминологических диктантов;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обучение учащихся приемам работы со словарями и энциклопедиями;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 xml:space="preserve"> применение справочных терминологических таблиц. </w:t>
      </w:r>
    </w:p>
    <w:p w:rsidR="00FD25D6" w:rsidRPr="00FD25D6" w:rsidRDefault="00FD25D6" w:rsidP="009952B1">
      <w:pPr>
        <w:spacing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технологии, формирующие коммуникативные навыки учащихся: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проблемно-поисковые;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 xml:space="preserve"> коммуникативно-диалоговые технологии;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технологии проектно-исследовательской деятельности;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моделирующего обучения (учебные игры);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группового обучения;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диалоговая технология.</w:t>
      </w:r>
    </w:p>
    <w:p w:rsidR="00FD25D6" w:rsidRPr="00FD25D6" w:rsidRDefault="00FD25D6" w:rsidP="009952B1">
      <w:pPr>
        <w:spacing w:line="240" w:lineRule="auto"/>
        <w:ind w:left="720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Диалоговая технология.</w:t>
      </w:r>
    </w:p>
    <w:p w:rsidR="00FD25D6" w:rsidRPr="00FD25D6" w:rsidRDefault="00FD25D6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приемы:</w:t>
      </w:r>
      <w:r w:rsidRPr="00FD2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формулирование проблемы и анализ способов её решения;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выражение собственной точки зрения в контексте иных;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эффективное слушание и понимание собеседников;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выделение различных смыслов, сопоставление различных мнений;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оценку смысла и значения поступающей информации;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выделение различных причинно-следственных связей;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логический анализ накопленных фактов, мнений, точек зрения;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разные интерпретации информации;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выражение оценочных  суждений и самооценку;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формулирование выводов о значимости и перспективности диалога.</w:t>
      </w:r>
    </w:p>
    <w:p w:rsidR="00FD25D6" w:rsidRPr="00FD25D6" w:rsidRDefault="00FD25D6" w:rsidP="00FD25D6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5D6" w:rsidRPr="00FD25D6" w:rsidRDefault="00FD25D6" w:rsidP="00FD25D6">
      <w:pPr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D25D6" w:rsidRPr="00FD25D6" w:rsidSect="00D9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DFC"/>
    <w:multiLevelType w:val="hybridMultilevel"/>
    <w:tmpl w:val="A65EDC60"/>
    <w:lvl w:ilvl="0" w:tplc="EC1EE1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2B2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A34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2D0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041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E9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8C4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88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61B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543F6"/>
    <w:multiLevelType w:val="hybridMultilevel"/>
    <w:tmpl w:val="12C0D5BA"/>
    <w:lvl w:ilvl="0" w:tplc="E7B483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45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C25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A61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479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816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B4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E96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866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E7126"/>
    <w:multiLevelType w:val="hybridMultilevel"/>
    <w:tmpl w:val="F7D06C4C"/>
    <w:lvl w:ilvl="0" w:tplc="3168BD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467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81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4A2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6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87D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EC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6D3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C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D6D5C"/>
    <w:multiLevelType w:val="hybridMultilevel"/>
    <w:tmpl w:val="4B3EF92E"/>
    <w:lvl w:ilvl="0" w:tplc="E916A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CF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EC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41D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663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40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043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00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2A8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A4FC4"/>
    <w:multiLevelType w:val="hybridMultilevel"/>
    <w:tmpl w:val="C1BCE1D8"/>
    <w:lvl w:ilvl="0" w:tplc="A466682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C32C9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019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AD4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CF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6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C4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3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F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E232F"/>
    <w:multiLevelType w:val="hybridMultilevel"/>
    <w:tmpl w:val="EFDA3CBC"/>
    <w:lvl w:ilvl="0" w:tplc="53F8B6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3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69B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2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0F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05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C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E47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CED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17684"/>
    <w:multiLevelType w:val="hybridMultilevel"/>
    <w:tmpl w:val="F49CB96C"/>
    <w:lvl w:ilvl="0" w:tplc="180E3AF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3F032E4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BFA0C9A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B7AF1C6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A3C22A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0F4D68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D10B856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3B6263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E4E805E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50"/>
    <w:rsid w:val="001E50FF"/>
    <w:rsid w:val="00305F00"/>
    <w:rsid w:val="00651550"/>
    <w:rsid w:val="009952B1"/>
    <w:rsid w:val="00A87050"/>
    <w:rsid w:val="00BE3563"/>
    <w:rsid w:val="00D90B30"/>
    <w:rsid w:val="00F03BC1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53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3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0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73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8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74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3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89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40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5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6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38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5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14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66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39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3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0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2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1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9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47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4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6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42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42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4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2016-04-08T05:46:00Z</dcterms:created>
  <dcterms:modified xsi:type="dcterms:W3CDTF">2016-04-08T05:46:00Z</dcterms:modified>
</cp:coreProperties>
</file>