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6B" w:rsidRDefault="00FF306B" w:rsidP="00442998">
      <w:pPr>
        <w:pStyle w:val="c14"/>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1.Игры для развития фонетико-фонематической стороны речи</w:t>
      </w:r>
    </w:p>
    <w:p w:rsidR="00FF306B" w:rsidRDefault="00FF306B" w:rsidP="00A86F8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«Поиграем в сказку»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Кто сидел на моем стуле?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Кто ел из моей чашки?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Кто спал в моей постели?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Кто же был в нашем доме? И т.п.</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0"/>
          <w:b/>
          <w:bCs/>
          <w:i/>
          <w:iCs/>
          <w:color w:val="000000"/>
          <w:sz w:val="32"/>
          <w:szCs w:val="32"/>
        </w:rPr>
        <w:t> </w:t>
      </w:r>
      <w:r w:rsidR="00A86F80">
        <w:rPr>
          <w:rStyle w:val="c0"/>
          <w:b/>
          <w:bCs/>
          <w:i/>
          <w:iCs/>
          <w:color w:val="000000"/>
          <w:sz w:val="32"/>
          <w:szCs w:val="32"/>
        </w:rPr>
        <w:t xml:space="preserve">                                </w:t>
      </w:r>
      <w:r>
        <w:rPr>
          <w:rStyle w:val="c0"/>
          <w:b/>
          <w:bCs/>
          <w:i/>
          <w:iCs/>
          <w:color w:val="000000"/>
          <w:sz w:val="32"/>
          <w:szCs w:val="32"/>
        </w:rPr>
        <w:t>«Испорченный телефон»</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развивать у детей слуховое внимание.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Игровое действие: шепотом передавать слово на ухо рядом сидящему игроку.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w:t>
      </w:r>
      <w:r>
        <w:rPr>
          <w:rStyle w:val="c0"/>
          <w:b/>
          <w:bCs/>
          <w:i/>
          <w:iCs/>
          <w:color w:val="000000"/>
          <w:sz w:val="32"/>
          <w:szCs w:val="32"/>
        </w:rPr>
        <w:t>«Светофор»</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Баман  Паман   Банан  Банам  Витамин  Митанин  Фитамин  ваван  даван</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Баван  ванан   витанин  митавин  фитавин        альбом  айбом  аньбом</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Авьбом  клетка  кьетка  клетта        альпом  альмом  альном  аблем  кьекта</w:t>
      </w:r>
    </w:p>
    <w:p w:rsidR="00FF306B" w:rsidRDefault="00FF306B" w:rsidP="00FF306B">
      <w:pPr>
        <w:pStyle w:val="c3"/>
        <w:shd w:val="clear" w:color="auto" w:fill="FFFFFF"/>
        <w:spacing w:before="0" w:beforeAutospacing="0" w:after="0" w:afterAutospacing="0"/>
        <w:rPr>
          <w:rStyle w:val="c1"/>
          <w:color w:val="000000"/>
          <w:sz w:val="28"/>
          <w:szCs w:val="28"/>
        </w:rPr>
      </w:pPr>
      <w:r>
        <w:rPr>
          <w:rStyle w:val="c1"/>
          <w:color w:val="000000"/>
          <w:sz w:val="28"/>
          <w:szCs w:val="28"/>
        </w:rPr>
        <w:t>Кветка  тлекта</w:t>
      </w:r>
    </w:p>
    <w:p w:rsidR="00A86F80" w:rsidRDefault="00A86F80" w:rsidP="00FF306B">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«Повтори»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Ребёнку предлагается повторить похожие слова вначале по 2, затем по 3 в названном порядке:</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Мак-бак-так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Ток-тук-так                                    </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Бык-бак-бок                                    </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Дам-дом-дым                                  </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Ком-дом-гном                                         </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моток-каток-поток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батон-бутон-бетон</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будка-дудка-утка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натка-ватка-ветка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клетка-плетка пленка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«Похоже - не похоже»</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Из каждых четырех названных взрослым слов ребёнок должен выбрать слово, которое по звуковому составу не похоже на остальные три: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Мак-бак-так-банан</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Сом-ком-индюк-дом</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Лимон-вагон-кот-бутон</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Мак-бак-веник-рак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Совок-гном-венок-каток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Пятка-ватка-лимон-кадка</w:t>
      </w:r>
    </w:p>
    <w:p w:rsidR="00442998" w:rsidRDefault="00442998" w:rsidP="00442998">
      <w:pPr>
        <w:pStyle w:val="c3"/>
        <w:shd w:val="clear" w:color="auto" w:fill="FFFFFF"/>
        <w:spacing w:before="0" w:beforeAutospacing="0" w:after="0" w:afterAutospacing="0"/>
        <w:rPr>
          <w:rStyle w:val="c1"/>
          <w:color w:val="000000"/>
          <w:sz w:val="28"/>
          <w:szCs w:val="28"/>
        </w:rPr>
      </w:pPr>
      <w:r>
        <w:rPr>
          <w:rStyle w:val="c1"/>
          <w:color w:val="000000"/>
          <w:sz w:val="28"/>
          <w:szCs w:val="28"/>
        </w:rPr>
        <w:t xml:space="preserve">Ветка-диван-клетка-сетка       </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Каток-дом-моток-поток</w:t>
      </w:r>
    </w:p>
    <w:p w:rsidR="00442998" w:rsidRDefault="00442998" w:rsidP="00442998">
      <w:pPr>
        <w:pStyle w:val="c3"/>
        <w:shd w:val="clear" w:color="auto" w:fill="FFFFFF"/>
        <w:spacing w:before="0" w:beforeAutospacing="0" w:after="0" w:afterAutospacing="0"/>
        <w:rPr>
          <w:rStyle w:val="c1"/>
          <w:color w:val="000000"/>
          <w:sz w:val="28"/>
          <w:szCs w:val="28"/>
        </w:rPr>
      </w:pPr>
      <w:r>
        <w:rPr>
          <w:rStyle w:val="c1"/>
          <w:color w:val="000000"/>
          <w:sz w:val="28"/>
          <w:szCs w:val="28"/>
        </w:rPr>
        <w:t xml:space="preserve">                                                        </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«Поймай звук»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Выделенные в звуковом потоке гласного звука (А, О, У, И, Ы, Э).</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А – У – М – А – У – М – И – С – Ы – О – Э – Р – Ш – Ф – Л – В – З – Ж – Х – Ы – А</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Лото «Назови картинку и найди гласный звук»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научить детей находить заданный звук в слове на этапе громкого проговаривания слова самим ребёнком.</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звуки:Р, К, К, Л, Л, М, Щ, С, С, Т, Б, Н, Ж, Д, Ш, П, Б), а дети должны назвать нужную картинку.</w:t>
      </w:r>
    </w:p>
    <w:p w:rsidR="00442998" w:rsidRDefault="00442998" w:rsidP="00442998">
      <w:pPr>
        <w:pStyle w:val="c3"/>
        <w:shd w:val="clear" w:color="auto" w:fill="FFFFFF"/>
        <w:spacing w:before="0" w:beforeAutospacing="0" w:after="0" w:afterAutospacing="0"/>
        <w:rPr>
          <w:rStyle w:val="c1"/>
          <w:color w:val="000000"/>
          <w:sz w:val="28"/>
          <w:szCs w:val="28"/>
        </w:rPr>
      </w:pPr>
      <w:r>
        <w:rPr>
          <w:rStyle w:val="c1"/>
          <w:color w:val="000000"/>
          <w:sz w:val="28"/>
          <w:szCs w:val="28"/>
        </w:rPr>
        <w:t>                                 </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w:t>
      </w:r>
    </w:p>
    <w:p w:rsidR="00442998" w:rsidRDefault="00442998" w:rsidP="00442998">
      <w:pPr>
        <w:pStyle w:val="c3"/>
        <w:shd w:val="clear" w:color="auto" w:fill="FFFFFF"/>
        <w:spacing w:before="0" w:beforeAutospacing="0" w:after="0" w:afterAutospacing="0"/>
        <w:jc w:val="center"/>
        <w:rPr>
          <w:rStyle w:val="c0"/>
          <w:b/>
          <w:bCs/>
          <w:i/>
          <w:iCs/>
          <w:color w:val="000000"/>
          <w:sz w:val="32"/>
          <w:szCs w:val="32"/>
        </w:rPr>
      </w:pPr>
      <w:r>
        <w:rPr>
          <w:rStyle w:val="c0"/>
          <w:b/>
          <w:bCs/>
          <w:i/>
          <w:iCs/>
          <w:color w:val="000000"/>
          <w:sz w:val="32"/>
          <w:szCs w:val="32"/>
        </w:rPr>
        <w:lastRenderedPageBreak/>
        <w:t>«Кто найдёт двадцать предметов,</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 xml:space="preserve"> названия которых содержат звук С»</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закрепление умения выделять заданный звук в слове по представлению, развитие зрительного внимания, обучение счету.</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Описание игры. Дана сюжетная картинка, на которой много предметных картинок, в том числе и содержащих в названии звук С (таких картинок должно быть двадцать)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442998" w:rsidRDefault="00442998" w:rsidP="008947A7">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Лото «Назови картинку и найди первый звук»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научить детей находить заданный первый звук в слове на этапе громкого проговаривания слова самим ребёнком.</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«Замкни цепочку»</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 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«Найди фишке место»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игры: научить определять место заданного звука в слове (начало, середина, конец), опираясь на громкое проговаривание.</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Картинки к игре: зебра(б), автобус(с), халат(л), аист(с), цапля(ц), улей(у), индюк(к), лось(о), зубр(р), ручка(ч), газета(т), часы(ы), кошка(ш), финиш(ш), солнце(ц).</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«Пройди вокруг и не заблудись»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научить определять место звука в слове (начало, середина, конец) по представлению.</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Описание игры. Игра состоит из игровых полей  (для каждого звука отдельное поле), на которых помещены картинки и схемы.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Лото «Паронимы»</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развитие умения различать слова – паронимы на слух.</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442998" w:rsidRDefault="00442998" w:rsidP="00442998">
      <w:pPr>
        <w:pStyle w:val="c3"/>
        <w:shd w:val="clear" w:color="auto" w:fill="FFFFFF"/>
        <w:spacing w:before="0" w:beforeAutospacing="0" w:after="0" w:afterAutospacing="0"/>
        <w:rPr>
          <w:rStyle w:val="c1"/>
          <w:color w:val="000000"/>
          <w:sz w:val="28"/>
          <w:szCs w:val="28"/>
        </w:rPr>
      </w:pPr>
      <w:r>
        <w:rPr>
          <w:rStyle w:val="c1"/>
          <w:color w:val="000000"/>
          <w:sz w:val="28"/>
          <w:szCs w:val="28"/>
        </w:rPr>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lastRenderedPageBreak/>
        <w:t>«Каждому звуку свою комнату»</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проводить полный звуковой анализ слова с опорой на звуковую схему и фишки.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«Кого позовут в гости»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определять количество звуков в словах, произносимых вслух самим ребёнком.</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«Разгадай ребус»</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научить выделять первый слог из слова, составлять слова из слогов.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Карточки с предметными картинками для игры:</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Голуби, раки - гора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Бутылка, рябина - бура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Мячи, тазы - мята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Кораблик, жаворонок - кожа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Сухари, шары - суша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Ромашка, тазы - рота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Телефон, малина - тема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Чулок, дома - чудо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Вагон, рябина - Варя</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Карандаш, банка - кабан</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Банан, бабочка - баба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Колобок, марка - комар</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Девочка, лопата - дело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Лисички, самолет - лиса</w:t>
      </w:r>
    </w:p>
    <w:p w:rsidR="00442998" w:rsidRDefault="00442998" w:rsidP="00442998">
      <w:pPr>
        <w:pStyle w:val="c3"/>
        <w:shd w:val="clear" w:color="auto" w:fill="FFFFFF"/>
        <w:spacing w:before="0" w:beforeAutospacing="0" w:after="0" w:afterAutospacing="0"/>
        <w:rPr>
          <w:rStyle w:val="c1"/>
          <w:color w:val="000000"/>
          <w:sz w:val="28"/>
          <w:szCs w:val="28"/>
        </w:rPr>
      </w:pPr>
      <w:r>
        <w:rPr>
          <w:rStyle w:val="c1"/>
          <w:color w:val="000000"/>
          <w:sz w:val="28"/>
          <w:szCs w:val="28"/>
        </w:rPr>
        <w:t>Шуба, ракета – Шура</w:t>
      </w: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«Составь слово»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учить выделять в словах первый звук и составлять из полученных звуков слова.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«Разгадай ребус»</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закрепить умение выделять первый слог из слова, составлять слова из слогов.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Детям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Карточки с предметными картинками  для игры:</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Ухо, колокольчик, лыжи  - уколы</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Ломы, шары, диван  - лошади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Гиря, тапочки, ракета  - гитара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Совы, лопата, машина  - солома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Огурец, пушка, карандаш  - опушка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Дома, ромашка, гиря - дороги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Карандаш, тюлень, шары – катюша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Оса, синица, наперсток  - осина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Орехи, совы, капуста - осока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Ворона, роза, тарелка  - ворота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Оса, куры, нитки  - окуни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Банан, заяц, рыба  - базары</w:t>
      </w:r>
    </w:p>
    <w:p w:rsidR="00442998" w:rsidRDefault="00442998" w:rsidP="00442998">
      <w:pPr>
        <w:pStyle w:val="c3"/>
        <w:shd w:val="clear" w:color="auto" w:fill="FFFFFF"/>
        <w:spacing w:before="0" w:beforeAutospacing="0" w:after="0" w:afterAutospacing="0"/>
        <w:rPr>
          <w:rStyle w:val="c1"/>
          <w:color w:val="000000"/>
          <w:sz w:val="28"/>
          <w:szCs w:val="28"/>
        </w:rPr>
      </w:pPr>
      <w:r>
        <w:rPr>
          <w:rStyle w:val="c1"/>
          <w:color w:val="000000"/>
          <w:sz w:val="28"/>
          <w:szCs w:val="28"/>
        </w:rPr>
        <w:t>Сова, балалайка, карандаш -  собака</w:t>
      </w: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Fonts w:ascii="Calibri" w:hAnsi="Calibri"/>
          <w:color w:val="000000"/>
          <w:sz w:val="22"/>
          <w:szCs w:val="22"/>
        </w:rPr>
      </w:pP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lastRenderedPageBreak/>
        <w:t>«Из слогов  - предложение»</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выделять первый слог из слова, составлять по первым слогам слова, а из них - предложения.</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442998" w:rsidRDefault="00442998" w:rsidP="00442998">
      <w:pPr>
        <w:pStyle w:val="c3"/>
        <w:shd w:val="clear" w:color="auto" w:fill="FFFFFF"/>
        <w:spacing w:before="0" w:beforeAutospacing="0" w:after="0" w:afterAutospacing="0"/>
        <w:rPr>
          <w:rStyle w:val="c1"/>
          <w:color w:val="000000"/>
          <w:sz w:val="28"/>
          <w:szCs w:val="28"/>
        </w:rPr>
      </w:pPr>
    </w:p>
    <w:p w:rsidR="00A86F80" w:rsidRDefault="00A86F80" w:rsidP="00FF306B">
      <w:pPr>
        <w:pStyle w:val="c3"/>
        <w:shd w:val="clear" w:color="auto" w:fill="FFFFFF"/>
        <w:spacing w:before="0" w:beforeAutospacing="0" w:after="0" w:afterAutospacing="0"/>
        <w:rPr>
          <w:rStyle w:val="c1"/>
          <w:color w:val="000000"/>
          <w:sz w:val="28"/>
          <w:szCs w:val="28"/>
        </w:rPr>
      </w:pPr>
    </w:p>
    <w:p w:rsidR="00A86F80" w:rsidRDefault="00A86F80" w:rsidP="00FF306B">
      <w:pPr>
        <w:pStyle w:val="c3"/>
        <w:shd w:val="clear" w:color="auto" w:fill="FFFFFF"/>
        <w:spacing w:before="0" w:beforeAutospacing="0" w:after="0" w:afterAutospacing="0"/>
        <w:rPr>
          <w:rStyle w:val="c1"/>
          <w:color w:val="000000"/>
          <w:sz w:val="28"/>
          <w:szCs w:val="28"/>
        </w:rPr>
      </w:pPr>
    </w:p>
    <w:p w:rsidR="00A86F80" w:rsidRDefault="00A86F80" w:rsidP="00FF306B">
      <w:pPr>
        <w:pStyle w:val="c3"/>
        <w:shd w:val="clear" w:color="auto" w:fill="FFFFFF"/>
        <w:spacing w:before="0" w:beforeAutospacing="0" w:after="0" w:afterAutospacing="0"/>
        <w:rPr>
          <w:rStyle w:val="c1"/>
          <w:color w:val="000000"/>
          <w:sz w:val="28"/>
          <w:szCs w:val="28"/>
        </w:rPr>
      </w:pPr>
    </w:p>
    <w:p w:rsidR="00A86F80" w:rsidRDefault="00A86F80" w:rsidP="00FF306B">
      <w:pPr>
        <w:pStyle w:val="c3"/>
        <w:shd w:val="clear" w:color="auto" w:fill="FFFFFF"/>
        <w:spacing w:before="0" w:beforeAutospacing="0" w:after="0" w:afterAutospacing="0"/>
        <w:rPr>
          <w:rStyle w:val="c1"/>
          <w:color w:val="000000"/>
          <w:sz w:val="28"/>
          <w:szCs w:val="28"/>
        </w:rPr>
      </w:pPr>
    </w:p>
    <w:p w:rsidR="00A86F80" w:rsidRDefault="00A86F80" w:rsidP="00FF306B">
      <w:pPr>
        <w:pStyle w:val="c3"/>
        <w:shd w:val="clear" w:color="auto" w:fill="FFFFFF"/>
        <w:spacing w:before="0" w:beforeAutospacing="0" w:after="0" w:afterAutospacing="0"/>
        <w:rPr>
          <w:rStyle w:val="c1"/>
          <w:color w:val="000000"/>
          <w:sz w:val="28"/>
          <w:szCs w:val="28"/>
        </w:rPr>
      </w:pPr>
    </w:p>
    <w:p w:rsidR="00A86F80" w:rsidRDefault="00A86F80"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442998" w:rsidRDefault="00442998" w:rsidP="00FF306B">
      <w:pPr>
        <w:pStyle w:val="c3"/>
        <w:shd w:val="clear" w:color="auto" w:fill="FFFFFF"/>
        <w:spacing w:before="0" w:beforeAutospacing="0" w:after="0" w:afterAutospacing="0"/>
        <w:rPr>
          <w:rFonts w:ascii="Calibri" w:hAnsi="Calibri"/>
          <w:color w:val="000000"/>
          <w:sz w:val="22"/>
          <w:szCs w:val="22"/>
        </w:rPr>
      </w:pPr>
    </w:p>
    <w:p w:rsidR="00FF306B" w:rsidRDefault="00FF306B" w:rsidP="00442998">
      <w:pPr>
        <w:pStyle w:val="c3"/>
        <w:shd w:val="clear" w:color="auto" w:fill="FFFFFF"/>
        <w:spacing w:before="0" w:beforeAutospacing="0" w:after="0" w:afterAutospacing="0"/>
        <w:jc w:val="center"/>
        <w:rPr>
          <w:rFonts w:ascii="Calibri" w:hAnsi="Calibri"/>
          <w:color w:val="000000"/>
          <w:sz w:val="22"/>
          <w:szCs w:val="22"/>
        </w:rPr>
      </w:pPr>
      <w:r>
        <w:rPr>
          <w:rStyle w:val="c7"/>
          <w:b/>
          <w:bCs/>
          <w:color w:val="000000"/>
          <w:sz w:val="32"/>
          <w:szCs w:val="32"/>
        </w:rPr>
        <w:lastRenderedPageBreak/>
        <w:t>2. Игры для развития лексической стороны речи (формирования словаря)</w:t>
      </w:r>
    </w:p>
    <w:p w:rsidR="00FF306B" w:rsidRDefault="00FF306B" w:rsidP="00A86F8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«Переезжаем на новую квартиру»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Игровой материал:</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тапочки- сандалии, ранец- портфель, люстра-настольная лампа.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2.Коробочки для складывания картинок.</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Воспитатель называет по одному предмету из каждой пары, например кофейник. Если ребёнок ошибается (предъявляет чайник), картинка остается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у него.  К концу игры у детей не должно остаться ни одной картинки. Проигравшим считается тот, у кого остались картинки.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с предъявляемым.</w:t>
      </w:r>
    </w:p>
    <w:p w:rsidR="00FF306B" w:rsidRDefault="00FF306B" w:rsidP="00A86F8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«Вершки-корешки»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Дидактическая задача: Упражнять детей в классификации овощей (по принципу: что у них съедобно – корень или плоды на стебле).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Игровые правила. Отвечать можно только двумя словами: вершки и корешки. Кто ошибся, платит фант.</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Игровое действие. Разыгрывание фантов.</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FF306B" w:rsidRDefault="00FF306B" w:rsidP="00FF306B">
      <w:pPr>
        <w:pStyle w:val="c3"/>
        <w:shd w:val="clear" w:color="auto" w:fill="FFFFFF"/>
        <w:spacing w:before="0" w:beforeAutospacing="0" w:after="0" w:afterAutospacing="0"/>
        <w:rPr>
          <w:rStyle w:val="c1"/>
          <w:color w:val="000000"/>
          <w:sz w:val="28"/>
          <w:szCs w:val="28"/>
        </w:rPr>
      </w:pPr>
      <w:r>
        <w:rPr>
          <w:rStyle w:val="c1"/>
          <w:color w:val="000000"/>
          <w:sz w:val="28"/>
          <w:szCs w:val="28"/>
        </w:rPr>
        <w:t> Воспитатель может предложить иной вариант; он говорит: «Вершки – а дети вспоминают овощи, у которых съедобны вершки».</w:t>
      </w:r>
    </w:p>
    <w:p w:rsidR="00442998" w:rsidRDefault="00442998" w:rsidP="001C5AAF">
      <w:pPr>
        <w:pStyle w:val="c3"/>
        <w:shd w:val="clear" w:color="auto" w:fill="FFFFFF"/>
        <w:spacing w:before="0" w:beforeAutospacing="0" w:after="0" w:afterAutospacing="0"/>
        <w:rPr>
          <w:rStyle w:val="c0"/>
          <w:b/>
          <w:bCs/>
          <w:i/>
          <w:iCs/>
          <w:color w:val="000000"/>
          <w:sz w:val="32"/>
          <w:szCs w:val="32"/>
        </w:rPr>
      </w:pPr>
    </w:p>
    <w:p w:rsidR="00FF306B" w:rsidRDefault="00FF306B" w:rsidP="00A86F8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lastRenderedPageBreak/>
        <w:t>«Фрукты – овощи»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игры: дифференциация сходных понятий.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ребёнок  верно назвал картинку и отнёс её к нужному понятию, он забирает её себе. Игра заканчивается после того, как</w:t>
      </w:r>
      <w:r w:rsidR="00A86F80">
        <w:rPr>
          <w:rStyle w:val="c1"/>
          <w:color w:val="000000"/>
          <w:sz w:val="28"/>
          <w:szCs w:val="28"/>
        </w:rPr>
        <w:t xml:space="preserve"> </w:t>
      </w:r>
      <w:r>
        <w:rPr>
          <w:rStyle w:val="c1"/>
          <w:color w:val="000000"/>
          <w:sz w:val="28"/>
          <w:szCs w:val="28"/>
        </w:rPr>
        <w:t>всё картинки будут находиться у детей. Выигрывает тот, у кого окажется больше картинок.</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FF306B" w:rsidRDefault="00FF306B" w:rsidP="00A86F8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«Новоселье»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дифференциация понятий «одежда» и «обувь».</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FF306B" w:rsidRDefault="00FF306B" w:rsidP="00A86F8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Лото «В мире растений»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игры: Закрепление слов-обобщений: цветы, деревья, овощи, фрукты, ягоды; активизация словаря по данным темам.</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«Летает, а не птица»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дифференциация понятий «птицы» и «насекомые».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w:t>
      </w:r>
      <w:r>
        <w:rPr>
          <w:rStyle w:val="c1"/>
          <w:color w:val="000000"/>
          <w:sz w:val="28"/>
          <w:szCs w:val="28"/>
        </w:rPr>
        <w:lastRenderedPageBreak/>
        <w:t>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 тёмной темнице                          Красные лапки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Красны девицы.                             Щиплют за пятки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Без нитки, без спицы                      (Гусь)</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Вяжут вязеницы.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(Пчёлы в улье)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Явился в жёлтой шубке                    Чёрный, проворный,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Прощайте, две скорлупки.                Кричит «крак»,</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(Цыплёнок)                                         Червякам враг.  (Грач)</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Летела птица,                                    Не зверь, не птица,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Не перната, не крылата,                    А нос, как спица.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Носик долгий,                                          (Комар)</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Голос тонкий.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Кто её убьёт,                                    Спал цветок и вдруг проснулся: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Человечью кровь                             Больше спать не захотел.</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Прольёт.                                           Шевельнулся, встрепенулся,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(Комар)                                           Взвился вверх и улетел.  (Бабочка)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Много мастеров                                Верещанья, белобока.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Срубили избу без углов.                  А зовут её …. (сорока).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(Муравьи)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Маленький мальчишка                     Жу-жу, жу-жу,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 серомярмячишке                          Я на ветке сижу,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По дворам шныряет,                         Букву Ж все твержу,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Крохи собирает,                                Зная твердо букву эту,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 поле ночует,                                   Я жужжу весной и летом.</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Коноплю ворует.                                     (Жук)</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(Воробей)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На полянке возле ёлок,                                     На шесте дворец,</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Дом построен из иголок.                                  Во дворце певец,</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За травой не виден он,                                      А зовут его… (скворец).</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А жильцов в нём миллион.  (Муравейник.)</w:t>
      </w:r>
    </w:p>
    <w:p w:rsidR="00442998" w:rsidRPr="00442998" w:rsidRDefault="00442998" w:rsidP="00442998">
      <w:pPr>
        <w:pStyle w:val="c3"/>
        <w:shd w:val="clear" w:color="auto" w:fill="FFFFFF"/>
        <w:spacing w:before="0" w:beforeAutospacing="0" w:after="0" w:afterAutospacing="0"/>
        <w:jc w:val="center"/>
        <w:rPr>
          <w:color w:val="000000"/>
          <w:sz w:val="28"/>
          <w:szCs w:val="28"/>
        </w:rPr>
      </w:pPr>
      <w:r>
        <w:rPr>
          <w:rStyle w:val="c0"/>
          <w:b/>
          <w:bCs/>
          <w:i/>
          <w:iCs/>
          <w:color w:val="000000"/>
          <w:sz w:val="32"/>
          <w:szCs w:val="32"/>
        </w:rPr>
        <w:t>«Собери пять»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научить относить единичные предметы к определенным тематическим группам.</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w:t>
      </w:r>
      <w:r>
        <w:rPr>
          <w:rStyle w:val="c1"/>
          <w:color w:val="000000"/>
          <w:sz w:val="28"/>
          <w:szCs w:val="28"/>
        </w:rPr>
        <w:lastRenderedPageBreak/>
        <w:t>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«Кто как голос подаёт»</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расширение глагольного словаря по данной теме.</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Ведущий читает детям стихотворение Г Сапгира.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Ветер весеннюю песню донёс</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Песню пролаял охотничий пёс,</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Волк эту песню провыл на опушке,</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Дружно проквакали песню лягушки.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Бык эту песню, как мог, промычал.</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Рысь промурлыкала,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Сом промычал.</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Филин прогукал,</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Уж прошипел,</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А соловей эту песню пропел.</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«Эстафета»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активизация глагольного словаря.</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Играющие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собака – лает, кусает, бежит, сторожит, скулит, воет;  кошка – мурлыкает, охотится, играет, дремлет, мяукает, царапается.</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«Наоборот»</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Дидактическая задача: Развивать у детей сообразительность, быстроту мышления.</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Игровое правило. Называть слова только противоположные по смыслу.</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Игровые действия. Бросание и ловля мяча.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«Кто больше знает»</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Игровое правило. Вспомнить и назвать, как один и тот же предмет может быть использован.</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Игровое действие. Соревнование – кто больше назовёт, как можно использовать предмет.</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Дети отвечают:</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Пить чай, поливать цветы, измерять крупу, накрывать рассаду, ставить карандаши.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442998" w:rsidRPr="005C3530" w:rsidRDefault="00442998" w:rsidP="00442998">
      <w:pPr>
        <w:pStyle w:val="c3"/>
        <w:shd w:val="clear" w:color="auto" w:fill="FFFFFF"/>
        <w:spacing w:before="0" w:beforeAutospacing="0" w:after="0" w:afterAutospacing="0"/>
        <w:jc w:val="center"/>
        <w:rPr>
          <w:color w:val="000000"/>
          <w:sz w:val="28"/>
          <w:szCs w:val="28"/>
        </w:rPr>
      </w:pPr>
      <w:r>
        <w:rPr>
          <w:rStyle w:val="c0"/>
          <w:b/>
          <w:bCs/>
          <w:i/>
          <w:iCs/>
          <w:color w:val="000000"/>
          <w:sz w:val="32"/>
          <w:szCs w:val="32"/>
        </w:rPr>
        <w:t>«Скажи по-другому»</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Дидактическая задача. Учить детей подбирать синоним-слово, близкое по значению.</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Воспитатель говорит, что в этой игре дети должны будут вспомнить слова, похожие по смыслу на то слово, которое он назовёт.</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«Большой» - предлагает воспитатель. Дети называют слова: огромный, крупный, громадный, гигантский.</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«Красивый» - «пригожий, хороший, прекрасный, прелестный, чудесный».</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«Мокрый» - «сырой, влажный» и т.д.</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«Подбери слово»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Дидактическая задача: Развивать у детей сообразительность, умение подбирать нужные по смыслу слова.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w:t>
      </w:r>
      <w:r>
        <w:rPr>
          <w:rStyle w:val="c1"/>
          <w:color w:val="000000"/>
          <w:sz w:val="28"/>
          <w:szCs w:val="28"/>
        </w:rPr>
        <w:lastRenderedPageBreak/>
        <w:t>шарф».  «Завязывать – шнурки, веревочку, шарф, завязки». «Надвигать – шапку, платок, шляпу, панаму, бескозырку, фуражку, будёновку». «Надеть пальто, платье, чулки, шубу, плащ, юбку, сарафан, колготки» и т.д.</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«Первоклассник»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Игровое правило. Собирать предметы по сигналу.</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Игровое действие. Соревнование – кто быстрее соберёт в портфель все необходимое для школы.</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«Кузовок»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Дидактическая задача: Развивать слуховое внимание, активизировать словарь, мышление; развивать сообразительность.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Игровые правила. В кузовок можно «класть» только те слова, которые оканчиваются на -ок; назвавший слово, передает кузовок другому ребенку.</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Играющие усаживаются за столом. Воспитатель ставит на стол корзинку, затем спрашивает:</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Видите, дети, этот кузовок? Знаете, что можно класть в кузовок? В этот кузовок будете класть все, что можно назвать словом, оканчивающимся на -ок.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-ок, и передаёт кузовок дальше.</w:t>
      </w:r>
    </w:p>
    <w:p w:rsidR="00442998" w:rsidRDefault="00442998" w:rsidP="00442998">
      <w:pPr>
        <w:pStyle w:val="c3"/>
        <w:shd w:val="clear" w:color="auto" w:fill="FFFFFF"/>
        <w:spacing w:before="0" w:beforeAutospacing="0" w:after="0" w:afterAutospacing="0"/>
        <w:jc w:val="center"/>
        <w:rPr>
          <w:rStyle w:val="c0"/>
          <w:b/>
          <w:bCs/>
          <w:i/>
          <w:iCs/>
          <w:color w:val="000000"/>
          <w:sz w:val="32"/>
          <w:szCs w:val="32"/>
        </w:rPr>
      </w:pPr>
    </w:p>
    <w:p w:rsidR="00442998" w:rsidRDefault="00442998" w:rsidP="00442998">
      <w:pPr>
        <w:pStyle w:val="c3"/>
        <w:shd w:val="clear" w:color="auto" w:fill="FFFFFF"/>
        <w:spacing w:before="0" w:beforeAutospacing="0" w:after="0" w:afterAutospacing="0"/>
        <w:jc w:val="center"/>
        <w:rPr>
          <w:rStyle w:val="c0"/>
          <w:b/>
          <w:bCs/>
          <w:i/>
          <w:iCs/>
          <w:color w:val="000000"/>
          <w:sz w:val="32"/>
          <w:szCs w:val="32"/>
        </w:rPr>
      </w:pPr>
    </w:p>
    <w:p w:rsidR="00442998" w:rsidRDefault="00442998" w:rsidP="00442998">
      <w:pPr>
        <w:pStyle w:val="c3"/>
        <w:shd w:val="clear" w:color="auto" w:fill="FFFFFF"/>
        <w:spacing w:before="0" w:beforeAutospacing="0" w:after="0" w:afterAutospacing="0"/>
        <w:jc w:val="center"/>
        <w:rPr>
          <w:rStyle w:val="c0"/>
          <w:b/>
          <w:bCs/>
          <w:i/>
          <w:iCs/>
          <w:color w:val="000000"/>
          <w:sz w:val="32"/>
          <w:szCs w:val="32"/>
        </w:rPr>
      </w:pPr>
    </w:p>
    <w:p w:rsidR="00442998" w:rsidRDefault="00442998" w:rsidP="00442998">
      <w:pPr>
        <w:pStyle w:val="c3"/>
        <w:shd w:val="clear" w:color="auto" w:fill="FFFFFF"/>
        <w:spacing w:before="0" w:beforeAutospacing="0" w:after="0" w:afterAutospacing="0"/>
        <w:jc w:val="center"/>
        <w:rPr>
          <w:rStyle w:val="c0"/>
          <w:b/>
          <w:bCs/>
          <w:i/>
          <w:iCs/>
          <w:color w:val="000000"/>
          <w:sz w:val="32"/>
          <w:szCs w:val="32"/>
        </w:rPr>
      </w:pPr>
    </w:p>
    <w:p w:rsidR="001C5AAF" w:rsidRDefault="001C5AAF" w:rsidP="00442998">
      <w:pPr>
        <w:pStyle w:val="c3"/>
        <w:shd w:val="clear" w:color="auto" w:fill="FFFFFF"/>
        <w:spacing w:before="0" w:beforeAutospacing="0" w:after="0" w:afterAutospacing="0"/>
        <w:jc w:val="center"/>
        <w:rPr>
          <w:rStyle w:val="c0"/>
          <w:b/>
          <w:bCs/>
          <w:i/>
          <w:iCs/>
          <w:color w:val="000000"/>
          <w:sz w:val="32"/>
          <w:szCs w:val="32"/>
        </w:rPr>
      </w:pP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lastRenderedPageBreak/>
        <w:t>«Найди лишнюю картинку»</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Подбирается серия рисунков, среди которых трое рисунка можно объединить в группу по общему признаку, а четвертый – лишний.</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Предложите ребёнку первые четыре рисунка и попросите лишний убрать. Спросите: «Почему ты так думаешь? Чем похожи те рисунки, которые ты оставил?»  </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«Назови три предмета»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Дидактическая задача: Упражнять детей в классификации предметов.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Игровые правила. Назвать три предмета одним общим словом. Кто ошибется, платит фант.</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Стол, стул, кровать.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-«Цветы»- произносит педагог и после небольшой паузы бросает мяч ребенку. Тот отвечает: «Ромашка, роза, василёк».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442998" w:rsidRDefault="00442998" w:rsidP="00442998">
      <w:pPr>
        <w:pStyle w:val="c3"/>
        <w:shd w:val="clear" w:color="auto" w:fill="FFFFFF"/>
        <w:spacing w:before="0" w:beforeAutospacing="0" w:after="0" w:afterAutospacing="0"/>
        <w:rPr>
          <w:rStyle w:val="c1"/>
          <w:color w:val="000000"/>
          <w:sz w:val="28"/>
          <w:szCs w:val="28"/>
        </w:rPr>
      </w:pPr>
      <w:r>
        <w:rPr>
          <w:rStyle w:val="c1"/>
          <w:color w:val="000000"/>
          <w:sz w:val="28"/>
          <w:szCs w:val="28"/>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«Четвёртый лишний»</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учить устанавливать сходство и различие предметов по существенным признакам, закрепление слов-обобщений.</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словом».Каждый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1. Рубашка, туфли, брюки, пиджак.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2. Яблоко, крыжовник, смородина, малина.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3. Телевизор, Шкаф, стул, кровать.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4. Кукушка, сова бабочка, сорока.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5. Тарелка, хлеб, кастрюля, ложка.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6. Ромашка, береза, ель, тополь.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7. Помидор, огурец, морковь, слива.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8. Шапка, берет, шляпа, носок.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9. Топор, пила, ручка, рубанок.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10. Медведь, лиса, мишка плюшевый, заяц.</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«Верно ли это?»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развитие слухового внимания, активизация глагольного словаря.</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Верно ли это?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Собирают сыр с кустов.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С зайцами пасут коров.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На лугу доят волов.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 пляс пускается медведь.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Тыквы стали песни петь.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Косят косари леса.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На снегу лежит роса.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Верно ли, что как-то раз</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От дождя нас зонтик спас?</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Что луна нам ночью светит?</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Что конфет не любят дети?        Л.Станчев</w:t>
      </w:r>
    </w:p>
    <w:p w:rsidR="00442998" w:rsidRPr="00442998" w:rsidRDefault="00442998" w:rsidP="00442998">
      <w:pPr>
        <w:pStyle w:val="c3"/>
        <w:shd w:val="clear" w:color="auto" w:fill="FFFFFF"/>
        <w:spacing w:before="0" w:beforeAutospacing="0" w:after="0" w:afterAutospacing="0"/>
        <w:rPr>
          <w:rStyle w:val="c0"/>
          <w:rFonts w:ascii="Calibri" w:hAnsi="Calibri"/>
          <w:color w:val="000000"/>
          <w:sz w:val="22"/>
          <w:szCs w:val="22"/>
        </w:rPr>
      </w:pPr>
      <w:r>
        <w:rPr>
          <w:rStyle w:val="c1"/>
          <w:color w:val="000000"/>
          <w:sz w:val="28"/>
          <w:szCs w:val="28"/>
        </w:rPr>
        <w:t>                                                 </w:t>
      </w:r>
    </w:p>
    <w:p w:rsidR="00442998" w:rsidRDefault="00442998"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«Найди лишнее слово»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упражнять на развитие мыслительных процессов обобщения, отвлечения, выделения существенных признаков.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Перечень серий слов:</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1. Старый, дряхлый, маленький, ветхий.</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2. Храбрый, злой, смелый, отважный.</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3. Яблоко, слива, огурец, груша.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4. Молоко, творог, сметана, хлеб.</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5. Час, минута, лето, секунда.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6. Ложка, тарелка, кастрюля, сумка.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7. Платье, свитер, шапка, рубашка.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8. Мыло, метла, паста зубная, шампунь.</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9. Береза, дуб, сосна, земляника.</w:t>
      </w:r>
    </w:p>
    <w:p w:rsidR="00442998" w:rsidRDefault="00442998" w:rsidP="00442998">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10. Книга, телевизор, радио, магнитофон.</w:t>
      </w:r>
    </w:p>
    <w:p w:rsidR="00442998" w:rsidRDefault="00442998" w:rsidP="00FF306B">
      <w:pPr>
        <w:pStyle w:val="c3"/>
        <w:shd w:val="clear" w:color="auto" w:fill="FFFFFF"/>
        <w:spacing w:before="0" w:beforeAutospacing="0" w:after="0" w:afterAutospacing="0"/>
        <w:rPr>
          <w:rStyle w:val="c1"/>
          <w:color w:val="000000"/>
          <w:sz w:val="28"/>
          <w:szCs w:val="28"/>
        </w:rPr>
      </w:pP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w:t>
      </w:r>
    </w:p>
    <w:p w:rsidR="00FF306B" w:rsidRDefault="00FF306B" w:rsidP="00442998">
      <w:pPr>
        <w:pStyle w:val="c3"/>
        <w:shd w:val="clear" w:color="auto" w:fill="FFFFFF"/>
        <w:spacing w:before="0" w:beforeAutospacing="0" w:after="0" w:afterAutospacing="0"/>
        <w:jc w:val="center"/>
        <w:rPr>
          <w:rFonts w:ascii="Calibri" w:hAnsi="Calibri"/>
          <w:color w:val="000000"/>
          <w:sz w:val="22"/>
          <w:szCs w:val="22"/>
        </w:rPr>
      </w:pPr>
      <w:r>
        <w:rPr>
          <w:rStyle w:val="c7"/>
          <w:b/>
          <w:bCs/>
          <w:color w:val="000000"/>
          <w:sz w:val="32"/>
          <w:szCs w:val="32"/>
        </w:rPr>
        <w:lastRenderedPageBreak/>
        <w:t>3. Игры для развития грамматического строя речи</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«Размытое письмо»</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Упражнять в составлении распространенных упражнений.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Материал. Игрушечный мишка.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Организация. Воспитатель:</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Читая письмо, воспитатель интонацией побуждает детей дополнять предложения.</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«Живые слова»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Упражнять в составлении предложений по структурной схеме.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Составьте свои предложения со словом «медвежонок». (Медвежонок косолапый, Медвежонок любит малину, Медвежонок спит...)</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«Дополни предложение»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Дидактическая задача: Развивать у детей речевую активность, быстроту мышления.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Игровые правила. Нужно найти и сказать такое слово, чтобы получилось законченное предложение. Добавлять нужно только одно слово.</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Игровые действия. Бросание и ловля мяча.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«Придумай предложение»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Дидактическая задача: Развивать у детей речевую активность, быстроту мышления.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Игровое правило. Передавать камешек другому играющему можно только после того, как придумал предложение с названным ведущим словом.</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 Ход игры. Дети и Воспитатель садятся в круг. Воспитатель объясняет правила игры: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FF306B" w:rsidRPr="00442998" w:rsidRDefault="00FF306B" w:rsidP="00442998">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«Напишем кукле письмо»</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определять количество  слов в предложении, опираясь на вспомогательные средства.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После «записи» можно попросить кого-нибудь «прочитать» первое предложение, второе и так далее, чтобы развивать непроизвольную память.</w:t>
      </w:r>
    </w:p>
    <w:p w:rsidR="00FF306B" w:rsidRPr="005C3530" w:rsidRDefault="00FF306B" w:rsidP="005C3530">
      <w:pPr>
        <w:pStyle w:val="c3"/>
        <w:shd w:val="clear" w:color="auto" w:fill="FFFFFF"/>
        <w:spacing w:before="0" w:beforeAutospacing="0" w:after="0" w:afterAutospacing="0"/>
        <w:jc w:val="center"/>
        <w:rPr>
          <w:color w:val="000000"/>
          <w:sz w:val="28"/>
          <w:szCs w:val="28"/>
        </w:rPr>
      </w:pPr>
      <w:r>
        <w:rPr>
          <w:rStyle w:val="c0"/>
          <w:b/>
          <w:bCs/>
          <w:i/>
          <w:iCs/>
          <w:color w:val="000000"/>
          <w:sz w:val="32"/>
          <w:szCs w:val="32"/>
        </w:rPr>
        <w:t>«Доскажи словечко»</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закрепление употребления в речи существительных в родительном падеже множественного числа.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Даю вам честное слово:                           Он сказал: «Ты злодей,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Вчера в половине шестого.                      Пожираешь людей,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Я видел двух свинок.                                Так, за это мой меч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Без шляп и … (ботинок)                          Твою голову с … (плеч)</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Постой, не тебе ли                                    Муравей, муравей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На прошлой неделе.                                  Не жалеет … (лаптей)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Я выслал две пары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Отличных … (калош)</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                                                                  ***</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Робин Бобин Барабек.                              Где убийца, где злодей?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Скушал сорок … (человек)                      Не боюсь его … (когтей)</w:t>
      </w:r>
    </w:p>
    <w:p w:rsidR="00442998" w:rsidRDefault="00442998" w:rsidP="005C3530">
      <w:pPr>
        <w:pStyle w:val="c3"/>
        <w:shd w:val="clear" w:color="auto" w:fill="FFFFFF"/>
        <w:spacing w:before="0" w:beforeAutospacing="0" w:after="0" w:afterAutospacing="0"/>
        <w:jc w:val="center"/>
        <w:rPr>
          <w:rStyle w:val="c0"/>
          <w:b/>
          <w:bCs/>
          <w:i/>
          <w:iCs/>
          <w:color w:val="000000"/>
          <w:sz w:val="32"/>
          <w:szCs w:val="32"/>
        </w:rPr>
      </w:pPr>
    </w:p>
    <w:p w:rsidR="00442998" w:rsidRDefault="00442998" w:rsidP="005C3530">
      <w:pPr>
        <w:pStyle w:val="c3"/>
        <w:shd w:val="clear" w:color="auto" w:fill="FFFFFF"/>
        <w:spacing w:before="0" w:beforeAutospacing="0" w:after="0" w:afterAutospacing="0"/>
        <w:jc w:val="center"/>
        <w:rPr>
          <w:rStyle w:val="c0"/>
          <w:b/>
          <w:bCs/>
          <w:i/>
          <w:iCs/>
          <w:color w:val="000000"/>
          <w:sz w:val="32"/>
          <w:szCs w:val="32"/>
        </w:rPr>
      </w:pP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lastRenderedPageBreak/>
        <w:t>«Кого я вижу, что я вижу»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различение в речи форм винительного падежа одушевленных и неодушевленных существительных, развитие кратковременной слуховой памяти.</w:t>
      </w:r>
    </w:p>
    <w:p w:rsidR="00FF306B" w:rsidRDefault="00FF306B" w:rsidP="00FF306B">
      <w:pPr>
        <w:pStyle w:val="c3"/>
        <w:shd w:val="clear" w:color="auto" w:fill="FFFFFF"/>
        <w:spacing w:before="0" w:beforeAutospacing="0" w:after="0" w:afterAutospacing="0"/>
        <w:rPr>
          <w:rStyle w:val="c1"/>
          <w:color w:val="000000"/>
          <w:sz w:val="28"/>
          <w:szCs w:val="28"/>
        </w:rPr>
      </w:pPr>
      <w:r>
        <w:rPr>
          <w:rStyle w:val="c1"/>
          <w:color w:val="000000"/>
          <w:sz w:val="28"/>
          <w:szCs w:val="28"/>
        </w:rPr>
        <w:t>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«Прятки»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учить понимать и правильно использовать в речи предлоги с пространственным значением (в, на, около, перед, под).</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«Объясните, почему…»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правильно, строить предложения с причинно-следственной связью, развитие логического мышления.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Незаконченные предложения для игры: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Вова заболел…   (простыл)                       Мама взяла зонт… (идёт дождь)</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Дети легли спать… (поздно)                     Очень хочется пить… (жарко)</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Лед на реке растаял… (тепло)                   Деревья сильно закачались… (дует ветер)</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Стало очень холодно… (пошёл снег)</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«Один и много»</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учить изменять слова по числам.</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Слова для игры: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Книга         ручка          лампа         стол            окно</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город          стул            ухо             брат            флаг</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ребенок      человек      стекло        трактор       озеро</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имя             весна          друг            семя            арбуз</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 «А теперь попробуем наоборот. Я буду говорить слово, обозначающее много предметов, а вы – один».</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Слова для игры: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когти          облака        волны        листья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цветы         пилы         молодцы     стебли</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«Добавь слова»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составлять распространенные предложения.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Предложения для игры: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Девочка кормит собаку.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Пилот управляет самолётом.</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Мальчик пьёт сок.</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«Распутай слова»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учить составлять предложения,  используя данные слова.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Слова в предложении перепутались. Попробуйте расставить их на свои места. Что получится?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Предложения для игры: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1. Дымок, идёт, трубы, из.</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2. Любит, медвежонок, мёд.</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3. Стоят, вазе, цветы, в.</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4. Орехи, в, белка, дупло, прячет.</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«Найди ошибку»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учить находить смысловую ошибку в предложении.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«Послушайте предложения и скажите, все ли в них верно. Как нужно исправить предложение?»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1. Зимой в саду расцвели яблоки.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2. Внизу над ними расстилалась ледяная пустыня.</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3. В ответ я киваю ему рукой.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4. Самолёт сюда, чтобы помочь людям.</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5. Скоро удалось мне на машине.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6. Мальчик стеклом разбил мяч.</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7. После грибов будут дожди.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8. Весной луга затопили реку.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9. Снег засыпало пышным лесом</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«Правильно или нет?»</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учить находить грамматические ошибки.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«Как вы думаете, можно ли так сказать?»</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1. Мама ставит вазу с цветами в стол.</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2. Когда хотят что-то купить теряют деньги.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3. Под домиком на опушке живут бабушка и дедушка.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4. В полу лежит красивый ковер.</w:t>
      </w:r>
    </w:p>
    <w:p w:rsidR="00FF306B" w:rsidRDefault="00FF306B" w:rsidP="00FF306B">
      <w:pPr>
        <w:pStyle w:val="c3"/>
        <w:shd w:val="clear" w:color="auto" w:fill="FFFFFF"/>
        <w:spacing w:before="0" w:beforeAutospacing="0" w:after="0" w:afterAutospacing="0"/>
        <w:rPr>
          <w:rStyle w:val="c1"/>
          <w:color w:val="000000"/>
          <w:sz w:val="28"/>
          <w:szCs w:val="28"/>
        </w:rPr>
      </w:pPr>
      <w:r>
        <w:rPr>
          <w:rStyle w:val="c1"/>
          <w:color w:val="000000"/>
          <w:sz w:val="28"/>
          <w:szCs w:val="28"/>
        </w:rPr>
        <w:t>«Почему предложения неточные? – воспитатель дополнительно спрашивает у детей.</w:t>
      </w: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8947A7" w:rsidRDefault="008947A7" w:rsidP="008947A7">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«Подними цифру»</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определять количество слов в предложении на слух.</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Предложения для игры:</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1.     Алеша спит.</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2.     Петя кормит кур.</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3.     Врач лечит больного ребёнка.</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4.     Мама купила Наташе красивую куклу.</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5.     Сильный спортсмен легко поднял тяжёлую штангу.</w:t>
      </w:r>
    </w:p>
    <w:p w:rsidR="008947A7" w:rsidRDefault="008947A7" w:rsidP="008947A7">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«Зачем нам эти вещи»</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использовать в речи сложноподчинённые предложения цели.</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8947A7" w:rsidRDefault="008947A7" w:rsidP="008947A7">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«Составь фразу»</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закрепить умение образовывать предложения из слов.</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Предложить детям придумать предложения, используя следующие слова:</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забавный щенок                         полная корзина</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спелая ягода                               веселая песня</w:t>
      </w:r>
    </w:p>
    <w:p w:rsidR="008947A7" w:rsidRDefault="008947A7" w:rsidP="008947A7">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колючий куст                             лесное озеро</w:t>
      </w: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442998" w:rsidRDefault="00442998" w:rsidP="008947A7">
      <w:pPr>
        <w:pStyle w:val="c3"/>
        <w:shd w:val="clear" w:color="auto" w:fill="FFFFFF"/>
        <w:spacing w:before="0" w:beforeAutospacing="0" w:after="0" w:afterAutospacing="0"/>
        <w:rPr>
          <w:rFonts w:ascii="Calibri" w:hAnsi="Calibri"/>
          <w:color w:val="000000"/>
          <w:sz w:val="22"/>
          <w:szCs w:val="22"/>
        </w:rPr>
      </w:pPr>
    </w:p>
    <w:p w:rsidR="00442998" w:rsidRDefault="00442998" w:rsidP="0034172B">
      <w:pPr>
        <w:pStyle w:val="c3"/>
        <w:shd w:val="clear" w:color="auto" w:fill="FFFFFF"/>
        <w:spacing w:before="0" w:beforeAutospacing="0" w:after="0" w:afterAutospacing="0"/>
        <w:jc w:val="center"/>
        <w:rPr>
          <w:rFonts w:ascii="Calibri" w:hAnsi="Calibri"/>
          <w:color w:val="000000"/>
          <w:sz w:val="22"/>
          <w:szCs w:val="22"/>
        </w:rPr>
      </w:pPr>
    </w:p>
    <w:p w:rsidR="00FF306B" w:rsidRDefault="00FF306B" w:rsidP="0034172B">
      <w:pPr>
        <w:pStyle w:val="c3"/>
        <w:shd w:val="clear" w:color="auto" w:fill="FFFFFF"/>
        <w:spacing w:before="0" w:beforeAutospacing="0" w:after="0" w:afterAutospacing="0"/>
        <w:jc w:val="center"/>
        <w:rPr>
          <w:rFonts w:ascii="Calibri" w:hAnsi="Calibri"/>
          <w:color w:val="000000"/>
          <w:sz w:val="22"/>
          <w:szCs w:val="22"/>
        </w:rPr>
      </w:pPr>
      <w:r>
        <w:rPr>
          <w:rStyle w:val="c7"/>
          <w:b/>
          <w:bCs/>
          <w:color w:val="000000"/>
          <w:sz w:val="32"/>
          <w:szCs w:val="32"/>
        </w:rPr>
        <w:lastRenderedPageBreak/>
        <w:t>4. Игры для развития связной речи</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«Отгадай-ка»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игры:  обучать детей описывать предмет, не глядя на него, находить в нем существенные признаки; по описанию узнавать предмет.</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r w:rsidR="00A86F80">
        <w:rPr>
          <w:rStyle w:val="c1"/>
          <w:color w:val="000000"/>
          <w:sz w:val="28"/>
          <w:szCs w:val="28"/>
        </w:rPr>
        <w:t xml:space="preserve"> </w:t>
      </w:r>
      <w:r>
        <w:rPr>
          <w:rStyle w:val="c1"/>
          <w:color w:val="000000"/>
          <w:sz w:val="28"/>
          <w:szCs w:val="28"/>
        </w:rPr>
        <w:t>Отгадав, ребёнок описывает свой предмет и передаёт камешек другому играющему, чтобы тот отгадал.</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План описания предмета</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Он разноцветный, круглой формы. Его можно  бросать вверх, катать по земле, а в группе нельзя им играть, так как можно разбить стекло</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«Нарисуй сказку»</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составлять рисуночный план к тесту, использовать его при рассказывании.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«Фотограф»</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составлять описание картины с опорой на фрагменты данной картины.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«Чего на свете не бывает»</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находить и обсуждать ошибки, при рассматривании картинки-нелепицы.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Ход игры. Рассмотрев картинки-нелепицы, попросить ребёнка не просто перечислить неправильные места, но и доказать, почему данное изображение </w:t>
      </w:r>
      <w:r>
        <w:rPr>
          <w:rStyle w:val="c1"/>
          <w:color w:val="000000"/>
          <w:sz w:val="28"/>
          <w:szCs w:val="28"/>
        </w:rPr>
        <w:lastRenderedPageBreak/>
        <w:t>ошибочное. Тогда получится полное описание картины, да еще и с элементами рассуждения.</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«Как ты узнал?»</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учить подбирать доказательства при составлении рассказов, выбирая существенные признаки.</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FF306B" w:rsidRDefault="00FF306B" w:rsidP="005C3530">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«А я бы…»</w:t>
      </w: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развитие творческого воображения, обучение свободному рассказыванию.</w:t>
      </w:r>
    </w:p>
    <w:p w:rsidR="005C3530" w:rsidRPr="008947A7" w:rsidRDefault="00FF306B" w:rsidP="00FF306B">
      <w:pPr>
        <w:pStyle w:val="c3"/>
        <w:shd w:val="clear" w:color="auto" w:fill="FFFFFF"/>
        <w:spacing w:before="0" w:beforeAutospacing="0" w:after="0" w:afterAutospacing="0"/>
        <w:rPr>
          <w:rStyle w:val="c12"/>
          <w:rFonts w:ascii="Calibri" w:hAnsi="Calibri"/>
          <w:color w:val="000000"/>
          <w:sz w:val="22"/>
          <w:szCs w:val="22"/>
        </w:rPr>
      </w:pPr>
      <w:r>
        <w:rPr>
          <w:rStyle w:val="c1"/>
          <w:color w:val="000000"/>
          <w:sz w:val="28"/>
          <w:szCs w:val="28"/>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34172B" w:rsidRDefault="0034172B" w:rsidP="0034172B">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«Составь два рассказа»</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различать сюжеты разных  рассказов.</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34172B" w:rsidRDefault="0034172B" w:rsidP="0034172B">
      <w:pPr>
        <w:pStyle w:val="c3"/>
        <w:shd w:val="clear" w:color="auto" w:fill="FFFFFF"/>
        <w:spacing w:before="0" w:beforeAutospacing="0" w:after="0" w:afterAutospacing="0"/>
        <w:jc w:val="center"/>
        <w:rPr>
          <w:rFonts w:ascii="Calibri" w:hAnsi="Calibri"/>
          <w:color w:val="000000"/>
          <w:sz w:val="22"/>
          <w:szCs w:val="22"/>
        </w:rPr>
      </w:pPr>
      <w:r>
        <w:rPr>
          <w:rStyle w:val="c12"/>
          <w:b/>
          <w:bCs/>
          <w:i/>
          <w:iCs/>
          <w:color w:val="000000"/>
          <w:sz w:val="36"/>
          <w:szCs w:val="36"/>
        </w:rPr>
        <w:t>«Поиск пропавших деталей»</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составлять описание картины с опорой на фрагменты данной картинки.</w:t>
      </w:r>
    </w:p>
    <w:p w:rsidR="008947A7" w:rsidRDefault="0034172B" w:rsidP="008947A7">
      <w:pPr>
        <w:pStyle w:val="c3"/>
        <w:shd w:val="clear" w:color="auto" w:fill="FFFFFF"/>
        <w:spacing w:before="0" w:beforeAutospacing="0" w:after="0" w:afterAutospacing="0"/>
        <w:rPr>
          <w:rFonts w:ascii="Calibri" w:hAnsi="Calibri"/>
          <w:color w:val="000000"/>
          <w:sz w:val="22"/>
          <w:szCs w:val="22"/>
        </w:rPr>
      </w:pPr>
      <w:bookmarkStart w:id="0" w:name="h.gjdgxs"/>
      <w:bookmarkEnd w:id="0"/>
      <w:r>
        <w:rPr>
          <w:rStyle w:val="c1"/>
          <w:color w:val="000000"/>
          <w:sz w:val="28"/>
          <w:szCs w:val="28"/>
        </w:rPr>
        <w:t>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34172B" w:rsidRDefault="0034172B" w:rsidP="008947A7">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«Кто больше заметит небылиц?»</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Дидактическая задача: Учить детей замечать небылицы, нелогические ситуации, объяснять их; развивать умение отличать реальное от выдуманного.</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Игровое действие. Использование фишек. (Кто больше заметил и объяснил небылиц, тот и выиграл).</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Дети, садятся так, чтобы на столе можно было откладывать фишки, Воспитатель объясняет правила игры:</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w:t>
      </w:r>
      <w:r>
        <w:rPr>
          <w:rStyle w:val="c1"/>
          <w:color w:val="000000"/>
          <w:sz w:val="28"/>
          <w:szCs w:val="28"/>
        </w:rPr>
        <w:lastRenderedPageBreak/>
        <w:t>небылиц, тот и выигрывает. Фишку можно положить только тогда, когда ты сам заметил небылицу.</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Сначала читается небольшая часть этого стихотворения, медленно, выразительно, акцентируются места с небылицами.</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w:t>
      </w:r>
    </w:p>
    <w:p w:rsidR="0034172B" w:rsidRDefault="0034172B" w:rsidP="0034172B">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«Где начало рассказа?»</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Учить передавать правильную временную и логическую последовательность рассказа с помощью серийных картинок.</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34172B" w:rsidRDefault="0034172B" w:rsidP="0034172B">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«Найди картинке место»</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научить соблюдать последовательность хода действия.</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Наборы серийных картинок для выкладывания</w:t>
      </w:r>
    </w:p>
    <w:p w:rsidR="0034172B" w:rsidRDefault="0034172B" w:rsidP="0034172B">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«Исправь ошибку»</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Цель: научить устанавливать правильную последовательность действия.</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34172B" w:rsidRDefault="0034172B" w:rsidP="0034172B">
      <w:pPr>
        <w:pStyle w:val="c3"/>
        <w:shd w:val="clear" w:color="auto" w:fill="FFFFFF"/>
        <w:spacing w:before="0" w:beforeAutospacing="0" w:after="0" w:afterAutospacing="0"/>
        <w:jc w:val="center"/>
        <w:rPr>
          <w:rFonts w:ascii="Calibri" w:hAnsi="Calibri"/>
          <w:color w:val="000000"/>
          <w:sz w:val="22"/>
          <w:szCs w:val="22"/>
        </w:rPr>
      </w:pPr>
      <w:r>
        <w:rPr>
          <w:rStyle w:val="c0"/>
          <w:b/>
          <w:bCs/>
          <w:i/>
          <w:iCs/>
          <w:color w:val="000000"/>
          <w:sz w:val="32"/>
          <w:szCs w:val="32"/>
        </w:rPr>
        <w:t>«Какая картинка не нужна?»</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Цель: научить находить лишние для данного рассказа детали.</w:t>
      </w:r>
    </w:p>
    <w:p w:rsidR="0034172B" w:rsidRDefault="0034172B" w:rsidP="0034172B">
      <w:pPr>
        <w:pStyle w:val="c3"/>
        <w:shd w:val="clear" w:color="auto" w:fill="FFFFFF"/>
        <w:spacing w:before="0" w:beforeAutospacing="0" w:after="0" w:afterAutospacing="0"/>
        <w:rPr>
          <w:rFonts w:ascii="Calibri" w:hAnsi="Calibri"/>
          <w:color w:val="000000"/>
          <w:sz w:val="22"/>
          <w:szCs w:val="22"/>
        </w:rPr>
      </w:pPr>
      <w:r>
        <w:rPr>
          <w:rStyle w:val="c1"/>
          <w:color w:val="000000"/>
          <w:sz w:val="28"/>
          <w:szCs w:val="28"/>
        </w:rPr>
        <w:t>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34172B" w:rsidRDefault="0034172B" w:rsidP="0034172B">
      <w:pPr>
        <w:pStyle w:val="c3"/>
        <w:shd w:val="clear" w:color="auto" w:fill="FFFFFF"/>
        <w:spacing w:before="0" w:beforeAutospacing="0" w:after="0" w:afterAutospacing="0"/>
        <w:rPr>
          <w:rStyle w:val="c1"/>
          <w:color w:val="000000"/>
          <w:sz w:val="28"/>
          <w:szCs w:val="28"/>
        </w:rPr>
      </w:pPr>
      <w:r>
        <w:rPr>
          <w:rStyle w:val="c1"/>
          <w:color w:val="000000"/>
          <w:sz w:val="28"/>
          <w:szCs w:val="28"/>
        </w:rPr>
        <w:t>                                                             </w:t>
      </w: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6A01BA">
      <w:pPr>
        <w:pStyle w:val="c3"/>
        <w:shd w:val="clear" w:color="auto" w:fill="FFFFFF"/>
        <w:spacing w:before="0" w:beforeAutospacing="0" w:after="0" w:afterAutospacing="0"/>
        <w:jc w:val="center"/>
        <w:rPr>
          <w:rStyle w:val="c1"/>
          <w:color w:val="000000"/>
          <w:sz w:val="56"/>
          <w:szCs w:val="56"/>
        </w:rPr>
      </w:pPr>
    </w:p>
    <w:p w:rsidR="006A01BA" w:rsidRDefault="006A01BA" w:rsidP="006A01BA">
      <w:pPr>
        <w:pStyle w:val="c3"/>
        <w:shd w:val="clear" w:color="auto" w:fill="FFFFFF"/>
        <w:spacing w:before="0" w:beforeAutospacing="0" w:after="0" w:afterAutospacing="0"/>
        <w:jc w:val="center"/>
        <w:rPr>
          <w:rStyle w:val="c1"/>
          <w:color w:val="000000"/>
          <w:sz w:val="56"/>
          <w:szCs w:val="56"/>
        </w:rPr>
      </w:pPr>
    </w:p>
    <w:p w:rsidR="006A01BA" w:rsidRDefault="006A01BA" w:rsidP="006A01BA">
      <w:pPr>
        <w:pStyle w:val="c3"/>
        <w:shd w:val="clear" w:color="auto" w:fill="FFFFFF"/>
        <w:spacing w:before="0" w:beforeAutospacing="0" w:after="0" w:afterAutospacing="0"/>
        <w:jc w:val="center"/>
        <w:rPr>
          <w:rStyle w:val="c1"/>
          <w:color w:val="000000"/>
          <w:sz w:val="56"/>
          <w:szCs w:val="56"/>
        </w:rPr>
      </w:pPr>
    </w:p>
    <w:p w:rsidR="001C5AAF" w:rsidRDefault="001C5AAF" w:rsidP="006A01BA">
      <w:pPr>
        <w:pStyle w:val="c3"/>
        <w:shd w:val="clear" w:color="auto" w:fill="FFFFFF"/>
        <w:spacing w:before="0" w:beforeAutospacing="0" w:after="0" w:afterAutospacing="0"/>
        <w:jc w:val="center"/>
        <w:rPr>
          <w:rStyle w:val="c1"/>
          <w:color w:val="000000"/>
          <w:sz w:val="56"/>
          <w:szCs w:val="56"/>
        </w:rPr>
      </w:pPr>
    </w:p>
    <w:p w:rsidR="006A01BA" w:rsidRDefault="006A01BA" w:rsidP="006A01BA">
      <w:pPr>
        <w:pStyle w:val="c3"/>
        <w:shd w:val="clear" w:color="auto" w:fill="FFFFFF"/>
        <w:spacing w:before="0" w:beforeAutospacing="0" w:after="0" w:afterAutospacing="0"/>
        <w:jc w:val="center"/>
        <w:rPr>
          <w:rStyle w:val="c1"/>
          <w:color w:val="000000"/>
          <w:sz w:val="56"/>
          <w:szCs w:val="56"/>
        </w:rPr>
      </w:pPr>
    </w:p>
    <w:p w:rsidR="006A01BA" w:rsidRPr="006A01BA" w:rsidRDefault="006A01BA" w:rsidP="006A01BA">
      <w:pPr>
        <w:pStyle w:val="c3"/>
        <w:shd w:val="clear" w:color="auto" w:fill="FFFFFF"/>
        <w:spacing w:before="0" w:beforeAutospacing="0" w:after="0" w:afterAutospacing="0"/>
        <w:jc w:val="center"/>
        <w:rPr>
          <w:rStyle w:val="c1"/>
          <w:color w:val="000000"/>
          <w:sz w:val="96"/>
          <w:szCs w:val="96"/>
        </w:rPr>
      </w:pPr>
      <w:r w:rsidRPr="006A01BA">
        <w:rPr>
          <w:rStyle w:val="c1"/>
          <w:color w:val="000000"/>
          <w:sz w:val="96"/>
          <w:szCs w:val="96"/>
        </w:rPr>
        <w:t>КАРТОТЕКА</w:t>
      </w:r>
    </w:p>
    <w:p w:rsidR="006A01BA" w:rsidRDefault="006A01BA" w:rsidP="006A01BA">
      <w:pPr>
        <w:pStyle w:val="c3"/>
        <w:shd w:val="clear" w:color="auto" w:fill="FFFFFF"/>
        <w:spacing w:before="0" w:beforeAutospacing="0" w:after="0" w:afterAutospacing="0"/>
        <w:jc w:val="center"/>
        <w:rPr>
          <w:rStyle w:val="c1"/>
          <w:color w:val="000000"/>
          <w:sz w:val="56"/>
          <w:szCs w:val="56"/>
        </w:rPr>
      </w:pPr>
      <w:r>
        <w:rPr>
          <w:rStyle w:val="c1"/>
          <w:color w:val="000000"/>
          <w:sz w:val="56"/>
          <w:szCs w:val="56"/>
        </w:rPr>
        <w:t xml:space="preserve">игр и упражнений </w:t>
      </w:r>
    </w:p>
    <w:p w:rsidR="006A01BA" w:rsidRDefault="006A01BA" w:rsidP="006A01BA">
      <w:pPr>
        <w:pStyle w:val="c3"/>
        <w:shd w:val="clear" w:color="auto" w:fill="FFFFFF"/>
        <w:spacing w:before="0" w:beforeAutospacing="0" w:after="0" w:afterAutospacing="0"/>
        <w:jc w:val="center"/>
        <w:rPr>
          <w:rStyle w:val="c1"/>
          <w:color w:val="000000"/>
          <w:sz w:val="56"/>
          <w:szCs w:val="56"/>
        </w:rPr>
      </w:pPr>
      <w:r>
        <w:rPr>
          <w:rStyle w:val="c1"/>
          <w:color w:val="000000"/>
          <w:sz w:val="56"/>
          <w:szCs w:val="56"/>
        </w:rPr>
        <w:t>по развитию речи</w:t>
      </w:r>
    </w:p>
    <w:p w:rsidR="006A01BA" w:rsidRPr="006A01BA" w:rsidRDefault="006A01BA" w:rsidP="006A01BA">
      <w:pPr>
        <w:pStyle w:val="c3"/>
        <w:shd w:val="clear" w:color="auto" w:fill="FFFFFF"/>
        <w:spacing w:before="0" w:beforeAutospacing="0" w:after="0" w:afterAutospacing="0"/>
        <w:jc w:val="center"/>
        <w:rPr>
          <w:rStyle w:val="c1"/>
          <w:color w:val="000000"/>
          <w:sz w:val="56"/>
          <w:szCs w:val="56"/>
        </w:rPr>
      </w:pPr>
      <w:r>
        <w:rPr>
          <w:rStyle w:val="c1"/>
          <w:color w:val="000000"/>
          <w:sz w:val="56"/>
          <w:szCs w:val="56"/>
        </w:rPr>
        <w:t xml:space="preserve">для детей старшего дошкольного возраста </w:t>
      </w: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34172B" w:rsidRDefault="0034172B" w:rsidP="0034172B">
      <w:pPr>
        <w:pStyle w:val="c3"/>
        <w:shd w:val="clear" w:color="auto" w:fill="FFFFFF"/>
        <w:spacing w:before="0" w:beforeAutospacing="0" w:after="0" w:afterAutospacing="0"/>
        <w:rPr>
          <w:rStyle w:val="c1"/>
          <w:color w:val="000000"/>
          <w:sz w:val="28"/>
          <w:szCs w:val="28"/>
        </w:rPr>
      </w:pPr>
    </w:p>
    <w:p w:rsidR="005C3530" w:rsidRDefault="005C3530" w:rsidP="00FF306B">
      <w:pPr>
        <w:pStyle w:val="c3"/>
        <w:shd w:val="clear" w:color="auto" w:fill="FFFFFF"/>
        <w:spacing w:before="0" w:beforeAutospacing="0" w:after="0" w:afterAutospacing="0"/>
        <w:rPr>
          <w:rStyle w:val="c12"/>
          <w:b/>
          <w:bCs/>
          <w:color w:val="000000"/>
          <w:sz w:val="40"/>
          <w:szCs w:val="40"/>
        </w:rPr>
      </w:pPr>
    </w:p>
    <w:p w:rsidR="005C3530" w:rsidRDefault="005C3530" w:rsidP="00FF306B">
      <w:pPr>
        <w:pStyle w:val="c3"/>
        <w:shd w:val="clear" w:color="auto" w:fill="FFFFFF"/>
        <w:spacing w:before="0" w:beforeAutospacing="0" w:after="0" w:afterAutospacing="0"/>
        <w:rPr>
          <w:rStyle w:val="c12"/>
          <w:b/>
          <w:bCs/>
          <w:color w:val="000000"/>
          <w:sz w:val="40"/>
          <w:szCs w:val="40"/>
        </w:rPr>
      </w:pPr>
    </w:p>
    <w:p w:rsidR="005C3530" w:rsidRDefault="005C3530" w:rsidP="00FF306B">
      <w:pPr>
        <w:pStyle w:val="c3"/>
        <w:shd w:val="clear" w:color="auto" w:fill="FFFFFF"/>
        <w:spacing w:before="0" w:beforeAutospacing="0" w:after="0" w:afterAutospacing="0"/>
        <w:rPr>
          <w:rStyle w:val="c12"/>
          <w:b/>
          <w:bCs/>
          <w:color w:val="000000"/>
          <w:sz w:val="40"/>
          <w:szCs w:val="40"/>
        </w:rPr>
      </w:pPr>
    </w:p>
    <w:p w:rsidR="005C3530" w:rsidRDefault="005C3530" w:rsidP="00FF306B">
      <w:pPr>
        <w:pStyle w:val="c3"/>
        <w:shd w:val="clear" w:color="auto" w:fill="FFFFFF"/>
        <w:spacing w:before="0" w:beforeAutospacing="0" w:after="0" w:afterAutospacing="0"/>
        <w:rPr>
          <w:rStyle w:val="c12"/>
          <w:b/>
          <w:bCs/>
          <w:color w:val="000000"/>
          <w:sz w:val="40"/>
          <w:szCs w:val="40"/>
        </w:rPr>
      </w:pPr>
    </w:p>
    <w:p w:rsidR="005C3530" w:rsidRDefault="005C3530" w:rsidP="00FF306B">
      <w:pPr>
        <w:pStyle w:val="c3"/>
        <w:shd w:val="clear" w:color="auto" w:fill="FFFFFF"/>
        <w:spacing w:before="0" w:beforeAutospacing="0" w:after="0" w:afterAutospacing="0"/>
        <w:rPr>
          <w:rStyle w:val="c12"/>
          <w:b/>
          <w:bCs/>
          <w:color w:val="000000"/>
          <w:sz w:val="40"/>
          <w:szCs w:val="40"/>
        </w:rPr>
      </w:pPr>
    </w:p>
    <w:p w:rsidR="0034172B" w:rsidRDefault="0034172B" w:rsidP="00FF306B">
      <w:pPr>
        <w:pStyle w:val="c3"/>
        <w:shd w:val="clear" w:color="auto" w:fill="FFFFFF"/>
        <w:spacing w:before="0" w:beforeAutospacing="0" w:after="0" w:afterAutospacing="0"/>
        <w:rPr>
          <w:rStyle w:val="c12"/>
          <w:b/>
          <w:bCs/>
          <w:color w:val="000000"/>
          <w:sz w:val="40"/>
          <w:szCs w:val="40"/>
        </w:rPr>
      </w:pPr>
    </w:p>
    <w:p w:rsidR="0034172B" w:rsidRDefault="0034172B" w:rsidP="00FF306B">
      <w:pPr>
        <w:pStyle w:val="c3"/>
        <w:shd w:val="clear" w:color="auto" w:fill="FFFFFF"/>
        <w:spacing w:before="0" w:beforeAutospacing="0" w:after="0" w:afterAutospacing="0"/>
        <w:rPr>
          <w:rStyle w:val="c12"/>
          <w:b/>
          <w:bCs/>
          <w:color w:val="000000"/>
          <w:sz w:val="40"/>
          <w:szCs w:val="40"/>
        </w:rPr>
      </w:pPr>
    </w:p>
    <w:p w:rsidR="0034172B" w:rsidRDefault="0034172B" w:rsidP="00FF306B">
      <w:pPr>
        <w:pStyle w:val="c3"/>
        <w:shd w:val="clear" w:color="auto" w:fill="FFFFFF"/>
        <w:spacing w:before="0" w:beforeAutospacing="0" w:after="0" w:afterAutospacing="0"/>
        <w:rPr>
          <w:rStyle w:val="c12"/>
          <w:b/>
          <w:bCs/>
          <w:color w:val="000000"/>
          <w:sz w:val="40"/>
          <w:szCs w:val="40"/>
        </w:rPr>
      </w:pPr>
    </w:p>
    <w:p w:rsidR="00FF306B" w:rsidRDefault="00FF306B" w:rsidP="00FF306B">
      <w:pPr>
        <w:pStyle w:val="c3"/>
        <w:shd w:val="clear" w:color="auto" w:fill="FFFFFF"/>
        <w:spacing w:before="0" w:beforeAutospacing="0" w:after="0" w:afterAutospacing="0"/>
        <w:rPr>
          <w:rFonts w:ascii="Calibri" w:hAnsi="Calibri"/>
          <w:color w:val="000000"/>
          <w:sz w:val="22"/>
          <w:szCs w:val="22"/>
        </w:rPr>
      </w:pPr>
      <w:r>
        <w:rPr>
          <w:rStyle w:val="c12"/>
          <w:b/>
          <w:bCs/>
          <w:color w:val="000000"/>
          <w:sz w:val="40"/>
          <w:szCs w:val="40"/>
        </w:rPr>
        <w:t xml:space="preserve"> </w:t>
      </w:r>
    </w:p>
    <w:p w:rsidR="005C3530" w:rsidRDefault="005C3530" w:rsidP="00FF306B">
      <w:pPr>
        <w:pStyle w:val="c3"/>
        <w:shd w:val="clear" w:color="auto" w:fill="FFFFFF"/>
        <w:spacing w:before="0" w:beforeAutospacing="0" w:after="0" w:afterAutospacing="0"/>
        <w:rPr>
          <w:rStyle w:val="c1"/>
          <w:color w:val="000000"/>
          <w:sz w:val="28"/>
          <w:szCs w:val="28"/>
        </w:rPr>
      </w:pPr>
    </w:p>
    <w:p w:rsidR="005C3530" w:rsidRDefault="005C3530" w:rsidP="00FF306B">
      <w:pPr>
        <w:pStyle w:val="c3"/>
        <w:shd w:val="clear" w:color="auto" w:fill="FFFFFF"/>
        <w:spacing w:before="0" w:beforeAutospacing="0" w:after="0" w:afterAutospacing="0"/>
        <w:rPr>
          <w:rStyle w:val="c1"/>
          <w:color w:val="000000"/>
          <w:sz w:val="28"/>
          <w:szCs w:val="28"/>
        </w:rPr>
      </w:pPr>
    </w:p>
    <w:p w:rsidR="00FF306B" w:rsidRDefault="00FF306B" w:rsidP="0034172B">
      <w:pPr>
        <w:pStyle w:val="c3"/>
        <w:shd w:val="clear" w:color="auto" w:fill="FFFFFF"/>
        <w:spacing w:before="0" w:beforeAutospacing="0" w:after="0" w:afterAutospacing="0"/>
        <w:jc w:val="center"/>
        <w:rPr>
          <w:rFonts w:ascii="Calibri" w:hAnsi="Calibri"/>
          <w:color w:val="000000"/>
          <w:sz w:val="22"/>
          <w:szCs w:val="22"/>
        </w:rPr>
      </w:pPr>
    </w:p>
    <w:p w:rsidR="005C3530" w:rsidRDefault="005C3530" w:rsidP="00FF306B">
      <w:pPr>
        <w:pStyle w:val="c3"/>
        <w:shd w:val="clear" w:color="auto" w:fill="FFFFFF"/>
        <w:spacing w:before="0" w:beforeAutospacing="0" w:after="0" w:afterAutospacing="0"/>
        <w:rPr>
          <w:rStyle w:val="c1"/>
          <w:color w:val="000000"/>
          <w:sz w:val="28"/>
          <w:szCs w:val="28"/>
        </w:rPr>
      </w:pPr>
    </w:p>
    <w:p w:rsidR="005C3530" w:rsidRDefault="005C3530" w:rsidP="00FF306B">
      <w:pPr>
        <w:pStyle w:val="c3"/>
        <w:shd w:val="clear" w:color="auto" w:fill="FFFFFF"/>
        <w:spacing w:before="0" w:beforeAutospacing="0" w:after="0" w:afterAutospacing="0"/>
        <w:rPr>
          <w:rStyle w:val="c1"/>
          <w:color w:val="000000"/>
          <w:sz w:val="28"/>
          <w:szCs w:val="28"/>
        </w:rPr>
      </w:pPr>
    </w:p>
    <w:p w:rsidR="00FF306B" w:rsidRPr="001C5AAF" w:rsidRDefault="001C5AAF" w:rsidP="001C5AAF">
      <w:pPr>
        <w:pStyle w:val="c3"/>
        <w:shd w:val="clear" w:color="auto" w:fill="FFFFFF"/>
        <w:spacing w:before="0" w:beforeAutospacing="0" w:after="0" w:afterAutospacing="0"/>
        <w:jc w:val="center"/>
        <w:rPr>
          <w:rStyle w:val="c1"/>
          <w:color w:val="000000"/>
          <w:sz w:val="56"/>
          <w:szCs w:val="56"/>
        </w:rPr>
      </w:pPr>
      <w:r>
        <w:rPr>
          <w:rStyle w:val="c1"/>
          <w:b/>
          <w:bCs/>
          <w:color w:val="000000"/>
          <w:sz w:val="56"/>
          <w:szCs w:val="56"/>
        </w:rPr>
        <w:t>1.</w:t>
      </w:r>
      <w:r w:rsidRPr="001C5AAF">
        <w:rPr>
          <w:rStyle w:val="c1"/>
          <w:b/>
          <w:bCs/>
          <w:color w:val="000000"/>
          <w:sz w:val="56"/>
          <w:szCs w:val="56"/>
        </w:rPr>
        <w:t>Игры для развития фонетико-фонематической стороны речи</w:t>
      </w:r>
    </w:p>
    <w:p w:rsidR="00FF306B" w:rsidRDefault="00FF306B"/>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Pr="001C5AAF" w:rsidRDefault="001C5AAF" w:rsidP="001C5AAF">
      <w:pPr>
        <w:pStyle w:val="c3"/>
        <w:shd w:val="clear" w:color="auto" w:fill="FFFFFF"/>
        <w:spacing w:before="0" w:beforeAutospacing="0" w:after="0" w:afterAutospacing="0"/>
        <w:jc w:val="center"/>
        <w:rPr>
          <w:rFonts w:ascii="Calibri" w:hAnsi="Calibri"/>
          <w:color w:val="000000"/>
          <w:sz w:val="56"/>
          <w:szCs w:val="56"/>
        </w:rPr>
      </w:pPr>
      <w:r w:rsidRPr="001C5AAF">
        <w:rPr>
          <w:rStyle w:val="c7"/>
          <w:b/>
          <w:bCs/>
          <w:color w:val="000000"/>
          <w:sz w:val="56"/>
          <w:szCs w:val="56"/>
        </w:rPr>
        <w:t>2. Игры для развития лексической стороны речи (формирования словаря)</w:t>
      </w:r>
    </w:p>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Pr="001C5AAF" w:rsidRDefault="001C5AAF" w:rsidP="001C5AAF">
      <w:pPr>
        <w:pStyle w:val="c3"/>
        <w:shd w:val="clear" w:color="auto" w:fill="FFFFFF"/>
        <w:spacing w:before="0" w:beforeAutospacing="0" w:after="0" w:afterAutospacing="0"/>
        <w:jc w:val="center"/>
        <w:rPr>
          <w:rFonts w:ascii="Calibri" w:hAnsi="Calibri"/>
          <w:color w:val="000000"/>
          <w:sz w:val="56"/>
          <w:szCs w:val="56"/>
        </w:rPr>
      </w:pPr>
      <w:r w:rsidRPr="001C5AAF">
        <w:rPr>
          <w:rStyle w:val="c7"/>
          <w:b/>
          <w:bCs/>
          <w:color w:val="000000"/>
          <w:sz w:val="56"/>
          <w:szCs w:val="56"/>
        </w:rPr>
        <w:t>3. Игры для развития грамматического строя речи</w:t>
      </w:r>
    </w:p>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Default="001C5AAF"/>
    <w:p w:rsidR="001C5AAF" w:rsidRPr="001C5AAF" w:rsidRDefault="001C5AAF" w:rsidP="001C5AAF">
      <w:pPr>
        <w:pStyle w:val="c3"/>
        <w:shd w:val="clear" w:color="auto" w:fill="FFFFFF"/>
        <w:spacing w:before="0" w:beforeAutospacing="0" w:after="0" w:afterAutospacing="0"/>
        <w:jc w:val="center"/>
        <w:rPr>
          <w:rFonts w:ascii="Calibri" w:hAnsi="Calibri"/>
          <w:color w:val="000000"/>
          <w:sz w:val="56"/>
          <w:szCs w:val="56"/>
        </w:rPr>
      </w:pPr>
      <w:r w:rsidRPr="001C5AAF">
        <w:rPr>
          <w:rStyle w:val="c7"/>
          <w:b/>
          <w:bCs/>
          <w:color w:val="000000"/>
          <w:sz w:val="56"/>
          <w:szCs w:val="56"/>
        </w:rPr>
        <w:t>4. Игры для развития связной речи</w:t>
      </w:r>
    </w:p>
    <w:p w:rsidR="001C5AAF" w:rsidRDefault="001C5AAF"/>
    <w:p w:rsidR="001C5AAF" w:rsidRDefault="001C5AAF"/>
    <w:sectPr w:rsidR="001C5AAF" w:rsidSect="002A7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306B"/>
    <w:rsid w:val="001C5AAF"/>
    <w:rsid w:val="002A7E32"/>
    <w:rsid w:val="0034172B"/>
    <w:rsid w:val="00442998"/>
    <w:rsid w:val="004A4299"/>
    <w:rsid w:val="005C3530"/>
    <w:rsid w:val="006A01BA"/>
    <w:rsid w:val="008947A7"/>
    <w:rsid w:val="009024BC"/>
    <w:rsid w:val="00A86F80"/>
    <w:rsid w:val="00FF3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32"/>
  </w:style>
  <w:style w:type="paragraph" w:styleId="2">
    <w:name w:val="heading 2"/>
    <w:basedOn w:val="a"/>
    <w:link w:val="20"/>
    <w:uiPriority w:val="9"/>
    <w:qFormat/>
    <w:rsid w:val="00FF3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0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F30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06B"/>
    <w:rPr>
      <w:rFonts w:ascii="Times New Roman" w:eastAsia="Times New Roman" w:hAnsi="Times New Roman" w:cs="Times New Roman"/>
      <w:b/>
      <w:bCs/>
      <w:sz w:val="27"/>
      <w:szCs w:val="27"/>
      <w:lang w:eastAsia="ru-RU"/>
    </w:rPr>
  </w:style>
  <w:style w:type="paragraph" w:customStyle="1" w:styleId="c14">
    <w:name w:val="c14"/>
    <w:basedOn w:val="a"/>
    <w:rsid w:val="00FF3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F306B"/>
  </w:style>
  <w:style w:type="paragraph" w:customStyle="1" w:styleId="c3">
    <w:name w:val="c3"/>
    <w:basedOn w:val="a"/>
    <w:rsid w:val="00FF3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306B"/>
  </w:style>
  <w:style w:type="character" w:customStyle="1" w:styleId="c7">
    <w:name w:val="c7"/>
    <w:basedOn w:val="a0"/>
    <w:rsid w:val="00FF306B"/>
  </w:style>
  <w:style w:type="character" w:customStyle="1" w:styleId="c12">
    <w:name w:val="c12"/>
    <w:basedOn w:val="a0"/>
    <w:rsid w:val="00FF306B"/>
  </w:style>
  <w:style w:type="character" w:customStyle="1" w:styleId="c22">
    <w:name w:val="c22"/>
    <w:basedOn w:val="a0"/>
    <w:rsid w:val="00FF306B"/>
  </w:style>
</w:styles>
</file>

<file path=word/webSettings.xml><?xml version="1.0" encoding="utf-8"?>
<w:webSettings xmlns:r="http://schemas.openxmlformats.org/officeDocument/2006/relationships" xmlns:w="http://schemas.openxmlformats.org/wordprocessingml/2006/main">
  <w:divs>
    <w:div w:id="377974998">
      <w:bodyDiv w:val="1"/>
      <w:marLeft w:val="0"/>
      <w:marRight w:val="0"/>
      <w:marTop w:val="0"/>
      <w:marBottom w:val="0"/>
      <w:divBdr>
        <w:top w:val="none" w:sz="0" w:space="0" w:color="auto"/>
        <w:left w:val="none" w:sz="0" w:space="0" w:color="auto"/>
        <w:bottom w:val="none" w:sz="0" w:space="0" w:color="auto"/>
        <w:right w:val="none" w:sz="0" w:space="0" w:color="auto"/>
      </w:divBdr>
    </w:div>
    <w:div w:id="425923455">
      <w:bodyDiv w:val="1"/>
      <w:marLeft w:val="0"/>
      <w:marRight w:val="0"/>
      <w:marTop w:val="0"/>
      <w:marBottom w:val="0"/>
      <w:divBdr>
        <w:top w:val="none" w:sz="0" w:space="0" w:color="auto"/>
        <w:left w:val="none" w:sz="0" w:space="0" w:color="auto"/>
        <w:bottom w:val="none" w:sz="0" w:space="0" w:color="auto"/>
        <w:right w:val="none" w:sz="0" w:space="0" w:color="auto"/>
      </w:divBdr>
    </w:div>
    <w:div w:id="11869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3841-1A22-4B83-A2BB-BD67F058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7517</Words>
  <Characters>42851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2018-11-01T04:48:00Z</dcterms:created>
  <dcterms:modified xsi:type="dcterms:W3CDTF">2018-11-01T08:12:00Z</dcterms:modified>
</cp:coreProperties>
</file>