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8F" w:rsidRDefault="0010558F" w:rsidP="0010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10558F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Мас</w:t>
      </w:r>
      <w:r w:rsidR="00A663D1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тер-класс </w:t>
      </w:r>
      <w:r w:rsidRPr="0010558F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для родителей</w:t>
      </w:r>
    </w:p>
    <w:p w:rsidR="00A663D1" w:rsidRPr="0010558F" w:rsidRDefault="00A663D1" w:rsidP="0010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«Волшебный мир красок»</w:t>
      </w:r>
    </w:p>
    <w:p w:rsidR="0010558F" w:rsidRDefault="0010558F" w:rsidP="00B23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«Знакомство с нетрадиционными техниками рисования и их роль в развитии детей дошкольного возраста»</w:t>
      </w: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значение нетра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диционных техник рисования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с дошкольниками для развития воображения, творческого мышления и творческой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активности. Познакомить родителей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многообразием техник нестандартного раскрашивания.</w:t>
      </w: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 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</w:t>
      </w: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воспитатели творческой группы по художественно-эстетическому развитию</w:t>
      </w: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Девиз нашей</w:t>
      </w:r>
      <w:r w:rsidRPr="00105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работы: 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«Для ребёнка, вместе с ребёнком, исходя из возможностей ребёнка».</w:t>
      </w: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 этап:</w:t>
      </w: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Оформить выставку детских рисунков (фото) в различной технике рисования.</w:t>
      </w: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Выложить материалы, которые используются в нетрадиционном рисовании.</w:t>
      </w:r>
    </w:p>
    <w:p w:rsid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слово.</w:t>
      </w:r>
    </w:p>
    <w:p w:rsidR="00404F51" w:rsidRPr="00404F51" w:rsidRDefault="00404F51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Уважаемые родители! Все мы когда-либо были художниками. Но большинство из нас уже давно забыли о той радости, которую приносило нам рисование.</w:t>
      </w:r>
    </w:p>
    <w:p w:rsidR="00170FE0" w:rsidRDefault="00170FE0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– один из самых творческих видов деятельности, имеющий неоценимое значение для всестороннего эстетического, нравственного, трудового и умственного развития ребенка.</w:t>
      </w:r>
    </w:p>
    <w:p w:rsidR="00404F51" w:rsidRPr="0010558F" w:rsidRDefault="00404F51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</w:p>
    <w:p w:rsidR="0010558F" w:rsidRPr="0010558F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рисовать.</w:t>
      </w:r>
      <w:r w:rsidR="00646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ребенок с упоением рисует все, что видит, слышит, ощущает, воображает. Как правило, творческие способности любого человека скрыты, реализуются в малой степени. Создавая условия, можно их «разбудить».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6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Главное – заинтересовать ребенка, сделать процесс обучения простым и увлекательным.</w:t>
      </w:r>
      <w:r w:rsidR="00225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этом нам может помочь нетрадиционное рисование. Это увлекательная, завораживающая деятельность, которая удивляет и восхищает детей.</w:t>
      </w:r>
    </w:p>
    <w:p w:rsidR="00CF3839" w:rsidRDefault="0010558F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 </w:t>
      </w:r>
      <w:r w:rsidRPr="00105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«нетрадиционный»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подразумевает использование новых материалов, инструментов,</w:t>
      </w:r>
      <w:r w:rsidR="00225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новых способов рисования.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5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много техник</w:t>
      </w:r>
      <w:r w:rsidR="00CF3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ладонью, ставить на бумаге кляксы и получать забавный рисунок. </w:t>
      </w:r>
    </w:p>
    <w:p w:rsidR="0006008D" w:rsidRDefault="0006008D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нескольких словах расскажем вам о некоторых популярных среди детей техниках рисования.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45484D"/>
          <w:sz w:val="28"/>
          <w:szCs w:val="28"/>
        </w:rPr>
      </w:pPr>
      <w:r w:rsidRPr="00885DF5">
        <w:rPr>
          <w:rFonts w:eastAsia="+mn-ea"/>
          <w:iCs/>
          <w:sz w:val="40"/>
          <w:szCs w:val="40"/>
        </w:rPr>
        <w:t>Монотипия</w:t>
      </w:r>
      <w:r w:rsidRPr="00885DF5">
        <w:rPr>
          <w:rFonts w:eastAsia="+mn-ea"/>
          <w:iCs/>
          <w:color w:val="00B0F0"/>
          <w:sz w:val="40"/>
          <w:szCs w:val="40"/>
        </w:rPr>
        <w:t xml:space="preserve">  </w:t>
      </w:r>
      <w:r w:rsidRPr="00885DF5">
        <w:rPr>
          <w:rFonts w:eastAsia="+mn-ea"/>
          <w:iCs/>
          <w:color w:val="00B0F0"/>
          <w:sz w:val="28"/>
          <w:szCs w:val="28"/>
        </w:rPr>
        <w:t xml:space="preserve"> </w:t>
      </w:r>
      <w:r w:rsidRPr="00885DF5">
        <w:rPr>
          <w:color w:val="000000"/>
          <w:sz w:val="28"/>
          <w:szCs w:val="28"/>
          <w:shd w:val="clear" w:color="auto" w:fill="FFFFFF"/>
        </w:rPr>
        <w:t xml:space="preserve">это один отпечаток. Для его изготовления нужен полиэтилен или бумага в качестве основы для нанесения на них акварельных или гуашевых разводов, затем сверху на рисунок накладывается чистый лист бумаги, аккуратно проглаживается сверху рукой и снимается. Получается отпечаток, который так же, как и </w:t>
      </w:r>
      <w:proofErr w:type="spellStart"/>
      <w:r w:rsidRPr="00885DF5">
        <w:rPr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885DF5">
        <w:rPr>
          <w:color w:val="000000"/>
          <w:sz w:val="28"/>
          <w:szCs w:val="28"/>
          <w:shd w:val="clear" w:color="auto" w:fill="FFFFFF"/>
        </w:rPr>
        <w:t>, можно дорисовать.</w:t>
      </w:r>
    </w:p>
    <w:p w:rsidR="00B23859" w:rsidRPr="00885DF5" w:rsidRDefault="00B23859" w:rsidP="00B23859">
      <w:pPr>
        <w:pStyle w:val="a3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 w:rsidRPr="00885DF5">
        <w:rPr>
          <w:sz w:val="28"/>
          <w:szCs w:val="28"/>
        </w:rPr>
        <w:t>После высыхания фломастером остается дорисовывать мелкие детали.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Style w:val="a6"/>
          <w:b w:val="0"/>
          <w:color w:val="45484D"/>
          <w:sz w:val="28"/>
          <w:szCs w:val="28"/>
        </w:rPr>
      </w:pPr>
      <w:r w:rsidRPr="00885DF5">
        <w:rPr>
          <w:rStyle w:val="a6"/>
          <w:b w:val="0"/>
          <w:color w:val="45484D"/>
          <w:sz w:val="28"/>
          <w:szCs w:val="28"/>
        </w:rPr>
        <w:t>Материалы: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45484D"/>
          <w:sz w:val="28"/>
          <w:szCs w:val="28"/>
        </w:rPr>
      </w:pPr>
      <w:r w:rsidRPr="00885DF5">
        <w:rPr>
          <w:color w:val="45484D"/>
          <w:sz w:val="28"/>
          <w:szCs w:val="28"/>
        </w:rPr>
        <w:t xml:space="preserve"> краска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45484D"/>
          <w:sz w:val="28"/>
          <w:szCs w:val="28"/>
        </w:rPr>
      </w:pPr>
      <w:r w:rsidRPr="00885DF5">
        <w:rPr>
          <w:color w:val="45484D"/>
          <w:sz w:val="28"/>
          <w:szCs w:val="28"/>
        </w:rPr>
        <w:t xml:space="preserve"> кисть 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45484D"/>
          <w:sz w:val="28"/>
          <w:szCs w:val="28"/>
        </w:rPr>
      </w:pPr>
      <w:r w:rsidRPr="00885DF5">
        <w:rPr>
          <w:color w:val="45484D"/>
          <w:sz w:val="28"/>
          <w:szCs w:val="28"/>
        </w:rPr>
        <w:t xml:space="preserve"> бумага</w:t>
      </w:r>
    </w:p>
    <w:p w:rsidR="00B23859" w:rsidRPr="00BD537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45484D"/>
          <w:sz w:val="28"/>
          <w:szCs w:val="28"/>
        </w:rPr>
      </w:pPr>
      <w:r w:rsidRPr="00885DF5">
        <w:rPr>
          <w:color w:val="45484D"/>
          <w:sz w:val="28"/>
          <w:szCs w:val="28"/>
        </w:rPr>
        <w:t xml:space="preserve"> баночка для воды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</w:rPr>
      </w:pPr>
      <w:r w:rsidRPr="00885D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0" cy="1428750"/>
            <wp:effectExtent l="19050" t="19050" r="19050" b="19050"/>
            <wp:docPr id="14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331F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885DF5">
        <w:rPr>
          <w:rFonts w:ascii="Times New Roman" w:hAnsi="Times New Roman" w:cs="Times New Roman"/>
        </w:rPr>
        <w:t xml:space="preserve">         </w:t>
      </w:r>
      <w:r w:rsidRPr="00885D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76425" cy="1409700"/>
            <wp:effectExtent l="19050" t="19050" r="28575" b="19050"/>
            <wp:docPr id="12" name="Picture 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85D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Pr="00885D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7498" cy="1560740"/>
            <wp:effectExtent l="19050" t="0" r="0" b="0"/>
            <wp:docPr id="21" name="Рисунок 36" descr="E:\Users\Chelio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Users\Chelios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40" cy="156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D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9604" cy="2246243"/>
            <wp:effectExtent l="19050" t="0" r="0" b="0"/>
            <wp:docPr id="23" name="Рисунок 23" descr="E:\Users\Chelio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Users\Chelios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02" cy="22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8D" w:rsidRDefault="0006008D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color w:val="000000"/>
          <w:sz w:val="40"/>
          <w:szCs w:val="40"/>
        </w:rPr>
      </w:pPr>
      <w:r w:rsidRPr="00885DF5">
        <w:rPr>
          <w:bCs/>
          <w:iCs/>
          <w:color w:val="000000"/>
          <w:sz w:val="40"/>
          <w:szCs w:val="40"/>
        </w:rPr>
        <w:t>«Оттиск смятой бумагой»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885DF5">
        <w:rPr>
          <w:sz w:val="28"/>
          <w:szCs w:val="28"/>
        </w:rPr>
        <w:t>Для рисования потребуется</w:t>
      </w:r>
      <w:proofErr w:type="gramStart"/>
      <w:r w:rsidRPr="00885DF5">
        <w:rPr>
          <w:sz w:val="28"/>
          <w:szCs w:val="28"/>
        </w:rPr>
        <w:t xml:space="preserve"> :</w:t>
      </w:r>
      <w:proofErr w:type="gramEnd"/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885DF5">
        <w:rPr>
          <w:sz w:val="28"/>
          <w:szCs w:val="28"/>
        </w:rPr>
        <w:t>бумага или салфетка;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885DF5">
        <w:rPr>
          <w:sz w:val="28"/>
          <w:szCs w:val="28"/>
        </w:rPr>
        <w:t>штемпельная подушка или поролон;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885DF5">
        <w:rPr>
          <w:sz w:val="28"/>
          <w:szCs w:val="28"/>
        </w:rPr>
        <w:t>краска;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кисточки, карандаши для дополнения сюжета рисунка.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color w:val="000000"/>
          <w:sz w:val="22"/>
          <w:szCs w:val="22"/>
        </w:rPr>
      </w:pPr>
      <w:r w:rsidRPr="00885DF5">
        <w:rPr>
          <w:color w:val="000000"/>
          <w:sz w:val="27"/>
          <w:szCs w:val="27"/>
        </w:rPr>
        <w:t>Ребенок прижимает смятую бумагу (салфетку) к штемпельной подушке с краской или поролону с краской и наносит оттиск на бумагу. Чтобы получить другой цвет, меняются и блюдце, и смятая бумага.</w:t>
      </w:r>
      <w:r w:rsidRPr="00885DF5">
        <w:rPr>
          <w:iCs/>
          <w:color w:val="000000"/>
          <w:sz w:val="28"/>
          <w:szCs w:val="28"/>
        </w:rPr>
        <w:t xml:space="preserve"> Недостающие детали дорисовываются.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color w:val="000000"/>
          <w:sz w:val="22"/>
          <w:szCs w:val="22"/>
        </w:rPr>
      </w:pPr>
      <w:r w:rsidRPr="00885DF5"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719580" cy="1232535"/>
            <wp:effectExtent l="19050" t="0" r="0" b="0"/>
            <wp:docPr id="18" name="Рисунок 24" descr="hello_html_2225c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2225c7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DF5">
        <w:rPr>
          <w:noProof/>
          <w:color w:val="000000"/>
          <w:sz w:val="22"/>
          <w:szCs w:val="22"/>
        </w:rPr>
        <w:t xml:space="preserve">     </w:t>
      </w:r>
      <w:r w:rsidRPr="00885DF5">
        <w:rPr>
          <w:noProof/>
          <w:color w:val="000000"/>
          <w:sz w:val="22"/>
          <w:szCs w:val="22"/>
        </w:rPr>
        <w:drawing>
          <wp:inline distT="0" distB="0" distL="0" distR="0">
            <wp:extent cx="1292225" cy="2027555"/>
            <wp:effectExtent l="19050" t="0" r="3175" b="0"/>
            <wp:docPr id="25" name="Рисунок 25" descr="hello_html_6c24c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c24c8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DF5">
        <w:rPr>
          <w:noProof/>
          <w:color w:val="000000"/>
          <w:sz w:val="22"/>
          <w:szCs w:val="22"/>
        </w:rPr>
        <w:t xml:space="preserve">     </w:t>
      </w:r>
      <w:r w:rsidRPr="00885DF5">
        <w:rPr>
          <w:noProof/>
          <w:color w:val="000000"/>
          <w:sz w:val="22"/>
          <w:szCs w:val="22"/>
        </w:rPr>
        <w:drawing>
          <wp:inline distT="0" distB="0" distL="0" distR="0">
            <wp:extent cx="1550670" cy="1938020"/>
            <wp:effectExtent l="19050" t="0" r="0" b="0"/>
            <wp:docPr id="19" name="Рисунок 26" descr="hello_html_m6b90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b90b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color w:val="000000"/>
          <w:sz w:val="22"/>
          <w:szCs w:val="22"/>
        </w:rPr>
      </w:pP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color w:val="000000"/>
          <w:sz w:val="22"/>
          <w:szCs w:val="22"/>
        </w:rPr>
      </w:pPr>
      <w:r w:rsidRPr="00885DF5">
        <w:rPr>
          <w:color w:val="000000"/>
          <w:sz w:val="22"/>
          <w:szCs w:val="22"/>
        </w:rPr>
        <w:br/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color w:val="000000"/>
          <w:sz w:val="40"/>
          <w:szCs w:val="40"/>
        </w:rPr>
      </w:pPr>
      <w:r w:rsidRPr="00885DF5">
        <w:rPr>
          <w:bCs/>
          <w:iCs/>
          <w:color w:val="000000"/>
          <w:sz w:val="40"/>
          <w:szCs w:val="40"/>
        </w:rPr>
        <w:t>«Отпечатки листьями»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885DF5">
        <w:rPr>
          <w:sz w:val="28"/>
          <w:szCs w:val="28"/>
        </w:rPr>
        <w:t>Для выполнения этой работы потребуется</w:t>
      </w:r>
      <w:proofErr w:type="gramStart"/>
      <w:r w:rsidRPr="00885DF5">
        <w:rPr>
          <w:sz w:val="28"/>
          <w:szCs w:val="28"/>
        </w:rPr>
        <w:t xml:space="preserve"> :</w:t>
      </w:r>
      <w:proofErr w:type="gramEnd"/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885DF5">
        <w:rPr>
          <w:sz w:val="28"/>
          <w:szCs w:val="28"/>
        </w:rPr>
        <w:t>листья с разных растений;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885DF5">
        <w:rPr>
          <w:sz w:val="28"/>
          <w:szCs w:val="28"/>
        </w:rPr>
        <w:t>краски гуашевые.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color w:val="000000"/>
          <w:sz w:val="27"/>
          <w:szCs w:val="27"/>
        </w:rPr>
      </w:pPr>
      <w:r w:rsidRPr="00885DF5">
        <w:rPr>
          <w:color w:val="000000"/>
          <w:sz w:val="27"/>
          <w:szCs w:val="27"/>
        </w:rPr>
        <w:t xml:space="preserve">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 </w:t>
      </w:r>
    </w:p>
    <w:p w:rsidR="00B23859" w:rsidRPr="00885DF5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color w:val="000000"/>
          <w:sz w:val="22"/>
          <w:szCs w:val="22"/>
        </w:rPr>
      </w:pPr>
      <w:r w:rsidRPr="00885DF5">
        <w:rPr>
          <w:color w:val="000000"/>
          <w:sz w:val="27"/>
          <w:szCs w:val="27"/>
        </w:rPr>
        <w:t>.</w:t>
      </w:r>
    </w:p>
    <w:p w:rsidR="00B23859" w:rsidRDefault="00B23859" w:rsidP="00B23859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noProof/>
          <w:color w:val="000000"/>
          <w:sz w:val="22"/>
          <w:szCs w:val="22"/>
        </w:rPr>
        <w:drawing>
          <wp:inline distT="0" distB="0" distL="0" distR="0">
            <wp:extent cx="1870896" cy="1341782"/>
            <wp:effectExtent l="19050" t="0" r="0" b="0"/>
            <wp:docPr id="29" name="Рисунок 29" descr="hello_html_5193f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5193f7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21" cy="134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2"/>
          <w:szCs w:val="22"/>
        </w:rPr>
        <w:t xml:space="preserve">             </w:t>
      </w:r>
      <w:r w:rsidRPr="00277585">
        <w:rPr>
          <w:rFonts w:ascii="Open Sans" w:hAnsi="Open Sans" w:cs="Open Sans"/>
          <w:noProof/>
          <w:color w:val="000000"/>
          <w:sz w:val="22"/>
          <w:szCs w:val="22"/>
        </w:rPr>
        <w:drawing>
          <wp:inline distT="0" distB="0" distL="0" distR="0">
            <wp:extent cx="1640205" cy="1351915"/>
            <wp:effectExtent l="19050" t="0" r="0" b="0"/>
            <wp:docPr id="17" name="Рисунок 27" descr="hello_html_m94bc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94bc35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2"/>
          <w:szCs w:val="22"/>
        </w:rPr>
        <w:t xml:space="preserve">    </w:t>
      </w:r>
      <w:r w:rsidRPr="00277585">
        <w:rPr>
          <w:rFonts w:ascii="Open Sans" w:hAnsi="Open Sans" w:cs="Open Sans"/>
          <w:noProof/>
          <w:color w:val="000000"/>
          <w:sz w:val="22"/>
          <w:szCs w:val="22"/>
        </w:rPr>
        <w:drawing>
          <wp:inline distT="0" distB="0" distL="0" distR="0">
            <wp:extent cx="1719580" cy="1271905"/>
            <wp:effectExtent l="19050" t="0" r="0" b="0"/>
            <wp:docPr id="20" name="Рисунок 28" descr="hello_html_20d83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20d83eb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59" w:rsidRPr="0083055E" w:rsidRDefault="00B23859" w:rsidP="00B23859">
      <w:pPr>
        <w:spacing w:before="30" w:after="0" w:line="240" w:lineRule="auto"/>
        <w:ind w:left="-284" w:firstLine="568"/>
        <w:rPr>
          <w:rFonts w:ascii="Times New Roman" w:hAnsi="Times New Roman" w:cs="Times New Roman"/>
          <w:bCs/>
          <w:sz w:val="40"/>
          <w:szCs w:val="40"/>
        </w:rPr>
      </w:pPr>
    </w:p>
    <w:p w:rsidR="00B23859" w:rsidRPr="00885DF5" w:rsidRDefault="00B23859" w:rsidP="00B23859">
      <w:pPr>
        <w:spacing w:before="30" w:after="0" w:line="240" w:lineRule="auto"/>
        <w:ind w:left="-284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885DF5">
        <w:rPr>
          <w:rFonts w:ascii="Times New Roman" w:hAnsi="Times New Roman" w:cs="Times New Roman"/>
          <w:bCs/>
          <w:sz w:val="40"/>
          <w:szCs w:val="40"/>
        </w:rPr>
        <w:t>Рисование ладошкой</w:t>
      </w:r>
      <w:r w:rsidRPr="00885DF5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p w:rsidR="00B23859" w:rsidRPr="00885DF5" w:rsidRDefault="00B23859" w:rsidP="00B23859">
      <w:pPr>
        <w:spacing w:before="30"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DF5">
        <w:rPr>
          <w:rFonts w:ascii="Times New Roman" w:hAnsi="Times New Roman" w:cs="Times New Roman"/>
          <w:iCs/>
          <w:color w:val="000000"/>
          <w:sz w:val="28"/>
          <w:szCs w:val="28"/>
        </w:rPr>
        <w:t>Ребенок опускает в гуашь ладошку (всю кисть) или окрашивает ее с помощью кисточки и делает отпечаток на бумаге. Рисуют и правой, и левой руками, окрашенными разными цветами. После работы руки вытирают салфеткой, затем гуашь легко смывается.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885DF5">
        <w:rPr>
          <w:rFonts w:ascii="Times New Roman" w:hAnsi="Times New Roman" w:cs="Times New Roman"/>
          <w:b/>
          <w:sz w:val="28"/>
          <w:szCs w:val="28"/>
        </w:rPr>
        <w:t xml:space="preserve"> «Бабочка»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Чтобы крылышки были ровными, ладошки нужно прикладывать симметрично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lastRenderedPageBreak/>
        <w:t>1. «Зелёной краской рисуем туловище бабочки, слегка расширяющееся книзу».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2. «Делаем усики синего цвета, ставим красные точки на их концах».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3. «Наносим на ладошки жёлтую краску и делаем отпечаток слева и справа внизу, приложив ладони большими пальцами вниз».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 xml:space="preserve">4. «Вытираем ручки, наносим краску </w:t>
      </w:r>
      <w:proofErr w:type="spellStart"/>
      <w:r w:rsidRPr="00885DF5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885DF5">
        <w:rPr>
          <w:rFonts w:ascii="Times New Roman" w:hAnsi="Times New Roman" w:cs="Times New Roman"/>
          <w:sz w:val="28"/>
          <w:szCs w:val="28"/>
        </w:rPr>
        <w:t xml:space="preserve"> цвета».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5. «Прикладываем ладони слева и справа вверху так, чтобы большие пальцы оказались наверху».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6. «Вытираем ручки и дорисовываем круги-пятна на крыльях бабочки»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</w:rPr>
      </w:pP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</w:rPr>
      </w:pPr>
      <w:r w:rsidRPr="00885D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5976" cy="1716844"/>
            <wp:effectExtent l="19050" t="0" r="0" b="0"/>
            <wp:docPr id="1" name="Рисунок 1" descr="ÐÐ°Ð±Ð¾ÑÐºÐ° Ñ Ð·ÐµÐ»ÑÐ½ÑÐ¼ ÑÑÐ»Ð¾Ð²Ð¸ÑÐµÐ¼ Ð»Ð°Ð´Ð¾Ñ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Ð°Ð±Ð¾ÑÐºÐ° Ñ Ð·ÐµÐ»ÑÐ½ÑÐ¼ ÑÑÐ»Ð¾Ð²Ð¸ÑÐµÐ¼ Ð»Ð°Ð´Ð¾ÑÐºÐ°Ð¼Ð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69" cy="17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DF5">
        <w:rPr>
          <w:rFonts w:ascii="Times New Roman" w:hAnsi="Times New Roman" w:cs="Times New Roman"/>
        </w:rPr>
        <w:t xml:space="preserve">        </w:t>
      </w:r>
      <w:r w:rsidRPr="00885D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08878" cy="1729409"/>
            <wp:effectExtent l="19050" t="0" r="0" b="0"/>
            <wp:docPr id="2" name="Рисунок 6" descr="https://paidagogos.com/wp-content/uploads/2017/03/dva-zheltyh-lebedya-ladoshkami-v-sinem-vodo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idagogos.com/wp-content/uploads/2017/03/dva-zheltyh-lebedya-ladoshkami-v-sinem-vodoem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95" cy="173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F3" w:rsidRDefault="00BE18F3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859" w:rsidRPr="00885DF5" w:rsidRDefault="00B23859" w:rsidP="00B238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DF5">
        <w:rPr>
          <w:rFonts w:ascii="Times New Roman" w:hAnsi="Times New Roman" w:cs="Times New Roman"/>
          <w:bCs/>
          <w:sz w:val="40"/>
          <w:szCs w:val="40"/>
        </w:rPr>
        <w:t>Кляксография</w:t>
      </w:r>
      <w:proofErr w:type="spellEnd"/>
      <w:r w:rsidRPr="00885DF5">
        <w:rPr>
          <w:rFonts w:ascii="Times New Roman" w:hAnsi="Times New Roman" w:cs="Times New Roman"/>
          <w:bCs/>
          <w:sz w:val="40"/>
          <w:szCs w:val="40"/>
        </w:rPr>
        <w:t xml:space="preserve"> обычная</w:t>
      </w:r>
      <w:r w:rsidRPr="00885D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859" w:rsidRDefault="00B23859" w:rsidP="00B23859">
      <w:pPr>
        <w:spacing w:after="0" w:line="240" w:lineRule="auto"/>
        <w:ind w:left="-284" w:firstLine="568"/>
        <w:jc w:val="both"/>
        <w:rPr>
          <w:noProof/>
          <w:lang w:eastAsia="ru-RU"/>
        </w:rPr>
      </w:pPr>
      <w:r w:rsidRPr="00885DF5">
        <w:rPr>
          <w:rFonts w:ascii="Times New Roman" w:hAnsi="Times New Roman" w:cs="Times New Roman"/>
          <w:iCs/>
          <w:color w:val="000000"/>
          <w:sz w:val="28"/>
          <w:szCs w:val="28"/>
        </w:rPr>
        <w:t>Ребенок зачерпывает 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лист пополам, на одну половину капнуть тушь, а другой его прикрыть.) Далее верхний лист снимается, изображение рассматривается: определяется, на что оно похоже. Недостающие детали дорисовываются.</w:t>
      </w:r>
      <w:r w:rsidRPr="00885DF5">
        <w:t xml:space="preserve"> </w:t>
      </w:r>
    </w:p>
    <w:p w:rsidR="00B23859" w:rsidRPr="00885DF5" w:rsidRDefault="00B23859" w:rsidP="00B238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610968" cy="1207510"/>
            <wp:effectExtent l="19050" t="0" r="8282" b="0"/>
            <wp:docPr id="42" name="Рисунок 42" descr="ÐÐ»ÑÐºÑÐ¾Ð³ÑÐ°ÑÐ¸Ñ Ð´Ð»Ñ Ð´Ð¾ÑÐºÐ¾Ð»ÑÐ½Ð¸ÐºÐ¾Ð². ÐÐ°ÑÑÐµÑ-ÐºÐ»Ð°ÑÑ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ÐÐ»ÑÐºÑÐ¾Ð³ÑÐ°ÑÐ¸Ñ Ð´Ð»Ñ Ð´Ð¾ÑÐºÐ¾Ð»ÑÐ½Ð¸ÐºÐ¾Ð². ÐÐ°ÑÑÐµÑ-ÐºÐ»Ð°ÑÑ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31" cy="122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</w:t>
      </w:r>
      <w:r w:rsidRPr="00BD5375"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4463" cy="1202635"/>
            <wp:effectExtent l="19050" t="0" r="0" b="0"/>
            <wp:docPr id="32" name="Рисунок 39" descr="ÐÐ»ÑÐºÑÐ¾Ð³ÑÐ°ÑÐ¸Ñ Ð´Ð»Ñ Ð´Ð¾ÑÐºÐ¾Ð»ÑÐ½Ð¸ÐºÐ¾Ð². ÐÐ°ÑÑÐµÑ-ÐºÐ»Ð°ÑÑ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Ð»ÑÐºÑÐ¾Ð³ÑÐ°ÑÐ¸Ñ Ð´Ð»Ñ Ð´Ð¾ÑÐºÐ¾Ð»ÑÐ½Ð¸ÐºÐ¾Ð². ÐÐ°ÑÑÐµÑ-ÐºÐ»Ð°ÑÑ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41" cy="120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</w:rPr>
      </w:pPr>
    </w:p>
    <w:p w:rsidR="00B23859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40"/>
          <w:szCs w:val="40"/>
        </w:rPr>
      </w:pP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40"/>
          <w:szCs w:val="40"/>
        </w:rPr>
      </w:pPr>
      <w:r w:rsidRPr="00885DF5">
        <w:rPr>
          <w:rFonts w:ascii="Times New Roman" w:hAnsi="Times New Roman" w:cs="Times New Roman"/>
          <w:sz w:val="40"/>
          <w:szCs w:val="40"/>
        </w:rPr>
        <w:t xml:space="preserve">Техника </w:t>
      </w:r>
      <w:proofErr w:type="spellStart"/>
      <w:r w:rsidRPr="00885DF5">
        <w:rPr>
          <w:rFonts w:ascii="Times New Roman" w:hAnsi="Times New Roman" w:cs="Times New Roman"/>
          <w:sz w:val="40"/>
          <w:szCs w:val="40"/>
        </w:rPr>
        <w:t>кляксография</w:t>
      </w:r>
      <w:proofErr w:type="spellEnd"/>
      <w:r w:rsidRPr="00885DF5">
        <w:rPr>
          <w:rFonts w:ascii="Times New Roman" w:hAnsi="Times New Roman" w:cs="Times New Roman"/>
          <w:sz w:val="40"/>
          <w:szCs w:val="40"/>
        </w:rPr>
        <w:t xml:space="preserve"> с трубочкой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Этот метод создания картинок не только раскрывает творческий потенциал детей, но и благотворно действует на их здоровье, так как выдувание краски через трубочку развивает силу лёгких и всю дыхательную систему малышей. Для рисования потребуется нехитрый набор: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жидко разведённые краски (акварель, гуашь или тушь);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пипетка или маленькая ложечка;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трубочка для коктейля;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кисточки, карандаши для дополнения сюжета рисунка.</w:t>
      </w:r>
    </w:p>
    <w:p w:rsidR="00B23859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lastRenderedPageBreak/>
        <w:t>Суть техники заключается в том, что ребёнок набирает ложечкой или пипеткой краску, капает на лист бумаги, а затем через трубочку раздувает это пятно в разных направлениях, создавая нужные формы. При этом палочка не касается ни капли краски, ни листа бумаги. Если нужно сделать мелкие ответвления, то дуть следует быстро вверх-вниз, вправо-влево в зависимости от направления сюжета.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885DF5">
        <w:rPr>
          <w:rFonts w:ascii="Times New Roman" w:hAnsi="Times New Roman" w:cs="Times New Roman"/>
          <w:b/>
          <w:sz w:val="28"/>
          <w:szCs w:val="28"/>
        </w:rPr>
        <w:t xml:space="preserve"> «Поляна с цветами»</w:t>
      </w:r>
    </w:p>
    <w:p w:rsidR="00B23859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885D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9385" cy="2206487"/>
            <wp:effectExtent l="19050" t="0" r="0" b="0"/>
            <wp:docPr id="15" name="Рисунок 15" descr="Фиолетовый и красный цветы на поляне в технике кляксографи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иолетовый и красный цветы на поляне в технике кляксографи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63" cy="221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560001" cy="2166730"/>
            <wp:effectExtent l="19050" t="0" r="2099" b="0"/>
            <wp:docPr id="48" name="Рисунок 48" descr="ÐÐ°ÑÑÐ¸Ð½ÐºÐ¸ Ð¿Ð¾ Ð·Ð°Ð¿ÑÐ¾ÑÑ ÐºÐ»ÑÐºÑÐ¾Ð³ÑÐ°ÑÐ¸Ñ ÑÐµÑÐ½Ð¸ÐºÐ° ÑÐ¸ÑÐ¾Ð²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ÐÐ°ÑÑÐ¸Ð½ÐºÐ¸ Ð¿Ð¾ Ð·Ð°Ð¿ÑÐ¾ÑÑ ÐºÐ»ÑÐºÑÐ¾Ð³ÑÐ°ÑÐ¸Ñ ÑÐµÑÐ½Ð¸ÐºÐ° ÑÐ¸ÑÐ¾Ð²Ð°Ð½Ð¸Ñ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1" cy="217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Чем резче дуть на каплю, тем длиннее будут элементы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1. «Капаем зелёную краску и раздуваем стебли цветов на побеги».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2. «Теперь капаем краску для цветов, раздуваем лепестки».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3. «Делаем таким же образом солнце с лучами».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85DF5">
        <w:rPr>
          <w:rFonts w:ascii="Times New Roman" w:hAnsi="Times New Roman" w:cs="Times New Roman"/>
          <w:sz w:val="28"/>
          <w:szCs w:val="28"/>
        </w:rPr>
        <w:t>4. «Капаем пару небольших капель для травы на заднем фоне, немного раздуваем капли».</w:t>
      </w:r>
    </w:p>
    <w:p w:rsidR="00B23859" w:rsidRPr="00885DF5" w:rsidRDefault="00B23859" w:rsidP="00B23859">
      <w:pPr>
        <w:spacing w:after="0" w:line="240" w:lineRule="auto"/>
        <w:ind w:left="-284" w:firstLine="568"/>
        <w:rPr>
          <w:rFonts w:ascii="Times New Roman" w:hAnsi="Times New Roman" w:cs="Times New Roman"/>
        </w:rPr>
      </w:pPr>
      <w:r w:rsidRPr="00885DF5">
        <w:rPr>
          <w:rFonts w:ascii="Times New Roman" w:hAnsi="Times New Roman" w:cs="Times New Roman"/>
          <w:sz w:val="28"/>
          <w:szCs w:val="28"/>
        </w:rPr>
        <w:t>5. «Обмакиваем кисть в зелёную краску и дорисовываем передний план — поляну</w:t>
      </w:r>
      <w:r w:rsidRPr="00885DF5">
        <w:rPr>
          <w:rFonts w:ascii="Times New Roman" w:hAnsi="Times New Roman" w:cs="Times New Roman"/>
        </w:rPr>
        <w:t>».</w:t>
      </w:r>
    </w:p>
    <w:p w:rsidR="00D55E5E" w:rsidRDefault="00D55E5E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процесс – настоящее чудо. Наблюдая, как дети раскрывают свои способности и за радостью, которую им доставляет создание таких работ, нам самим становится радостно.</w:t>
      </w:r>
    </w:p>
    <w:p w:rsidR="00D55E5E" w:rsidRPr="0010558F" w:rsidRDefault="00D55E5E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каждый ребенок станет художником, однако у каждого есть определенный потенциал художественного развития, и этот потенциал надо раскрывать. Одаренные дети найдут свой путь, а остальные приобретут ценный опыт творческого воплощения собственных замыслов.</w:t>
      </w:r>
    </w:p>
    <w:p w:rsidR="00D55E5E" w:rsidRPr="0010558F" w:rsidRDefault="00D55E5E" w:rsidP="00B2385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Дерзайте, фантазируйте! И к вам придет радость – радость творчества, удивления с вашими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детьми.</w:t>
      </w:r>
      <w:r w:rsidRPr="00105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E18F3" w:rsidRDefault="00BE18F3" w:rsidP="00B23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8F3" w:rsidRDefault="00BE18F3" w:rsidP="00B23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8F3" w:rsidRDefault="00BE18F3" w:rsidP="00B23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8F3" w:rsidRDefault="00BE18F3" w:rsidP="00B23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E5E" w:rsidRDefault="00D55E5E" w:rsidP="00B238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E5E" w:rsidRDefault="00D55E5E" w:rsidP="00044C0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9C2" w:rsidRPr="0010558F" w:rsidRDefault="006F19C2">
      <w:pPr>
        <w:rPr>
          <w:rFonts w:ascii="Times New Roman" w:hAnsi="Times New Roman" w:cs="Times New Roman"/>
          <w:sz w:val="28"/>
          <w:szCs w:val="28"/>
        </w:rPr>
      </w:pPr>
    </w:p>
    <w:sectPr w:rsidR="006F19C2" w:rsidRPr="0010558F" w:rsidSect="006F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8F"/>
    <w:rsid w:val="00044C01"/>
    <w:rsid w:val="0006008D"/>
    <w:rsid w:val="0010558F"/>
    <w:rsid w:val="00170FE0"/>
    <w:rsid w:val="00201CA6"/>
    <w:rsid w:val="0022512F"/>
    <w:rsid w:val="002423D2"/>
    <w:rsid w:val="002E6CE5"/>
    <w:rsid w:val="00404F51"/>
    <w:rsid w:val="00545CD6"/>
    <w:rsid w:val="00547EB9"/>
    <w:rsid w:val="00646905"/>
    <w:rsid w:val="006F19C2"/>
    <w:rsid w:val="00A663D1"/>
    <w:rsid w:val="00B23859"/>
    <w:rsid w:val="00BE18F3"/>
    <w:rsid w:val="00CF3839"/>
    <w:rsid w:val="00D55E5E"/>
    <w:rsid w:val="00E6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23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paidagogos.com/wp-content/uploads/2017/03/fioletovyy-i-krasnyy-cvety-na-polyane-v-tehnike-klyaksografiya.jpg" TargetMode="External"/><Relationship Id="rId4" Type="http://schemas.openxmlformats.org/officeDocument/2006/relationships/hyperlink" Target="http://sibmama.ru/##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7</cp:revision>
  <cp:lastPrinted>2019-02-10T19:29:00Z</cp:lastPrinted>
  <dcterms:created xsi:type="dcterms:W3CDTF">2019-02-07T18:28:00Z</dcterms:created>
  <dcterms:modified xsi:type="dcterms:W3CDTF">2019-02-12T09:12:00Z</dcterms:modified>
</cp:coreProperties>
</file>