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3ED5" w14:textId="170EE26E" w:rsidR="6CA6C867" w:rsidRDefault="00B04EB5" w:rsidP="6CA6C867">
      <w:pPr>
        <w:spacing w:after="0" w:line="240" w:lineRule="auto"/>
        <w:jc w:val="center"/>
        <w:rPr>
          <w:rFonts w:ascii="Times New Roman" w:eastAsia="Times New Roman" w:hAnsi="Times New Roman" w:cs="Times New Roman"/>
          <w:b/>
          <w:bCs/>
          <w:color w:val="000000" w:themeColor="text1"/>
          <w:sz w:val="24"/>
          <w:szCs w:val="24"/>
        </w:rPr>
      </w:pPr>
      <w:bookmarkStart w:id="0" w:name="_GoBack"/>
      <w:r>
        <w:rPr>
          <w:rFonts w:ascii="Times New Roman" w:eastAsia="Times New Roman" w:hAnsi="Times New Roman" w:cs="Times New Roman"/>
          <w:b/>
          <w:bCs/>
          <w:color w:val="000000" w:themeColor="text1"/>
          <w:sz w:val="24"/>
          <w:szCs w:val="24"/>
        </w:rPr>
        <w:t>Доклад</w:t>
      </w:r>
      <w:r w:rsidR="6CA6C867" w:rsidRPr="6CA6C867">
        <w:rPr>
          <w:rFonts w:ascii="Times New Roman" w:eastAsia="Times New Roman" w:hAnsi="Times New Roman" w:cs="Times New Roman"/>
          <w:b/>
          <w:bCs/>
          <w:color w:val="000000" w:themeColor="text1"/>
          <w:sz w:val="24"/>
          <w:szCs w:val="24"/>
        </w:rPr>
        <w:t xml:space="preserve"> для воспитателей ДОУ</w:t>
      </w:r>
    </w:p>
    <w:p w14:paraId="0F2A692B" w14:textId="74B75854" w:rsidR="6CA6C867" w:rsidRDefault="6CA6C867" w:rsidP="6CA6C867">
      <w:pPr>
        <w:spacing w:after="0" w:line="240" w:lineRule="auto"/>
        <w:jc w:val="center"/>
        <w:rPr>
          <w:rFonts w:ascii="Times New Roman" w:eastAsia="Times New Roman" w:hAnsi="Times New Roman" w:cs="Times New Roman"/>
          <w:b/>
          <w:bCs/>
          <w:color w:val="000000" w:themeColor="text1"/>
          <w:sz w:val="24"/>
          <w:szCs w:val="24"/>
        </w:rPr>
      </w:pPr>
      <w:proofErr w:type="gramStart"/>
      <w:r w:rsidRPr="6CA6C867">
        <w:rPr>
          <w:rFonts w:ascii="Times New Roman" w:eastAsia="Times New Roman" w:hAnsi="Times New Roman" w:cs="Times New Roman"/>
          <w:b/>
          <w:bCs/>
          <w:color w:val="000000" w:themeColor="text1"/>
          <w:sz w:val="24"/>
          <w:szCs w:val="24"/>
        </w:rPr>
        <w:t>« ИСПОЛЬЗОВАНИЕ</w:t>
      </w:r>
      <w:proofErr w:type="gramEnd"/>
      <w:r w:rsidRPr="6CA6C867">
        <w:rPr>
          <w:rFonts w:ascii="Times New Roman" w:eastAsia="Times New Roman" w:hAnsi="Times New Roman" w:cs="Times New Roman"/>
          <w:b/>
          <w:bCs/>
          <w:color w:val="000000" w:themeColor="text1"/>
          <w:sz w:val="24"/>
          <w:szCs w:val="24"/>
        </w:rPr>
        <w:t xml:space="preserve"> ОПОРНЫХ СХЕМ ДЛЯ ОБУЧЕНИЯ ДЕТЕЙ РАССКАЗЫВАНИЮ»</w:t>
      </w:r>
      <w:bookmarkEnd w:id="0"/>
    </w:p>
    <w:p w14:paraId="55F1914A" w14:textId="367AC2BF" w:rsidR="6CA6C867" w:rsidRDefault="6CA6C867" w:rsidP="6CA6C867">
      <w:pPr>
        <w:spacing w:after="0" w:line="240" w:lineRule="auto"/>
        <w:rPr>
          <w:rFonts w:ascii="Times New Roman" w:eastAsia="Times New Roman" w:hAnsi="Times New Roman" w:cs="Times New Roman"/>
          <w:color w:val="000000" w:themeColor="text1"/>
          <w:sz w:val="24"/>
          <w:szCs w:val="24"/>
        </w:rPr>
      </w:pPr>
    </w:p>
    <w:p w14:paraId="64FE083D" w14:textId="673201A4"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xml:space="preserve">Цель – повысить </w:t>
      </w:r>
      <w:proofErr w:type="gramStart"/>
      <w:r w:rsidRPr="6CA6C867">
        <w:rPr>
          <w:rFonts w:ascii="Times New Roman" w:eastAsia="Times New Roman" w:hAnsi="Times New Roman" w:cs="Times New Roman"/>
          <w:color w:val="000000" w:themeColor="text1"/>
          <w:sz w:val="24"/>
          <w:szCs w:val="24"/>
        </w:rPr>
        <w:t>компетентность</w:t>
      </w:r>
      <w:proofErr w:type="gramEnd"/>
      <w:r w:rsidRPr="6CA6C867">
        <w:rPr>
          <w:rFonts w:ascii="Times New Roman" w:eastAsia="Times New Roman" w:hAnsi="Times New Roman" w:cs="Times New Roman"/>
          <w:color w:val="000000" w:themeColor="text1"/>
          <w:sz w:val="24"/>
          <w:szCs w:val="24"/>
        </w:rPr>
        <w:t xml:space="preserve"> а вопросах теории и практики речевого развития дошкольника;</w:t>
      </w:r>
    </w:p>
    <w:p w14:paraId="7407218C" w14:textId="1A38A8F0"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изложить изучаемый материал так, чтобы он стал доступным, облегчил запоминание.</w:t>
      </w:r>
    </w:p>
    <w:p w14:paraId="37ECA867" w14:textId="11C75C9B"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Задачи</w:t>
      </w:r>
    </w:p>
    <w:p w14:paraId="1433FB3C" w14:textId="6DF00AD5"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закрепить теоретические знания по обучению опорных схем в работе с дошкольниками;</w:t>
      </w:r>
    </w:p>
    <w:p w14:paraId="7B0169D7" w14:textId="7AD11FD3" w:rsidR="6CA6C867" w:rsidRDefault="754C8F30" w:rsidP="754C8F30">
      <w:pPr>
        <w:spacing w:after="0" w:line="240" w:lineRule="auto"/>
        <w:rPr>
          <w:rFonts w:ascii="Times New Roman" w:eastAsia="Times New Roman" w:hAnsi="Times New Roman" w:cs="Times New Roman"/>
          <w:color w:val="000000" w:themeColor="text1"/>
          <w:sz w:val="24"/>
          <w:szCs w:val="24"/>
        </w:rPr>
      </w:pPr>
      <w:r w:rsidRPr="754C8F30">
        <w:rPr>
          <w:rFonts w:ascii="Times New Roman" w:eastAsia="Times New Roman" w:hAnsi="Times New Roman" w:cs="Times New Roman"/>
          <w:color w:val="000000" w:themeColor="text1"/>
          <w:sz w:val="24"/>
          <w:szCs w:val="24"/>
        </w:rPr>
        <w:t>- углубить и расширить знания по применению опорных схем в работе с дошкольниками;</w:t>
      </w:r>
    </w:p>
    <w:p w14:paraId="2BB1C328" w14:textId="6FA18B01" w:rsidR="6CA6C867" w:rsidRDefault="754C8F30" w:rsidP="6CA6C867">
      <w:pPr>
        <w:spacing w:after="0" w:line="240" w:lineRule="auto"/>
        <w:rPr>
          <w:rFonts w:ascii="Times New Roman" w:eastAsia="Times New Roman" w:hAnsi="Times New Roman" w:cs="Times New Roman"/>
          <w:color w:val="000000" w:themeColor="text1"/>
          <w:sz w:val="24"/>
          <w:szCs w:val="24"/>
        </w:rPr>
      </w:pPr>
      <w:r w:rsidRPr="754C8F30">
        <w:rPr>
          <w:rFonts w:ascii="Times New Roman" w:eastAsia="Times New Roman" w:hAnsi="Times New Roman" w:cs="Times New Roman"/>
          <w:color w:val="000000" w:themeColor="text1"/>
          <w:sz w:val="24"/>
          <w:szCs w:val="24"/>
        </w:rPr>
        <w:t>- обучение детей способом обследования.</w:t>
      </w:r>
    </w:p>
    <w:p w14:paraId="37A6D3FD" w14:textId="07D7E71B" w:rsidR="6CA6C867" w:rsidRDefault="6CA6C867" w:rsidP="754C8F30">
      <w:pPr>
        <w:spacing w:after="0" w:line="240" w:lineRule="auto"/>
        <w:ind w:firstLine="708"/>
      </w:pPr>
      <w:r>
        <w:rPr>
          <w:noProof/>
          <w:lang w:eastAsia="ru-RU"/>
        </w:rPr>
        <w:drawing>
          <wp:inline distT="0" distB="0" distL="0" distR="0" wp14:anchorId="38324E22" wp14:editId="475F3C78">
            <wp:extent cx="1704975" cy="4572000"/>
            <wp:effectExtent l="0" t="0" r="0" b="0"/>
            <wp:docPr id="1882206148" name="Рисунок 188220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4572000"/>
                    </a:xfrm>
                    <a:prstGeom prst="rect">
                      <a:avLst/>
                    </a:prstGeom>
                  </pic:spPr>
                </pic:pic>
              </a:graphicData>
            </a:graphic>
          </wp:inline>
        </w:drawing>
      </w:r>
    </w:p>
    <w:p w14:paraId="45D9BF58" w14:textId="3D17375F" w:rsidR="6CA6C867" w:rsidRDefault="754C8F30" w:rsidP="754C8F30">
      <w:pPr>
        <w:spacing w:after="0" w:line="240" w:lineRule="auto"/>
        <w:ind w:firstLine="708"/>
        <w:rPr>
          <w:rFonts w:ascii="Times New Roman" w:eastAsia="Times New Roman" w:hAnsi="Times New Roman" w:cs="Times New Roman"/>
          <w:color w:val="000000" w:themeColor="text1"/>
          <w:sz w:val="24"/>
          <w:szCs w:val="24"/>
        </w:rPr>
      </w:pPr>
      <w:r w:rsidRPr="754C8F30">
        <w:rPr>
          <w:rFonts w:ascii="Times New Roman" w:eastAsia="Times New Roman" w:hAnsi="Times New Roman" w:cs="Times New Roman"/>
          <w:color w:val="000000" w:themeColor="text1"/>
          <w:sz w:val="24"/>
          <w:szCs w:val="24"/>
        </w:rPr>
        <w:t xml:space="preserve">Овладение родным языком, развитие речи- самые важные приобретения ребенка в дошкольном детстве. Ребенок учится мыслить, учась говорить, он также и совершенствует речь, учась мыслить. Связная речь развивается постепенно вместе с развитием мышления и усложнением детской деятельности и общения с окружающими людьми. Функция речи складывается параллельно с развитием мышления, они неразрывно связаны с содержанием, которое ребенок отражает посредством языка. Для развития умственных способностей большую роль играет обучение умению связно пересказывать услышанное и составлять собственные рассказы и сказки. Умение рассказывать играет большую роль в процессе общения человека. Для ребенка это умение – средство познания, средство проверки своих знаний, представлений, оценок. Обучение связной речи – умение четко, </w:t>
      </w:r>
      <w:r w:rsidRPr="754C8F30">
        <w:rPr>
          <w:rFonts w:ascii="Times New Roman" w:eastAsia="Times New Roman" w:hAnsi="Times New Roman" w:cs="Times New Roman"/>
          <w:color w:val="000000" w:themeColor="text1"/>
          <w:sz w:val="24"/>
          <w:szCs w:val="24"/>
        </w:rPr>
        <w:lastRenderedPageBreak/>
        <w:t xml:space="preserve">последовательно излагать свои мысли. У дошкольника можно сформировать умение связно пересказать текст на основе обучения составлению его </w:t>
      </w:r>
      <w:proofErr w:type="gramStart"/>
      <w:r w:rsidRPr="754C8F30">
        <w:rPr>
          <w:rFonts w:ascii="Times New Roman" w:eastAsia="Times New Roman" w:hAnsi="Times New Roman" w:cs="Times New Roman"/>
          <w:color w:val="000000" w:themeColor="text1"/>
          <w:sz w:val="24"/>
          <w:szCs w:val="24"/>
        </w:rPr>
        <w:t>плана .</w:t>
      </w:r>
      <w:proofErr w:type="gramEnd"/>
      <w:r w:rsidRPr="754C8F30">
        <w:rPr>
          <w:rFonts w:ascii="Times New Roman" w:eastAsia="Times New Roman" w:hAnsi="Times New Roman" w:cs="Times New Roman"/>
          <w:color w:val="000000" w:themeColor="text1"/>
          <w:sz w:val="24"/>
          <w:szCs w:val="24"/>
        </w:rPr>
        <w:t xml:space="preserve"> В качестве такого плана могут выступать опорные схемы, фиксирующие последовательность наиболее существенных частей текста. В работе по обучению детей я использованию схемы в качестве плана.</w:t>
      </w:r>
    </w:p>
    <w:p w14:paraId="43C87276" w14:textId="6FD10119"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Опорные схемы (ОС) –это попытка задействовать для решение познавательных задач двигательную и зрительную память, ассоциативную память шуток, радости, открытий, жестов. Мне приходилось не раз сталкиваться с ситуацией, когда на предложение поговорить с детьми моей группы по какой либо теме (</w:t>
      </w:r>
      <w:proofErr w:type="gramStart"/>
      <w:r w:rsidRPr="6CA6C867">
        <w:rPr>
          <w:rFonts w:ascii="Times New Roman" w:eastAsia="Times New Roman" w:hAnsi="Times New Roman" w:cs="Times New Roman"/>
          <w:color w:val="000000" w:themeColor="text1"/>
          <w:sz w:val="24"/>
          <w:szCs w:val="24"/>
        </w:rPr>
        <w:t>фрукты ,времена</w:t>
      </w:r>
      <w:proofErr w:type="gramEnd"/>
      <w:r w:rsidRPr="6CA6C867">
        <w:rPr>
          <w:rFonts w:ascii="Times New Roman" w:eastAsia="Times New Roman" w:hAnsi="Times New Roman" w:cs="Times New Roman"/>
          <w:color w:val="000000" w:themeColor="text1"/>
          <w:sz w:val="24"/>
          <w:szCs w:val="24"/>
        </w:rPr>
        <w:t xml:space="preserve"> года, животные и т. п.) , сначала возникает пауза. Затем дети говорят о какой-</w:t>
      </w:r>
      <w:proofErr w:type="gramStart"/>
      <w:r w:rsidRPr="6CA6C867">
        <w:rPr>
          <w:rFonts w:ascii="Times New Roman" w:eastAsia="Times New Roman" w:hAnsi="Times New Roman" w:cs="Times New Roman"/>
          <w:color w:val="000000" w:themeColor="text1"/>
          <w:sz w:val="24"/>
          <w:szCs w:val="24"/>
        </w:rPr>
        <w:t>то ,</w:t>
      </w:r>
      <w:proofErr w:type="gramEnd"/>
      <w:r w:rsidRPr="6CA6C867">
        <w:rPr>
          <w:rFonts w:ascii="Times New Roman" w:eastAsia="Times New Roman" w:hAnsi="Times New Roman" w:cs="Times New Roman"/>
          <w:color w:val="000000" w:themeColor="text1"/>
          <w:sz w:val="24"/>
          <w:szCs w:val="24"/>
        </w:rPr>
        <w:t xml:space="preserve"> одной-двух характерных чертах обсуждаемого предмета, и снова наступает пауза. Далее дети начинают повторять ответы товарищей, добавляя незначительное изменение от себя. Возникает ощущение, что они ничего не запомнили из пройденной темы, не поняли. Это далеко не так. Многое узнали, многое запомнили, но выразить это грамотно, по плану не в состоянии</w:t>
      </w:r>
    </w:p>
    <w:p w14:paraId="650729E3" w14:textId="42155357" w:rsidR="6CA6C867" w:rsidRDefault="754C8F30" w:rsidP="6CA6C867">
      <w:pPr>
        <w:spacing w:after="0" w:line="240" w:lineRule="auto"/>
        <w:ind w:firstLine="708"/>
        <w:rPr>
          <w:rFonts w:ascii="Times New Roman" w:eastAsia="Times New Roman" w:hAnsi="Times New Roman" w:cs="Times New Roman"/>
          <w:color w:val="000000" w:themeColor="text1"/>
          <w:sz w:val="24"/>
          <w:szCs w:val="24"/>
        </w:rPr>
      </w:pPr>
      <w:r w:rsidRPr="754C8F30">
        <w:rPr>
          <w:rFonts w:ascii="Times New Roman" w:eastAsia="Times New Roman" w:hAnsi="Times New Roman" w:cs="Times New Roman"/>
          <w:color w:val="000000" w:themeColor="text1"/>
          <w:sz w:val="24"/>
          <w:szCs w:val="24"/>
        </w:rPr>
        <w:t xml:space="preserve">Учить детей дошкольного возраста составлять описательные рассказы- очень важный аспект их развития. Умение ребенка точно, лаконично и образно описывать предмет способствует усовершенствованию его речи, мышления, облегчает процесс обмена информацией. Одним из приемов, которые значительно облегчают ребенка составление описательного рассказа, является, как уже было отмечено ранее, использование наглядных опорных схем. У ребенка появляется возможность применять заместители и наглядные модели в уме, представлять себе при их помощи </w:t>
      </w:r>
      <w:proofErr w:type="gramStart"/>
      <w:r w:rsidRPr="754C8F30">
        <w:rPr>
          <w:rFonts w:ascii="Times New Roman" w:eastAsia="Times New Roman" w:hAnsi="Times New Roman" w:cs="Times New Roman"/>
          <w:color w:val="000000" w:themeColor="text1"/>
          <w:sz w:val="24"/>
          <w:szCs w:val="24"/>
        </w:rPr>
        <w:t>то ,</w:t>
      </w:r>
      <w:proofErr w:type="gramEnd"/>
      <w:r w:rsidRPr="754C8F30">
        <w:rPr>
          <w:rFonts w:ascii="Times New Roman" w:eastAsia="Times New Roman" w:hAnsi="Times New Roman" w:cs="Times New Roman"/>
          <w:color w:val="000000" w:themeColor="text1"/>
          <w:sz w:val="24"/>
          <w:szCs w:val="24"/>
        </w:rPr>
        <w:t xml:space="preserve"> о чем рассказывают взрослые, заранее «видеть» возможные результаты, собственных действий, что является показателем высокого уровня развития умственных способностей.</w:t>
      </w:r>
    </w:p>
    <w:p w14:paraId="2DDB4C34" w14:textId="1EA1260D" w:rsidR="6CA6C867" w:rsidRDefault="754C8F30" w:rsidP="754C8F30">
      <w:pPr>
        <w:spacing w:after="0" w:line="240" w:lineRule="auto"/>
        <w:ind w:firstLine="708"/>
        <w:rPr>
          <w:rFonts w:ascii="Times New Roman" w:eastAsia="Times New Roman" w:hAnsi="Times New Roman" w:cs="Times New Roman"/>
          <w:color w:val="000000" w:themeColor="text1"/>
          <w:sz w:val="24"/>
          <w:szCs w:val="24"/>
        </w:rPr>
      </w:pPr>
      <w:r w:rsidRPr="754C8F30">
        <w:rPr>
          <w:rFonts w:ascii="Times New Roman" w:eastAsia="Times New Roman" w:hAnsi="Times New Roman" w:cs="Times New Roman"/>
          <w:color w:val="000000" w:themeColor="text1"/>
          <w:sz w:val="24"/>
          <w:szCs w:val="24"/>
        </w:rPr>
        <w:t xml:space="preserve">Опорные схемы- это выводы, итог, суть материала, который ребенок должен усвоить. Схемы, символы, модели должны «рождаться» на глазах детей в моменты объяснения педагогом нового материала в виде рисунков, схем, таблиц. Цель опорных схем – изложить материал так, чтобы на основе логических связей материала он стал доступным, отпечатался в долговременной памяти, облегчил запоминание. Опорные схемы – это как стержень, на который нанизывают материал. Не застывшая модель, а </w:t>
      </w:r>
      <w:r w:rsidRPr="754C8F30">
        <w:rPr>
          <w:rFonts w:ascii="Times New Roman" w:eastAsia="Times New Roman" w:hAnsi="Times New Roman" w:cs="Times New Roman"/>
          <w:color w:val="000000" w:themeColor="text1"/>
          <w:sz w:val="24"/>
          <w:szCs w:val="24"/>
        </w:rPr>
        <w:lastRenderedPageBreak/>
        <w:t>постоянно дополняемая новым материалом система…</w:t>
      </w:r>
      <w:r w:rsidR="6CA6C867">
        <w:rPr>
          <w:noProof/>
          <w:lang w:eastAsia="ru-RU"/>
        </w:rPr>
        <w:drawing>
          <wp:inline distT="0" distB="0" distL="0" distR="0" wp14:anchorId="63640404" wp14:editId="4F520063">
            <wp:extent cx="3448050" cy="4572000"/>
            <wp:effectExtent l="0" t="0" r="0" b="0"/>
            <wp:docPr id="158097018" name="Рисунок 15809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8050" cy="4572000"/>
                    </a:xfrm>
                    <a:prstGeom prst="rect">
                      <a:avLst/>
                    </a:prstGeom>
                  </pic:spPr>
                </pic:pic>
              </a:graphicData>
            </a:graphic>
          </wp:inline>
        </w:drawing>
      </w:r>
    </w:p>
    <w:p w14:paraId="35430491" w14:textId="5036271A"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Дошкольник лишен возможности записать, сделать таблицу, отметить что- либо. При организации образовательной деятельности в детском саду в основном задействован только один вид памяти – вербальный. Опорные схемы – это попытка задействовать для решения познавательных задач зрительную, двигательную память, включить ассоциативную память шуток, радости, открытий, жестов, которыми сопровождалась подача материала, а также делают высказывания дошкольника четкими, связными последовательными.</w:t>
      </w:r>
    </w:p>
    <w:p w14:paraId="57B9D7B0" w14:textId="41AC2543"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В работе с опорными схемами я выделила несколько этапов</w:t>
      </w:r>
    </w:p>
    <w:p w14:paraId="27320121" w14:textId="7B9ED832"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Введение элементов схем, символов (цвет, форма, величина, действия).</w:t>
      </w:r>
    </w:p>
    <w:p w14:paraId="3502C366" w14:textId="58860B0D"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Использование опорных схем во всех видах деятельности (для выработки у ребенка привыканий, понимания, что символ универсален)</w:t>
      </w:r>
    </w:p>
    <w:p w14:paraId="582C5155" w14:textId="7987CF89"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Введение отрицаний (например, обозначения не круглый, не большой, не съедобный)</w:t>
      </w:r>
    </w:p>
    <w:p w14:paraId="220CC35D" w14:textId="32572F1E"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Сочетание символов, чтение цепочки их (например, в левом верхнем углу большой круг).</w:t>
      </w:r>
    </w:p>
    <w:p w14:paraId="71930076" w14:textId="17841A64"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Самостоятельный поиск детьми изображений, символизирующих какое-либо качество. (умение аргументировать свой выбор).</w:t>
      </w:r>
    </w:p>
    <w:p w14:paraId="11616B79" w14:textId="0AF1D9B9"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Творческое создание детьми опорных схем. (объяснение трудности, испытываемыми детьми при использовании опорных схем)</w:t>
      </w:r>
    </w:p>
    <w:p w14:paraId="18BA4C81" w14:textId="47557BC2"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При использовании опорных схем, символов дети не всегда могут абстрагироваться от символа, условного изображения, начинают рассказывать об элементах схемы, а не о предмете познания, обсуждения. Эта проблема возникает у отдельных детей на первом, втором, третьем этапе и не длится долго.</w:t>
      </w:r>
    </w:p>
    <w:p w14:paraId="7055B7C3" w14:textId="17F18C05"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lastRenderedPageBreak/>
        <w:t xml:space="preserve">Так-же работа может быть затруднена на некоторых этапах из за небольшого изобразительного опыта </w:t>
      </w:r>
      <w:proofErr w:type="gramStart"/>
      <w:r w:rsidRPr="6CA6C867">
        <w:rPr>
          <w:rFonts w:ascii="Times New Roman" w:eastAsia="Times New Roman" w:hAnsi="Times New Roman" w:cs="Times New Roman"/>
          <w:color w:val="000000" w:themeColor="text1"/>
          <w:sz w:val="24"/>
          <w:szCs w:val="24"/>
        </w:rPr>
        <w:t>детей ,а</w:t>
      </w:r>
      <w:proofErr w:type="gramEnd"/>
      <w:r w:rsidRPr="6CA6C867">
        <w:rPr>
          <w:rFonts w:ascii="Times New Roman" w:eastAsia="Times New Roman" w:hAnsi="Times New Roman" w:cs="Times New Roman"/>
          <w:color w:val="000000" w:themeColor="text1"/>
          <w:sz w:val="24"/>
          <w:szCs w:val="24"/>
        </w:rPr>
        <w:t xml:space="preserve"> в младшем возрасте – из незнания букв, цифр, знаков.</w:t>
      </w:r>
    </w:p>
    <w:p w14:paraId="6ACB6647" w14:textId="737D4E00"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Чтобы преодолеть некоторую робость и неуверенность в поиске символов самими детьми, можно использовать «зарисовку» загадок. Такие зарисовки вызывают заметное оживление, радость. Например</w:t>
      </w:r>
    </w:p>
    <w:p w14:paraId="0727EFC2" w14:textId="3A0B1A85"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«Без окон и дверей полна горница людей»;</w:t>
      </w:r>
    </w:p>
    <w:p w14:paraId="519DF33B" w14:textId="0BBEB156"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xml:space="preserve">- «И на </w:t>
      </w:r>
      <w:proofErr w:type="gramStart"/>
      <w:r w:rsidRPr="6CA6C867">
        <w:rPr>
          <w:rFonts w:ascii="Times New Roman" w:eastAsia="Times New Roman" w:hAnsi="Times New Roman" w:cs="Times New Roman"/>
          <w:color w:val="000000" w:themeColor="text1"/>
          <w:sz w:val="24"/>
          <w:szCs w:val="24"/>
        </w:rPr>
        <w:t>горке ,</w:t>
      </w:r>
      <w:proofErr w:type="gramEnd"/>
      <w:r w:rsidRPr="6CA6C867">
        <w:rPr>
          <w:rFonts w:ascii="Times New Roman" w:eastAsia="Times New Roman" w:hAnsi="Times New Roman" w:cs="Times New Roman"/>
          <w:color w:val="000000" w:themeColor="text1"/>
          <w:sz w:val="24"/>
          <w:szCs w:val="24"/>
        </w:rPr>
        <w:t xml:space="preserve"> и под горкой ,под березой и под елкой».</w:t>
      </w:r>
    </w:p>
    <w:p w14:paraId="07FD5760" w14:textId="18922A61"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xml:space="preserve">Можно предложить детям задание на коллективный поиск, суждение изображений </w:t>
      </w:r>
      <w:proofErr w:type="gramStart"/>
      <w:r w:rsidRPr="6CA6C867">
        <w:rPr>
          <w:rFonts w:ascii="Times New Roman" w:eastAsia="Times New Roman" w:hAnsi="Times New Roman" w:cs="Times New Roman"/>
          <w:color w:val="000000" w:themeColor="text1"/>
          <w:sz w:val="24"/>
          <w:szCs w:val="24"/>
        </w:rPr>
        <w:t>радости ,</w:t>
      </w:r>
      <w:proofErr w:type="gramEnd"/>
      <w:r w:rsidRPr="6CA6C867">
        <w:rPr>
          <w:rFonts w:ascii="Times New Roman" w:eastAsia="Times New Roman" w:hAnsi="Times New Roman" w:cs="Times New Roman"/>
          <w:color w:val="000000" w:themeColor="text1"/>
          <w:sz w:val="24"/>
          <w:szCs w:val="24"/>
        </w:rPr>
        <w:t xml:space="preserve"> горя, ветра, света и т. д.</w:t>
      </w:r>
    </w:p>
    <w:p w14:paraId="41BC009F" w14:textId="77719278"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xml:space="preserve">Опорные схемы и символы уже давно вошли в жизнь и обучения в детском саду (календари </w:t>
      </w:r>
      <w:proofErr w:type="gramStart"/>
      <w:r w:rsidRPr="6CA6C867">
        <w:rPr>
          <w:rFonts w:ascii="Times New Roman" w:eastAsia="Times New Roman" w:hAnsi="Times New Roman" w:cs="Times New Roman"/>
          <w:color w:val="000000" w:themeColor="text1"/>
          <w:sz w:val="24"/>
          <w:szCs w:val="24"/>
        </w:rPr>
        <w:t>природы ,</w:t>
      </w:r>
      <w:proofErr w:type="gramEnd"/>
      <w:r w:rsidRPr="6CA6C867">
        <w:rPr>
          <w:rFonts w:ascii="Times New Roman" w:eastAsia="Times New Roman" w:hAnsi="Times New Roman" w:cs="Times New Roman"/>
          <w:color w:val="000000" w:themeColor="text1"/>
          <w:sz w:val="24"/>
          <w:szCs w:val="24"/>
        </w:rPr>
        <w:t xml:space="preserve"> уголки дежурств). Универсальность опорных </w:t>
      </w:r>
      <w:proofErr w:type="gramStart"/>
      <w:r w:rsidRPr="6CA6C867">
        <w:rPr>
          <w:rFonts w:ascii="Times New Roman" w:eastAsia="Times New Roman" w:hAnsi="Times New Roman" w:cs="Times New Roman"/>
          <w:color w:val="000000" w:themeColor="text1"/>
          <w:sz w:val="24"/>
          <w:szCs w:val="24"/>
        </w:rPr>
        <w:t>схем ,</w:t>
      </w:r>
      <w:proofErr w:type="gramEnd"/>
      <w:r w:rsidRPr="6CA6C867">
        <w:rPr>
          <w:rFonts w:ascii="Times New Roman" w:eastAsia="Times New Roman" w:hAnsi="Times New Roman" w:cs="Times New Roman"/>
          <w:color w:val="000000" w:themeColor="text1"/>
          <w:sz w:val="24"/>
          <w:szCs w:val="24"/>
        </w:rPr>
        <w:t xml:space="preserve"> символов позволяет использовать их очень широко. У ребёнка не должно быть «привыкания», что этот символ применим только </w:t>
      </w:r>
      <w:proofErr w:type="gramStart"/>
      <w:r w:rsidRPr="6CA6C867">
        <w:rPr>
          <w:rFonts w:ascii="Times New Roman" w:eastAsia="Times New Roman" w:hAnsi="Times New Roman" w:cs="Times New Roman"/>
          <w:color w:val="000000" w:themeColor="text1"/>
          <w:sz w:val="24"/>
          <w:szCs w:val="24"/>
        </w:rPr>
        <w:t>в какай-то</w:t>
      </w:r>
      <w:proofErr w:type="gramEnd"/>
      <w:r w:rsidRPr="6CA6C867">
        <w:rPr>
          <w:rFonts w:ascii="Times New Roman" w:eastAsia="Times New Roman" w:hAnsi="Times New Roman" w:cs="Times New Roman"/>
          <w:color w:val="000000" w:themeColor="text1"/>
          <w:sz w:val="24"/>
          <w:szCs w:val="24"/>
        </w:rPr>
        <w:t xml:space="preserve"> одной области. Символ универсален. </w:t>
      </w:r>
      <w:proofErr w:type="gramStart"/>
      <w:r w:rsidRPr="6CA6C867">
        <w:rPr>
          <w:rFonts w:ascii="Times New Roman" w:eastAsia="Times New Roman" w:hAnsi="Times New Roman" w:cs="Times New Roman"/>
          <w:color w:val="000000" w:themeColor="text1"/>
          <w:sz w:val="24"/>
          <w:szCs w:val="24"/>
        </w:rPr>
        <w:t>Например ,</w:t>
      </w:r>
      <w:proofErr w:type="gramEnd"/>
      <w:r w:rsidRPr="6CA6C867">
        <w:rPr>
          <w:rFonts w:ascii="Times New Roman" w:eastAsia="Times New Roman" w:hAnsi="Times New Roman" w:cs="Times New Roman"/>
          <w:color w:val="000000" w:themeColor="text1"/>
          <w:sz w:val="24"/>
          <w:szCs w:val="24"/>
        </w:rPr>
        <w:t xml:space="preserve"> в деятельности по ознакомлению с художественной литературой я применяю зарисовки последовательности событий, персонажей ,характеристики героев, а в деятельности по ознакомлению с окружающим миром природой, предлагаю детям делать зарисовки символов на отдельных небольших листах бумаги и скрепляю в виде «книжки гармошки». </w:t>
      </w:r>
      <w:proofErr w:type="gramStart"/>
      <w:r w:rsidRPr="6CA6C867">
        <w:rPr>
          <w:rFonts w:ascii="Times New Roman" w:eastAsia="Times New Roman" w:hAnsi="Times New Roman" w:cs="Times New Roman"/>
          <w:color w:val="000000" w:themeColor="text1"/>
          <w:sz w:val="24"/>
          <w:szCs w:val="24"/>
        </w:rPr>
        <w:t>Главное ,чтобы</w:t>
      </w:r>
      <w:proofErr w:type="gramEnd"/>
      <w:r w:rsidRPr="6CA6C867">
        <w:rPr>
          <w:rFonts w:ascii="Times New Roman" w:eastAsia="Times New Roman" w:hAnsi="Times New Roman" w:cs="Times New Roman"/>
          <w:color w:val="000000" w:themeColor="text1"/>
          <w:sz w:val="24"/>
          <w:szCs w:val="24"/>
        </w:rPr>
        <w:t xml:space="preserve"> для ребенка не возникало проблем в последовательности сначала изображение, а затем использование материала. Как правило, дети дорожат своими «авторскими книгами» и поэтому я делаю обложку где ребенок может нарисовать, о чем она. Приведу пример «записи» детей в своих книжках на тему «Овощи» человек сажает в землю семена ухаживает за ними, а потом собирает урожай.</w:t>
      </w:r>
    </w:p>
    <w:p w14:paraId="2F3D4D4C" w14:textId="4AC41E12" w:rsidR="6CA6C867" w:rsidRDefault="6CA6C867" w:rsidP="6CA6C867">
      <w:pPr>
        <w:spacing w:after="0" w:line="240" w:lineRule="auto"/>
        <w:ind w:firstLine="708"/>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 xml:space="preserve">Опорные схемы использую </w:t>
      </w:r>
      <w:proofErr w:type="gramStart"/>
      <w:r w:rsidRPr="6CA6C867">
        <w:rPr>
          <w:rFonts w:ascii="Times New Roman" w:eastAsia="Times New Roman" w:hAnsi="Times New Roman" w:cs="Times New Roman"/>
          <w:color w:val="000000" w:themeColor="text1"/>
          <w:sz w:val="24"/>
          <w:szCs w:val="24"/>
        </w:rPr>
        <w:t>при заучивание</w:t>
      </w:r>
      <w:proofErr w:type="gramEnd"/>
      <w:r w:rsidRPr="6CA6C867">
        <w:rPr>
          <w:rFonts w:ascii="Times New Roman" w:eastAsia="Times New Roman" w:hAnsi="Times New Roman" w:cs="Times New Roman"/>
          <w:color w:val="000000" w:themeColor="text1"/>
          <w:sz w:val="24"/>
          <w:szCs w:val="24"/>
        </w:rPr>
        <w:t xml:space="preserve"> стихов, а также применяю и в бытовой деятельности, игре. Это «записи» правил поведения в группе, схемы построек, атрибуты к сюжетно-ролевым играм </w:t>
      </w:r>
      <w:proofErr w:type="gramStart"/>
      <w:r w:rsidRPr="6CA6C867">
        <w:rPr>
          <w:rFonts w:ascii="Times New Roman" w:eastAsia="Times New Roman" w:hAnsi="Times New Roman" w:cs="Times New Roman"/>
          <w:color w:val="000000" w:themeColor="text1"/>
          <w:sz w:val="24"/>
          <w:szCs w:val="24"/>
        </w:rPr>
        <w:t>( «</w:t>
      </w:r>
      <w:proofErr w:type="gramEnd"/>
      <w:r w:rsidRPr="6CA6C867">
        <w:rPr>
          <w:rFonts w:ascii="Times New Roman" w:eastAsia="Times New Roman" w:hAnsi="Times New Roman" w:cs="Times New Roman"/>
          <w:color w:val="000000" w:themeColor="text1"/>
          <w:sz w:val="24"/>
          <w:szCs w:val="24"/>
        </w:rPr>
        <w:t>Супермаркет», «Салон - красоты» ,»Библиотека»). Широко применяю символы и опорные схемы в играх-драматизациях,</w:t>
      </w:r>
    </w:p>
    <w:p w14:paraId="2DDA9127" w14:textId="5852AAA5" w:rsidR="6CA6C867" w:rsidRDefault="6CA6C867" w:rsidP="6CA6C867">
      <w:pPr>
        <w:spacing w:after="0" w:line="240" w:lineRule="auto"/>
        <w:rPr>
          <w:rFonts w:ascii="Times New Roman" w:eastAsia="Times New Roman" w:hAnsi="Times New Roman" w:cs="Times New Roman"/>
          <w:color w:val="000000" w:themeColor="text1"/>
          <w:sz w:val="24"/>
          <w:szCs w:val="24"/>
        </w:rPr>
      </w:pPr>
      <w:r w:rsidRPr="6CA6C867">
        <w:rPr>
          <w:rFonts w:ascii="Times New Roman" w:eastAsia="Times New Roman" w:hAnsi="Times New Roman" w:cs="Times New Roman"/>
          <w:color w:val="000000" w:themeColor="text1"/>
          <w:sz w:val="24"/>
          <w:szCs w:val="24"/>
        </w:rPr>
        <w:t>Повседневная жизнь представляет большие возможности для спонтанного рассказывания детей (рассказы педагогом и товарищам о события дома, при встрече выздоровевшего ребенка т. д.) Педагог должен не только использовать эти случаи, но и создавать условия, побуждающие детей рассказывать.</w:t>
      </w:r>
    </w:p>
    <w:p w14:paraId="781FF0CB" w14:textId="272B9925" w:rsidR="6CA6C867" w:rsidRDefault="6CA6C867" w:rsidP="6CA6C867">
      <w:pPr>
        <w:spacing w:after="0" w:line="240" w:lineRule="auto"/>
        <w:ind w:firstLine="708"/>
        <w:rPr>
          <w:rFonts w:ascii="Times New Roman" w:eastAsia="Times New Roman" w:hAnsi="Times New Roman" w:cs="Times New Roman"/>
          <w:sz w:val="24"/>
          <w:szCs w:val="24"/>
        </w:rPr>
      </w:pPr>
      <w:r w:rsidRPr="6CA6C867">
        <w:rPr>
          <w:rFonts w:ascii="Times New Roman" w:eastAsia="Times New Roman" w:hAnsi="Times New Roman" w:cs="Times New Roman"/>
          <w:color w:val="000000" w:themeColor="text1"/>
          <w:sz w:val="24"/>
          <w:szCs w:val="24"/>
        </w:rPr>
        <w:t xml:space="preserve">Таким </w:t>
      </w:r>
      <w:proofErr w:type="gramStart"/>
      <w:r w:rsidRPr="6CA6C867">
        <w:rPr>
          <w:rFonts w:ascii="Times New Roman" w:eastAsia="Times New Roman" w:hAnsi="Times New Roman" w:cs="Times New Roman"/>
          <w:color w:val="000000" w:themeColor="text1"/>
          <w:sz w:val="24"/>
          <w:szCs w:val="24"/>
        </w:rPr>
        <w:t>образом ,я</w:t>
      </w:r>
      <w:proofErr w:type="gramEnd"/>
      <w:r w:rsidRPr="6CA6C867">
        <w:rPr>
          <w:rFonts w:ascii="Times New Roman" w:eastAsia="Times New Roman" w:hAnsi="Times New Roman" w:cs="Times New Roman"/>
          <w:color w:val="000000" w:themeColor="text1"/>
          <w:sz w:val="24"/>
          <w:szCs w:val="24"/>
        </w:rPr>
        <w:t xml:space="preserve"> вижу, что применение оперных схем способствуют- активизации и совершенствованию речи детей.; формулируют у детей логическое образное мышление, а так же воображение и наблюдательность; умению дошкольников оперировать родовым понятием (животное», «человек», «фрукты» и т. д.); углублению знаний об окружающем мире, развитию коммуникативных навыков детей. Работа с опорными схемами, символами – это всего лишь небольшая часть моей работы с детьми, она не заменит мне непосредственного общения с ребенком. Главным для меня остается живое общение, мимика, жесты, эмоции. Знакомство с окружающей действительностью, содержательная жизнь в детском саду – вот основа для формирования такого сложного умения, как рассказывание. Нужно добиваться, чтобы каждый ребенок, переходя из детского сада в школу, овладел им в том объеме, который намечается образовательной структурой ФГОС воспитания в детском саду.</w:t>
      </w:r>
      <w:r w:rsidRPr="6CA6C867">
        <w:rPr>
          <w:rFonts w:ascii="Times New Roman" w:eastAsia="Times New Roman" w:hAnsi="Times New Roman" w:cs="Times New Roman"/>
          <w:sz w:val="24"/>
          <w:szCs w:val="24"/>
        </w:rPr>
        <w:t xml:space="preserve"> </w:t>
      </w:r>
    </w:p>
    <w:p w14:paraId="57DCDB2D" w14:textId="0DFE0BF9" w:rsidR="6CA6C867" w:rsidRDefault="6CA6C867" w:rsidP="6CA6C867">
      <w:pPr>
        <w:spacing w:after="0" w:line="240" w:lineRule="auto"/>
        <w:rPr>
          <w:rFonts w:ascii="Times New Roman" w:eastAsia="Times New Roman" w:hAnsi="Times New Roman" w:cs="Times New Roman"/>
          <w:sz w:val="24"/>
          <w:szCs w:val="24"/>
        </w:rPr>
      </w:pPr>
    </w:p>
    <w:sectPr w:rsidR="6CA6C8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2036"/>
    <w:multiLevelType w:val="hybridMultilevel"/>
    <w:tmpl w:val="0216581E"/>
    <w:lvl w:ilvl="0" w:tplc="13E0E098">
      <w:start w:val="1"/>
      <w:numFmt w:val="bullet"/>
      <w:lvlText w:val=""/>
      <w:lvlJc w:val="left"/>
      <w:pPr>
        <w:ind w:left="720" w:hanging="360"/>
      </w:pPr>
      <w:rPr>
        <w:rFonts w:ascii="Symbol" w:hAnsi="Symbol" w:hint="default"/>
      </w:rPr>
    </w:lvl>
    <w:lvl w:ilvl="1" w:tplc="E37ED3B0">
      <w:start w:val="1"/>
      <w:numFmt w:val="bullet"/>
      <w:lvlText w:val="o"/>
      <w:lvlJc w:val="left"/>
      <w:pPr>
        <w:ind w:left="1440" w:hanging="360"/>
      </w:pPr>
      <w:rPr>
        <w:rFonts w:ascii="Courier New" w:hAnsi="Courier New" w:hint="default"/>
      </w:rPr>
    </w:lvl>
    <w:lvl w:ilvl="2" w:tplc="C3F897EE">
      <w:start w:val="1"/>
      <w:numFmt w:val="bullet"/>
      <w:lvlText w:val=""/>
      <w:lvlJc w:val="left"/>
      <w:pPr>
        <w:ind w:left="2160" w:hanging="360"/>
      </w:pPr>
      <w:rPr>
        <w:rFonts w:ascii="Wingdings" w:hAnsi="Wingdings" w:hint="default"/>
      </w:rPr>
    </w:lvl>
    <w:lvl w:ilvl="3" w:tplc="304A1074">
      <w:start w:val="1"/>
      <w:numFmt w:val="bullet"/>
      <w:lvlText w:val=""/>
      <w:lvlJc w:val="left"/>
      <w:pPr>
        <w:ind w:left="2880" w:hanging="360"/>
      </w:pPr>
      <w:rPr>
        <w:rFonts w:ascii="Symbol" w:hAnsi="Symbol" w:hint="default"/>
      </w:rPr>
    </w:lvl>
    <w:lvl w:ilvl="4" w:tplc="72EAFB0A">
      <w:start w:val="1"/>
      <w:numFmt w:val="bullet"/>
      <w:lvlText w:val="o"/>
      <w:lvlJc w:val="left"/>
      <w:pPr>
        <w:ind w:left="3600" w:hanging="360"/>
      </w:pPr>
      <w:rPr>
        <w:rFonts w:ascii="Courier New" w:hAnsi="Courier New" w:hint="default"/>
      </w:rPr>
    </w:lvl>
    <w:lvl w:ilvl="5" w:tplc="570CDC90">
      <w:start w:val="1"/>
      <w:numFmt w:val="bullet"/>
      <w:lvlText w:val=""/>
      <w:lvlJc w:val="left"/>
      <w:pPr>
        <w:ind w:left="4320" w:hanging="360"/>
      </w:pPr>
      <w:rPr>
        <w:rFonts w:ascii="Wingdings" w:hAnsi="Wingdings" w:hint="default"/>
      </w:rPr>
    </w:lvl>
    <w:lvl w:ilvl="6" w:tplc="2420519C">
      <w:start w:val="1"/>
      <w:numFmt w:val="bullet"/>
      <w:lvlText w:val=""/>
      <w:lvlJc w:val="left"/>
      <w:pPr>
        <w:ind w:left="5040" w:hanging="360"/>
      </w:pPr>
      <w:rPr>
        <w:rFonts w:ascii="Symbol" w:hAnsi="Symbol" w:hint="default"/>
      </w:rPr>
    </w:lvl>
    <w:lvl w:ilvl="7" w:tplc="62D4CC62">
      <w:start w:val="1"/>
      <w:numFmt w:val="bullet"/>
      <w:lvlText w:val="o"/>
      <w:lvlJc w:val="left"/>
      <w:pPr>
        <w:ind w:left="5760" w:hanging="360"/>
      </w:pPr>
      <w:rPr>
        <w:rFonts w:ascii="Courier New" w:hAnsi="Courier New" w:hint="default"/>
      </w:rPr>
    </w:lvl>
    <w:lvl w:ilvl="8" w:tplc="3FD059BE">
      <w:start w:val="1"/>
      <w:numFmt w:val="bullet"/>
      <w:lvlText w:val=""/>
      <w:lvlJc w:val="left"/>
      <w:pPr>
        <w:ind w:left="6480" w:hanging="360"/>
      </w:pPr>
      <w:rPr>
        <w:rFonts w:ascii="Wingdings" w:hAnsi="Wingdings" w:hint="default"/>
      </w:rPr>
    </w:lvl>
  </w:abstractNum>
  <w:abstractNum w:abstractNumId="1" w15:restartNumberingAfterBreak="0">
    <w:nsid w:val="22B36AF2"/>
    <w:multiLevelType w:val="hybridMultilevel"/>
    <w:tmpl w:val="3354A64A"/>
    <w:lvl w:ilvl="0" w:tplc="D8D05F1C">
      <w:start w:val="1"/>
      <w:numFmt w:val="decimal"/>
      <w:lvlText w:val="%1."/>
      <w:lvlJc w:val="left"/>
      <w:pPr>
        <w:ind w:left="720" w:hanging="360"/>
      </w:pPr>
    </w:lvl>
    <w:lvl w:ilvl="1" w:tplc="21AACC94">
      <w:start w:val="1"/>
      <w:numFmt w:val="lowerLetter"/>
      <w:lvlText w:val="%2."/>
      <w:lvlJc w:val="left"/>
      <w:pPr>
        <w:ind w:left="1440" w:hanging="360"/>
      </w:pPr>
    </w:lvl>
    <w:lvl w:ilvl="2" w:tplc="07A49926">
      <w:start w:val="1"/>
      <w:numFmt w:val="lowerRoman"/>
      <w:lvlText w:val="%3."/>
      <w:lvlJc w:val="right"/>
      <w:pPr>
        <w:ind w:left="2160" w:hanging="180"/>
      </w:pPr>
    </w:lvl>
    <w:lvl w:ilvl="3" w:tplc="C99E2CB8">
      <w:start w:val="1"/>
      <w:numFmt w:val="decimal"/>
      <w:lvlText w:val="%4."/>
      <w:lvlJc w:val="left"/>
      <w:pPr>
        <w:ind w:left="2880" w:hanging="360"/>
      </w:pPr>
    </w:lvl>
    <w:lvl w:ilvl="4" w:tplc="DA708630">
      <w:start w:val="1"/>
      <w:numFmt w:val="lowerLetter"/>
      <w:lvlText w:val="%5."/>
      <w:lvlJc w:val="left"/>
      <w:pPr>
        <w:ind w:left="3600" w:hanging="360"/>
      </w:pPr>
    </w:lvl>
    <w:lvl w:ilvl="5" w:tplc="609CD26E">
      <w:start w:val="1"/>
      <w:numFmt w:val="lowerRoman"/>
      <w:lvlText w:val="%6."/>
      <w:lvlJc w:val="right"/>
      <w:pPr>
        <w:ind w:left="4320" w:hanging="180"/>
      </w:pPr>
    </w:lvl>
    <w:lvl w:ilvl="6" w:tplc="6C36F05A">
      <w:start w:val="1"/>
      <w:numFmt w:val="decimal"/>
      <w:lvlText w:val="%7."/>
      <w:lvlJc w:val="left"/>
      <w:pPr>
        <w:ind w:left="5040" w:hanging="360"/>
      </w:pPr>
    </w:lvl>
    <w:lvl w:ilvl="7" w:tplc="4D869ECC">
      <w:start w:val="1"/>
      <w:numFmt w:val="lowerLetter"/>
      <w:lvlText w:val="%8."/>
      <w:lvlJc w:val="left"/>
      <w:pPr>
        <w:ind w:left="5760" w:hanging="360"/>
      </w:pPr>
    </w:lvl>
    <w:lvl w:ilvl="8" w:tplc="8D9E4C28">
      <w:start w:val="1"/>
      <w:numFmt w:val="lowerRoman"/>
      <w:lvlText w:val="%9."/>
      <w:lvlJc w:val="right"/>
      <w:pPr>
        <w:ind w:left="6480" w:hanging="180"/>
      </w:pPr>
    </w:lvl>
  </w:abstractNum>
  <w:abstractNum w:abstractNumId="2" w15:restartNumberingAfterBreak="0">
    <w:nsid w:val="4F7A4380"/>
    <w:multiLevelType w:val="hybridMultilevel"/>
    <w:tmpl w:val="72C447EE"/>
    <w:lvl w:ilvl="0" w:tplc="EAFE91E6">
      <w:start w:val="1"/>
      <w:numFmt w:val="decimal"/>
      <w:lvlText w:val="%1."/>
      <w:lvlJc w:val="left"/>
      <w:pPr>
        <w:ind w:left="720" w:hanging="360"/>
      </w:pPr>
    </w:lvl>
    <w:lvl w:ilvl="1" w:tplc="C270DD60">
      <w:start w:val="1"/>
      <w:numFmt w:val="lowerLetter"/>
      <w:lvlText w:val="%2."/>
      <w:lvlJc w:val="left"/>
      <w:pPr>
        <w:ind w:left="1440" w:hanging="360"/>
      </w:pPr>
    </w:lvl>
    <w:lvl w:ilvl="2" w:tplc="669003CE">
      <w:start w:val="1"/>
      <w:numFmt w:val="lowerRoman"/>
      <w:lvlText w:val="%3."/>
      <w:lvlJc w:val="right"/>
      <w:pPr>
        <w:ind w:left="2160" w:hanging="180"/>
      </w:pPr>
    </w:lvl>
    <w:lvl w:ilvl="3" w:tplc="2D826282">
      <w:start w:val="1"/>
      <w:numFmt w:val="decimal"/>
      <w:lvlText w:val="%4."/>
      <w:lvlJc w:val="left"/>
      <w:pPr>
        <w:ind w:left="2880" w:hanging="360"/>
      </w:pPr>
    </w:lvl>
    <w:lvl w:ilvl="4" w:tplc="9E1C1D64">
      <w:start w:val="1"/>
      <w:numFmt w:val="lowerLetter"/>
      <w:lvlText w:val="%5."/>
      <w:lvlJc w:val="left"/>
      <w:pPr>
        <w:ind w:left="3600" w:hanging="360"/>
      </w:pPr>
    </w:lvl>
    <w:lvl w:ilvl="5" w:tplc="034A749C">
      <w:start w:val="1"/>
      <w:numFmt w:val="lowerRoman"/>
      <w:lvlText w:val="%6."/>
      <w:lvlJc w:val="right"/>
      <w:pPr>
        <w:ind w:left="4320" w:hanging="180"/>
      </w:pPr>
    </w:lvl>
    <w:lvl w:ilvl="6" w:tplc="0A16738A">
      <w:start w:val="1"/>
      <w:numFmt w:val="decimal"/>
      <w:lvlText w:val="%7."/>
      <w:lvlJc w:val="left"/>
      <w:pPr>
        <w:ind w:left="5040" w:hanging="360"/>
      </w:pPr>
    </w:lvl>
    <w:lvl w:ilvl="7" w:tplc="E9D4047E">
      <w:start w:val="1"/>
      <w:numFmt w:val="lowerLetter"/>
      <w:lvlText w:val="%8."/>
      <w:lvlJc w:val="left"/>
      <w:pPr>
        <w:ind w:left="5760" w:hanging="360"/>
      </w:pPr>
    </w:lvl>
    <w:lvl w:ilvl="8" w:tplc="901E72B0">
      <w:start w:val="1"/>
      <w:numFmt w:val="lowerRoman"/>
      <w:lvlText w:val="%9."/>
      <w:lvlJc w:val="right"/>
      <w:pPr>
        <w:ind w:left="6480" w:hanging="180"/>
      </w:pPr>
    </w:lvl>
  </w:abstractNum>
  <w:abstractNum w:abstractNumId="3" w15:restartNumberingAfterBreak="0">
    <w:nsid w:val="55C228AF"/>
    <w:multiLevelType w:val="hybridMultilevel"/>
    <w:tmpl w:val="D72A147A"/>
    <w:lvl w:ilvl="0" w:tplc="E4EA7408">
      <w:start w:val="1"/>
      <w:numFmt w:val="decimal"/>
      <w:lvlText w:val="%1."/>
      <w:lvlJc w:val="left"/>
      <w:pPr>
        <w:ind w:left="720" w:hanging="360"/>
      </w:pPr>
    </w:lvl>
    <w:lvl w:ilvl="1" w:tplc="F40AD7B2">
      <w:start w:val="1"/>
      <w:numFmt w:val="lowerLetter"/>
      <w:lvlText w:val="%2."/>
      <w:lvlJc w:val="left"/>
      <w:pPr>
        <w:ind w:left="1440" w:hanging="360"/>
      </w:pPr>
    </w:lvl>
    <w:lvl w:ilvl="2" w:tplc="3F343412">
      <w:start w:val="1"/>
      <w:numFmt w:val="lowerRoman"/>
      <w:lvlText w:val="%3."/>
      <w:lvlJc w:val="right"/>
      <w:pPr>
        <w:ind w:left="2160" w:hanging="180"/>
      </w:pPr>
    </w:lvl>
    <w:lvl w:ilvl="3" w:tplc="0FC413E0">
      <w:start w:val="1"/>
      <w:numFmt w:val="decimal"/>
      <w:lvlText w:val="%4."/>
      <w:lvlJc w:val="left"/>
      <w:pPr>
        <w:ind w:left="2880" w:hanging="360"/>
      </w:pPr>
    </w:lvl>
    <w:lvl w:ilvl="4" w:tplc="E626E22C">
      <w:start w:val="1"/>
      <w:numFmt w:val="lowerLetter"/>
      <w:lvlText w:val="%5."/>
      <w:lvlJc w:val="left"/>
      <w:pPr>
        <w:ind w:left="3600" w:hanging="360"/>
      </w:pPr>
    </w:lvl>
    <w:lvl w:ilvl="5" w:tplc="63925A40">
      <w:start w:val="1"/>
      <w:numFmt w:val="lowerRoman"/>
      <w:lvlText w:val="%6."/>
      <w:lvlJc w:val="right"/>
      <w:pPr>
        <w:ind w:left="4320" w:hanging="180"/>
      </w:pPr>
    </w:lvl>
    <w:lvl w:ilvl="6" w:tplc="E488ED2E">
      <w:start w:val="1"/>
      <w:numFmt w:val="decimal"/>
      <w:lvlText w:val="%7."/>
      <w:lvlJc w:val="left"/>
      <w:pPr>
        <w:ind w:left="5040" w:hanging="360"/>
      </w:pPr>
    </w:lvl>
    <w:lvl w:ilvl="7" w:tplc="7D1C02AE">
      <w:start w:val="1"/>
      <w:numFmt w:val="lowerLetter"/>
      <w:lvlText w:val="%8."/>
      <w:lvlJc w:val="left"/>
      <w:pPr>
        <w:ind w:left="5760" w:hanging="360"/>
      </w:pPr>
    </w:lvl>
    <w:lvl w:ilvl="8" w:tplc="26E2FE72">
      <w:start w:val="1"/>
      <w:numFmt w:val="lowerRoman"/>
      <w:lvlText w:val="%9."/>
      <w:lvlJc w:val="right"/>
      <w:pPr>
        <w:ind w:left="6480" w:hanging="180"/>
      </w:pPr>
    </w:lvl>
  </w:abstractNum>
  <w:abstractNum w:abstractNumId="4" w15:restartNumberingAfterBreak="0">
    <w:nsid w:val="743E39B4"/>
    <w:multiLevelType w:val="hybridMultilevel"/>
    <w:tmpl w:val="FB1C1FD6"/>
    <w:lvl w:ilvl="0" w:tplc="DA6A9B2E">
      <w:start w:val="1"/>
      <w:numFmt w:val="bullet"/>
      <w:lvlText w:val=""/>
      <w:lvlJc w:val="left"/>
      <w:pPr>
        <w:ind w:left="720" w:hanging="360"/>
      </w:pPr>
      <w:rPr>
        <w:rFonts w:ascii="Symbol" w:hAnsi="Symbol" w:hint="default"/>
      </w:rPr>
    </w:lvl>
    <w:lvl w:ilvl="1" w:tplc="B972BA9C">
      <w:start w:val="1"/>
      <w:numFmt w:val="bullet"/>
      <w:lvlText w:val=""/>
      <w:lvlJc w:val="left"/>
      <w:pPr>
        <w:ind w:left="1440" w:hanging="360"/>
      </w:pPr>
      <w:rPr>
        <w:rFonts w:ascii="Symbol" w:hAnsi="Symbol" w:hint="default"/>
      </w:rPr>
    </w:lvl>
    <w:lvl w:ilvl="2" w:tplc="8792507C">
      <w:start w:val="1"/>
      <w:numFmt w:val="bullet"/>
      <w:lvlText w:val=""/>
      <w:lvlJc w:val="left"/>
      <w:pPr>
        <w:ind w:left="2160" w:hanging="360"/>
      </w:pPr>
      <w:rPr>
        <w:rFonts w:ascii="Wingdings" w:hAnsi="Wingdings" w:hint="default"/>
      </w:rPr>
    </w:lvl>
    <w:lvl w:ilvl="3" w:tplc="2F02BBF6">
      <w:start w:val="1"/>
      <w:numFmt w:val="bullet"/>
      <w:lvlText w:val=""/>
      <w:lvlJc w:val="left"/>
      <w:pPr>
        <w:ind w:left="2880" w:hanging="360"/>
      </w:pPr>
      <w:rPr>
        <w:rFonts w:ascii="Symbol" w:hAnsi="Symbol" w:hint="default"/>
      </w:rPr>
    </w:lvl>
    <w:lvl w:ilvl="4" w:tplc="6F80ED72">
      <w:start w:val="1"/>
      <w:numFmt w:val="bullet"/>
      <w:lvlText w:val="o"/>
      <w:lvlJc w:val="left"/>
      <w:pPr>
        <w:ind w:left="3600" w:hanging="360"/>
      </w:pPr>
      <w:rPr>
        <w:rFonts w:ascii="Courier New" w:hAnsi="Courier New" w:hint="default"/>
      </w:rPr>
    </w:lvl>
    <w:lvl w:ilvl="5" w:tplc="E3EEA904">
      <w:start w:val="1"/>
      <w:numFmt w:val="bullet"/>
      <w:lvlText w:val=""/>
      <w:lvlJc w:val="left"/>
      <w:pPr>
        <w:ind w:left="4320" w:hanging="360"/>
      </w:pPr>
      <w:rPr>
        <w:rFonts w:ascii="Wingdings" w:hAnsi="Wingdings" w:hint="default"/>
      </w:rPr>
    </w:lvl>
    <w:lvl w:ilvl="6" w:tplc="A96644A0">
      <w:start w:val="1"/>
      <w:numFmt w:val="bullet"/>
      <w:lvlText w:val=""/>
      <w:lvlJc w:val="left"/>
      <w:pPr>
        <w:ind w:left="5040" w:hanging="360"/>
      </w:pPr>
      <w:rPr>
        <w:rFonts w:ascii="Symbol" w:hAnsi="Symbol" w:hint="default"/>
      </w:rPr>
    </w:lvl>
    <w:lvl w:ilvl="7" w:tplc="074433BC">
      <w:start w:val="1"/>
      <w:numFmt w:val="bullet"/>
      <w:lvlText w:val="o"/>
      <w:lvlJc w:val="left"/>
      <w:pPr>
        <w:ind w:left="5760" w:hanging="360"/>
      </w:pPr>
      <w:rPr>
        <w:rFonts w:ascii="Courier New" w:hAnsi="Courier New" w:hint="default"/>
      </w:rPr>
    </w:lvl>
    <w:lvl w:ilvl="8" w:tplc="260E65F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38435C"/>
    <w:rsid w:val="00B04EB5"/>
    <w:rsid w:val="2F38435C"/>
    <w:rsid w:val="6CA6C867"/>
    <w:rsid w:val="754C8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435C"/>
  <w15:chartTrackingRefBased/>
  <w15:docId w15:val="{C0983232-325B-4C16-BF6A-6039950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Юрженкова Эльвира</dc:creator>
  <cp:keywords/>
  <dc:description/>
  <cp:lastModifiedBy>Star</cp:lastModifiedBy>
  <cp:revision>3</cp:revision>
  <dcterms:created xsi:type="dcterms:W3CDTF">2021-04-27T12:21:00Z</dcterms:created>
  <dcterms:modified xsi:type="dcterms:W3CDTF">2021-04-30T11:56:00Z</dcterms:modified>
</cp:coreProperties>
</file>