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8C9" w:rsidRDefault="00AE68C9" w:rsidP="00AE68C9">
      <w:pPr>
        <w:shd w:val="clear" w:color="auto" w:fill="FFFFFF"/>
        <w:autoSpaceDE w:val="0"/>
        <w:autoSpaceDN w:val="0"/>
        <w:adjustRightInd w:val="0"/>
        <w:ind w:left="-709" w:right="-198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Муниципальное дошкольное образовательное учреждение</w:t>
      </w:r>
      <w:r>
        <w:rPr>
          <w:b/>
          <w:color w:val="000000"/>
          <w:sz w:val="28"/>
          <w:szCs w:val="28"/>
        </w:rPr>
        <w:br/>
      </w:r>
      <w:r w:rsidR="00626EE9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Детский сад № 12</w:t>
      </w:r>
      <w:r w:rsidR="003E77D7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комбинированного вида»</w:t>
      </w:r>
      <w:r>
        <w:rPr>
          <w:b/>
          <w:color w:val="000000"/>
          <w:sz w:val="28"/>
          <w:szCs w:val="28"/>
        </w:rPr>
        <w:br/>
        <w:t>г.о Саранск</w:t>
      </w:r>
    </w:p>
    <w:p w:rsidR="00AE68C9" w:rsidRDefault="00AE68C9" w:rsidP="00AE68C9">
      <w:pPr>
        <w:shd w:val="clear" w:color="auto" w:fill="FFFFFF"/>
        <w:autoSpaceDE w:val="0"/>
        <w:autoSpaceDN w:val="0"/>
        <w:adjustRightInd w:val="0"/>
        <w:ind w:right="-141"/>
        <w:jc w:val="center"/>
        <w:rPr>
          <w:b/>
          <w:color w:val="000000"/>
          <w:sz w:val="28"/>
          <w:szCs w:val="28"/>
        </w:rPr>
      </w:pPr>
    </w:p>
    <w:p w:rsidR="00AE68C9" w:rsidRDefault="00AE68C9" w:rsidP="00AE68C9">
      <w:pPr>
        <w:shd w:val="clear" w:color="auto" w:fill="FFFFFF"/>
        <w:autoSpaceDE w:val="0"/>
        <w:autoSpaceDN w:val="0"/>
        <w:adjustRightInd w:val="0"/>
        <w:ind w:right="-1985"/>
        <w:jc w:val="center"/>
        <w:rPr>
          <w:b/>
          <w:color w:val="000000"/>
          <w:sz w:val="28"/>
          <w:szCs w:val="28"/>
        </w:rPr>
      </w:pPr>
    </w:p>
    <w:p w:rsidR="00AE68C9" w:rsidRDefault="00AE491A" w:rsidP="00330A58">
      <w:pPr>
        <w:rPr>
          <w:rFonts w:eastAsiaTheme="minorHAnsi"/>
          <w:sz w:val="32"/>
          <w:szCs w:val="32"/>
          <w:lang w:eastAsia="en-US"/>
        </w:rPr>
      </w:pPr>
      <w:r w:rsidRPr="00AE491A">
        <w:rPr>
          <w:rFonts w:eastAsiaTheme="minorHAnsi"/>
          <w:lang w:eastAsia="en-US"/>
        </w:rPr>
        <w:t xml:space="preserve">Принято                                                               </w:t>
      </w:r>
      <w:r w:rsidR="00330A58">
        <w:rPr>
          <w:rFonts w:eastAsiaTheme="minorHAnsi"/>
          <w:sz w:val="32"/>
          <w:szCs w:val="32"/>
          <w:lang w:eastAsia="en-US"/>
        </w:rPr>
        <w:t xml:space="preserve">                        </w:t>
      </w:r>
      <w:r w:rsidRPr="00AE491A">
        <w:rPr>
          <w:rFonts w:eastAsiaTheme="minorHAnsi"/>
          <w:lang w:eastAsia="en-US"/>
        </w:rPr>
        <w:t>«Утверждаю»</w:t>
      </w:r>
      <w:r w:rsidRPr="00AE491A">
        <w:rPr>
          <w:rFonts w:eastAsiaTheme="minorHAnsi"/>
          <w:sz w:val="32"/>
          <w:szCs w:val="32"/>
          <w:lang w:eastAsia="en-US"/>
        </w:rPr>
        <w:t xml:space="preserve">        </w:t>
      </w:r>
    </w:p>
    <w:p w:rsidR="00AE491A" w:rsidRPr="00AE491A" w:rsidRDefault="00AE491A" w:rsidP="00330A58">
      <w:pPr>
        <w:rPr>
          <w:rFonts w:eastAsiaTheme="minorHAnsi"/>
          <w:lang w:eastAsia="en-US"/>
        </w:rPr>
      </w:pPr>
      <w:r w:rsidRPr="00AE491A">
        <w:rPr>
          <w:rFonts w:eastAsiaTheme="minorHAnsi"/>
          <w:lang w:eastAsia="en-US"/>
        </w:rPr>
        <w:t>Решением педагогического</w:t>
      </w:r>
      <w:r w:rsidR="00F53766">
        <w:rPr>
          <w:rFonts w:eastAsiaTheme="minorHAnsi"/>
          <w:lang w:eastAsia="en-US"/>
        </w:rPr>
        <w:t xml:space="preserve">                                </w:t>
      </w:r>
      <w:r w:rsidR="00EA5D72">
        <w:rPr>
          <w:rFonts w:eastAsiaTheme="minorHAnsi"/>
          <w:lang w:eastAsia="en-US"/>
        </w:rPr>
        <w:t xml:space="preserve">    </w:t>
      </w:r>
      <w:r w:rsidR="00DC6997">
        <w:rPr>
          <w:rFonts w:eastAsiaTheme="minorHAnsi"/>
          <w:lang w:eastAsia="en-US"/>
        </w:rPr>
        <w:t xml:space="preserve">                           З</w:t>
      </w:r>
      <w:r w:rsidR="00F53766">
        <w:rPr>
          <w:rFonts w:eastAsiaTheme="minorHAnsi"/>
          <w:lang w:eastAsia="en-US"/>
        </w:rPr>
        <w:t>аведующая</w:t>
      </w:r>
      <w:r w:rsidR="003E77D7">
        <w:rPr>
          <w:rFonts w:eastAsiaTheme="minorHAnsi"/>
          <w:lang w:eastAsia="en-US"/>
        </w:rPr>
        <w:t xml:space="preserve"> МДОУ</w:t>
      </w:r>
      <w:r w:rsidR="003E77D7">
        <w:rPr>
          <w:rFonts w:eastAsiaTheme="minorHAnsi"/>
          <w:lang w:eastAsia="en-US"/>
        </w:rPr>
        <w:br/>
        <w:t>совета №____от___.____2022</w:t>
      </w:r>
      <w:r w:rsidR="00F53766">
        <w:rPr>
          <w:rFonts w:eastAsiaTheme="minorHAnsi"/>
          <w:lang w:eastAsia="en-US"/>
        </w:rPr>
        <w:t xml:space="preserve">г.                    </w:t>
      </w:r>
      <w:r w:rsidR="00330A58">
        <w:rPr>
          <w:rFonts w:eastAsiaTheme="minorHAnsi"/>
          <w:lang w:eastAsia="en-US"/>
        </w:rPr>
        <w:t xml:space="preserve">                               </w:t>
      </w:r>
      <w:r w:rsidR="003E77D7">
        <w:rPr>
          <w:rFonts w:eastAsiaTheme="minorHAnsi"/>
          <w:lang w:eastAsia="en-US"/>
        </w:rPr>
        <w:t xml:space="preserve">     «Детский сад № 122»</w:t>
      </w:r>
      <w:r w:rsidR="003E77D7">
        <w:rPr>
          <w:rFonts w:eastAsiaTheme="minorHAnsi"/>
          <w:lang w:eastAsia="en-US"/>
        </w:rPr>
        <w:br/>
        <w:t>Протокол №____от____.____2022</w:t>
      </w:r>
      <w:r w:rsidR="00330A58">
        <w:rPr>
          <w:rFonts w:eastAsiaTheme="minorHAnsi"/>
          <w:lang w:eastAsia="en-US"/>
        </w:rPr>
        <w:t xml:space="preserve">г.                                          </w:t>
      </w:r>
      <w:r w:rsidR="00DC6997">
        <w:rPr>
          <w:rFonts w:eastAsiaTheme="minorHAnsi"/>
          <w:lang w:eastAsia="en-US"/>
        </w:rPr>
        <w:t xml:space="preserve">        _________</w:t>
      </w:r>
      <w:bookmarkStart w:id="0" w:name="_GoBack"/>
      <w:bookmarkEnd w:id="0"/>
      <w:r w:rsidR="003E77D7">
        <w:rPr>
          <w:rFonts w:eastAsiaTheme="minorHAnsi"/>
          <w:lang w:eastAsia="en-US"/>
        </w:rPr>
        <w:t>___</w:t>
      </w:r>
      <w:r w:rsidR="00DC6997">
        <w:rPr>
          <w:rFonts w:eastAsiaTheme="minorHAnsi"/>
          <w:lang w:eastAsia="en-US"/>
        </w:rPr>
        <w:t>А.В.Кошелева</w:t>
      </w:r>
    </w:p>
    <w:p w:rsidR="00204157" w:rsidRDefault="00330A58" w:rsidP="00330A58">
      <w:pPr>
        <w:jc w:val="center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  </w:t>
      </w:r>
    </w:p>
    <w:p w:rsidR="00204157" w:rsidRDefault="00204157" w:rsidP="00AE68C9">
      <w:pPr>
        <w:spacing w:line="360" w:lineRule="auto"/>
        <w:jc w:val="center"/>
        <w:rPr>
          <w:rFonts w:eastAsiaTheme="minorHAnsi"/>
          <w:sz w:val="32"/>
          <w:szCs w:val="32"/>
          <w:lang w:eastAsia="en-US"/>
        </w:rPr>
      </w:pPr>
    </w:p>
    <w:p w:rsidR="00204157" w:rsidRDefault="00204157" w:rsidP="00AE68C9">
      <w:pPr>
        <w:spacing w:line="360" w:lineRule="auto"/>
        <w:jc w:val="center"/>
        <w:rPr>
          <w:rFonts w:eastAsiaTheme="minorHAnsi"/>
          <w:sz w:val="32"/>
          <w:szCs w:val="32"/>
          <w:lang w:eastAsia="en-US"/>
        </w:rPr>
      </w:pPr>
    </w:p>
    <w:p w:rsidR="00AE68C9" w:rsidRDefault="00AE68C9" w:rsidP="00AE68C9">
      <w:pPr>
        <w:spacing w:line="360" w:lineRule="auto"/>
        <w:jc w:val="center"/>
        <w:rPr>
          <w:rFonts w:eastAsiaTheme="minorHAnsi"/>
          <w:sz w:val="32"/>
          <w:szCs w:val="32"/>
          <w:lang w:eastAsia="en-US"/>
        </w:rPr>
      </w:pPr>
    </w:p>
    <w:p w:rsidR="00AE68C9" w:rsidRPr="00204157" w:rsidRDefault="00AE68C9" w:rsidP="00AE68C9">
      <w:pPr>
        <w:keepNext/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40"/>
          <w:szCs w:val="40"/>
          <w:lang w:eastAsia="en-US"/>
        </w:rPr>
      </w:pPr>
      <w:r>
        <w:rPr>
          <w:b/>
          <w:kern w:val="36"/>
          <w:sz w:val="32"/>
          <w:szCs w:val="32"/>
        </w:rPr>
        <w:t xml:space="preserve">ДОПОЛНИТЕЛЬНАЯ ОБЩЕОБРАЗОВАТЕЛЬНАЯ </w:t>
      </w:r>
      <w:r>
        <w:rPr>
          <w:b/>
          <w:kern w:val="36"/>
          <w:sz w:val="32"/>
          <w:szCs w:val="32"/>
        </w:rPr>
        <w:br/>
        <w:t>ПРОГРАММА</w:t>
      </w:r>
      <w:r>
        <w:rPr>
          <w:b/>
          <w:kern w:val="36"/>
          <w:sz w:val="32"/>
          <w:szCs w:val="32"/>
        </w:rPr>
        <w:br/>
        <w:t>(ДОПОЛНИТЕЛЬНАЯ ОБЩЕРАЗВИВАЮЩАЯ ПРОГРАММА)</w:t>
      </w:r>
      <w:r w:rsidRPr="004E53CE">
        <w:rPr>
          <w:b/>
          <w:kern w:val="36"/>
          <w:sz w:val="32"/>
          <w:szCs w:val="32"/>
        </w:rPr>
        <w:t xml:space="preserve"> </w:t>
      </w:r>
      <w:r w:rsidRPr="00204157">
        <w:rPr>
          <w:b/>
          <w:kern w:val="36"/>
          <w:sz w:val="40"/>
          <w:szCs w:val="40"/>
        </w:rPr>
        <w:t>«</w:t>
      </w:r>
      <w:r w:rsidR="003E77D7">
        <w:rPr>
          <w:b/>
          <w:kern w:val="36"/>
          <w:sz w:val="40"/>
          <w:szCs w:val="40"/>
        </w:rPr>
        <w:t>Цветная логика</w:t>
      </w:r>
      <w:r w:rsidRPr="00204157">
        <w:rPr>
          <w:b/>
          <w:kern w:val="36"/>
          <w:sz w:val="40"/>
          <w:szCs w:val="40"/>
        </w:rPr>
        <w:t>»</w:t>
      </w:r>
    </w:p>
    <w:p w:rsidR="00AE68C9" w:rsidRPr="00E41860" w:rsidRDefault="00AE68C9" w:rsidP="00AE68C9">
      <w:pPr>
        <w:keepNext/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детей: 4-5 лет</w:t>
      </w:r>
      <w:r>
        <w:rPr>
          <w:color w:val="000000"/>
          <w:sz w:val="28"/>
          <w:szCs w:val="28"/>
        </w:rPr>
        <w:br/>
        <w:t>Срок реализации: 1 год</w:t>
      </w:r>
    </w:p>
    <w:p w:rsidR="00AE68C9" w:rsidRDefault="00AE68C9" w:rsidP="00AE68C9">
      <w:pPr>
        <w:shd w:val="clear" w:color="auto" w:fill="FFFFFF"/>
        <w:autoSpaceDE w:val="0"/>
        <w:autoSpaceDN w:val="0"/>
        <w:adjustRightInd w:val="0"/>
        <w:ind w:right="-1985"/>
        <w:jc w:val="center"/>
        <w:rPr>
          <w:b/>
          <w:color w:val="000000"/>
          <w:sz w:val="28"/>
          <w:szCs w:val="28"/>
        </w:rPr>
      </w:pPr>
    </w:p>
    <w:p w:rsidR="00AE68C9" w:rsidRDefault="00AE68C9" w:rsidP="00AE68C9">
      <w:pPr>
        <w:shd w:val="clear" w:color="auto" w:fill="FFFFFF"/>
        <w:autoSpaceDE w:val="0"/>
        <w:autoSpaceDN w:val="0"/>
        <w:adjustRightInd w:val="0"/>
        <w:ind w:right="-1985"/>
        <w:jc w:val="center"/>
        <w:rPr>
          <w:b/>
          <w:color w:val="000000"/>
          <w:sz w:val="28"/>
          <w:szCs w:val="28"/>
        </w:rPr>
      </w:pPr>
    </w:p>
    <w:p w:rsidR="00AE68C9" w:rsidRDefault="00AE68C9" w:rsidP="00AE68C9">
      <w:pPr>
        <w:shd w:val="clear" w:color="auto" w:fill="FFFFFF"/>
        <w:autoSpaceDE w:val="0"/>
        <w:autoSpaceDN w:val="0"/>
        <w:adjustRightInd w:val="0"/>
        <w:ind w:right="-1985"/>
        <w:jc w:val="center"/>
        <w:rPr>
          <w:b/>
          <w:color w:val="000000"/>
          <w:sz w:val="28"/>
          <w:szCs w:val="28"/>
        </w:rPr>
      </w:pPr>
    </w:p>
    <w:p w:rsidR="00AE68C9" w:rsidRDefault="00AE68C9" w:rsidP="00AE68C9">
      <w:pPr>
        <w:shd w:val="clear" w:color="auto" w:fill="FFFFFF"/>
        <w:autoSpaceDE w:val="0"/>
        <w:autoSpaceDN w:val="0"/>
        <w:adjustRightInd w:val="0"/>
        <w:ind w:right="-1985"/>
        <w:jc w:val="center"/>
        <w:rPr>
          <w:b/>
          <w:color w:val="000000"/>
          <w:sz w:val="28"/>
          <w:szCs w:val="28"/>
        </w:rPr>
      </w:pPr>
    </w:p>
    <w:p w:rsidR="00AE68C9" w:rsidRDefault="00AE68C9" w:rsidP="00AE68C9">
      <w:pPr>
        <w:shd w:val="clear" w:color="auto" w:fill="FFFFFF"/>
        <w:autoSpaceDE w:val="0"/>
        <w:autoSpaceDN w:val="0"/>
        <w:adjustRightInd w:val="0"/>
        <w:ind w:right="-1985"/>
        <w:jc w:val="center"/>
        <w:rPr>
          <w:b/>
          <w:color w:val="000000"/>
          <w:sz w:val="28"/>
          <w:szCs w:val="28"/>
        </w:rPr>
      </w:pPr>
    </w:p>
    <w:p w:rsidR="00AE68C9" w:rsidRDefault="00AE68C9" w:rsidP="00AE68C9">
      <w:pPr>
        <w:shd w:val="clear" w:color="auto" w:fill="FFFFFF"/>
        <w:autoSpaceDE w:val="0"/>
        <w:autoSpaceDN w:val="0"/>
        <w:adjustRightInd w:val="0"/>
        <w:ind w:right="-1985"/>
        <w:jc w:val="center"/>
        <w:rPr>
          <w:b/>
          <w:color w:val="000000"/>
          <w:sz w:val="28"/>
          <w:szCs w:val="28"/>
        </w:rPr>
      </w:pPr>
    </w:p>
    <w:p w:rsidR="00204157" w:rsidRDefault="00204157" w:rsidP="00AE68C9">
      <w:pPr>
        <w:shd w:val="clear" w:color="auto" w:fill="FFFFFF"/>
        <w:autoSpaceDE w:val="0"/>
        <w:autoSpaceDN w:val="0"/>
        <w:adjustRightInd w:val="0"/>
        <w:ind w:right="-1985"/>
        <w:jc w:val="center"/>
        <w:rPr>
          <w:b/>
          <w:color w:val="000000"/>
          <w:sz w:val="28"/>
          <w:szCs w:val="28"/>
        </w:rPr>
      </w:pPr>
    </w:p>
    <w:p w:rsidR="00204157" w:rsidRDefault="00204157" w:rsidP="00AE68C9">
      <w:pPr>
        <w:shd w:val="clear" w:color="auto" w:fill="FFFFFF"/>
        <w:autoSpaceDE w:val="0"/>
        <w:autoSpaceDN w:val="0"/>
        <w:adjustRightInd w:val="0"/>
        <w:ind w:right="-1985"/>
        <w:jc w:val="center"/>
        <w:rPr>
          <w:b/>
          <w:color w:val="000000"/>
          <w:sz w:val="28"/>
          <w:szCs w:val="28"/>
        </w:rPr>
      </w:pPr>
    </w:p>
    <w:p w:rsidR="003E77D7" w:rsidRDefault="003E77D7" w:rsidP="00AE68C9">
      <w:pPr>
        <w:shd w:val="clear" w:color="auto" w:fill="FFFFFF"/>
        <w:autoSpaceDE w:val="0"/>
        <w:autoSpaceDN w:val="0"/>
        <w:adjustRightInd w:val="0"/>
        <w:ind w:right="-1985"/>
        <w:jc w:val="center"/>
        <w:rPr>
          <w:b/>
          <w:color w:val="000000"/>
          <w:sz w:val="28"/>
          <w:szCs w:val="28"/>
        </w:rPr>
      </w:pPr>
    </w:p>
    <w:p w:rsidR="00AE68C9" w:rsidRDefault="00AE68C9" w:rsidP="00AE68C9">
      <w:pPr>
        <w:shd w:val="clear" w:color="auto" w:fill="FFFFFF"/>
        <w:autoSpaceDE w:val="0"/>
        <w:autoSpaceDN w:val="0"/>
        <w:adjustRightInd w:val="0"/>
        <w:ind w:right="-1985"/>
        <w:jc w:val="center"/>
        <w:rPr>
          <w:b/>
          <w:color w:val="000000"/>
          <w:sz w:val="28"/>
          <w:szCs w:val="28"/>
        </w:rPr>
      </w:pPr>
    </w:p>
    <w:p w:rsidR="00AE68C9" w:rsidRDefault="003E77D7" w:rsidP="00AE68C9">
      <w:pPr>
        <w:shd w:val="clear" w:color="auto" w:fill="FFFFFF"/>
        <w:autoSpaceDE w:val="0"/>
        <w:autoSpaceDN w:val="0"/>
        <w:adjustRightInd w:val="0"/>
        <w:ind w:right="-198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</w:t>
      </w:r>
      <w:r w:rsidR="00AE68C9">
        <w:rPr>
          <w:b/>
          <w:color w:val="000000"/>
          <w:sz w:val="28"/>
          <w:szCs w:val="28"/>
        </w:rPr>
        <w:t>Составитель:</w:t>
      </w:r>
      <w:r>
        <w:rPr>
          <w:b/>
          <w:color w:val="000000"/>
          <w:sz w:val="28"/>
          <w:szCs w:val="28"/>
        </w:rPr>
        <w:t xml:space="preserve"> Прохорова Т.А.</w:t>
      </w:r>
    </w:p>
    <w:p w:rsidR="00AE68C9" w:rsidRDefault="00AE68C9" w:rsidP="00AE68C9">
      <w:pPr>
        <w:shd w:val="clear" w:color="auto" w:fill="FFFFFF"/>
        <w:autoSpaceDE w:val="0"/>
        <w:autoSpaceDN w:val="0"/>
        <w:adjustRightInd w:val="0"/>
        <w:ind w:right="-1985"/>
        <w:jc w:val="center"/>
        <w:rPr>
          <w:b/>
          <w:color w:val="000000"/>
          <w:sz w:val="28"/>
          <w:szCs w:val="28"/>
        </w:rPr>
      </w:pPr>
    </w:p>
    <w:p w:rsidR="00AE68C9" w:rsidRDefault="00AE68C9" w:rsidP="00AE68C9">
      <w:pPr>
        <w:shd w:val="clear" w:color="auto" w:fill="FFFFFF"/>
        <w:autoSpaceDE w:val="0"/>
        <w:autoSpaceDN w:val="0"/>
        <w:adjustRightInd w:val="0"/>
        <w:ind w:right="-1985"/>
        <w:jc w:val="center"/>
        <w:rPr>
          <w:b/>
          <w:color w:val="000000"/>
          <w:sz w:val="28"/>
          <w:szCs w:val="28"/>
        </w:rPr>
      </w:pPr>
    </w:p>
    <w:p w:rsidR="00AE68C9" w:rsidRDefault="00AE68C9" w:rsidP="00AE68C9">
      <w:pPr>
        <w:shd w:val="clear" w:color="auto" w:fill="FFFFFF"/>
        <w:autoSpaceDE w:val="0"/>
        <w:autoSpaceDN w:val="0"/>
        <w:adjustRightInd w:val="0"/>
        <w:ind w:right="-1985"/>
        <w:jc w:val="center"/>
        <w:rPr>
          <w:b/>
          <w:color w:val="000000"/>
          <w:sz w:val="28"/>
          <w:szCs w:val="28"/>
        </w:rPr>
      </w:pPr>
    </w:p>
    <w:p w:rsidR="00AE68C9" w:rsidRDefault="00AE68C9" w:rsidP="00AE68C9">
      <w:pPr>
        <w:shd w:val="clear" w:color="auto" w:fill="FFFFFF"/>
        <w:autoSpaceDE w:val="0"/>
        <w:autoSpaceDN w:val="0"/>
        <w:adjustRightInd w:val="0"/>
        <w:ind w:right="-1985"/>
        <w:jc w:val="center"/>
        <w:rPr>
          <w:b/>
          <w:color w:val="000000"/>
          <w:sz w:val="28"/>
          <w:szCs w:val="28"/>
        </w:rPr>
      </w:pPr>
    </w:p>
    <w:p w:rsidR="00AE68C9" w:rsidRDefault="00AE68C9" w:rsidP="00AE68C9">
      <w:pPr>
        <w:shd w:val="clear" w:color="auto" w:fill="FFFFFF"/>
        <w:autoSpaceDE w:val="0"/>
        <w:autoSpaceDN w:val="0"/>
        <w:adjustRightInd w:val="0"/>
        <w:ind w:right="-1985"/>
        <w:jc w:val="center"/>
        <w:rPr>
          <w:b/>
          <w:color w:val="000000"/>
          <w:sz w:val="28"/>
          <w:szCs w:val="28"/>
        </w:rPr>
      </w:pPr>
    </w:p>
    <w:p w:rsidR="00AE68C9" w:rsidRDefault="00AE68C9" w:rsidP="00AE68C9">
      <w:pPr>
        <w:shd w:val="clear" w:color="auto" w:fill="FFFFFF"/>
        <w:autoSpaceDE w:val="0"/>
        <w:autoSpaceDN w:val="0"/>
        <w:adjustRightInd w:val="0"/>
        <w:ind w:right="-1985"/>
        <w:jc w:val="center"/>
        <w:rPr>
          <w:b/>
          <w:color w:val="000000"/>
          <w:sz w:val="28"/>
          <w:szCs w:val="28"/>
        </w:rPr>
      </w:pPr>
    </w:p>
    <w:p w:rsidR="00AE68C9" w:rsidRDefault="00AE68C9" w:rsidP="00AE68C9">
      <w:pPr>
        <w:shd w:val="clear" w:color="auto" w:fill="FFFFFF"/>
        <w:autoSpaceDE w:val="0"/>
        <w:autoSpaceDN w:val="0"/>
        <w:adjustRightInd w:val="0"/>
        <w:ind w:right="-1985"/>
        <w:jc w:val="center"/>
        <w:rPr>
          <w:b/>
          <w:color w:val="000000"/>
          <w:sz w:val="28"/>
          <w:szCs w:val="28"/>
        </w:rPr>
      </w:pPr>
    </w:p>
    <w:p w:rsidR="00AE68C9" w:rsidRDefault="00AE68C9" w:rsidP="00AE68C9">
      <w:pPr>
        <w:shd w:val="clear" w:color="auto" w:fill="FFFFFF"/>
        <w:autoSpaceDE w:val="0"/>
        <w:autoSpaceDN w:val="0"/>
        <w:adjustRightInd w:val="0"/>
        <w:ind w:right="-1985"/>
        <w:jc w:val="center"/>
        <w:rPr>
          <w:b/>
          <w:color w:val="000000"/>
          <w:sz w:val="28"/>
          <w:szCs w:val="28"/>
        </w:rPr>
      </w:pPr>
    </w:p>
    <w:p w:rsidR="00AE68C9" w:rsidRDefault="00AE68C9" w:rsidP="00AE68C9">
      <w:pPr>
        <w:shd w:val="clear" w:color="auto" w:fill="FFFFFF"/>
        <w:autoSpaceDE w:val="0"/>
        <w:autoSpaceDN w:val="0"/>
        <w:adjustRightInd w:val="0"/>
        <w:ind w:right="-14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Саранск, </w:t>
      </w:r>
      <w:r w:rsidR="003E77D7">
        <w:rPr>
          <w:b/>
          <w:color w:val="000000"/>
          <w:sz w:val="28"/>
          <w:szCs w:val="28"/>
        </w:rPr>
        <w:t>2022</w:t>
      </w:r>
    </w:p>
    <w:p w:rsidR="009D1797" w:rsidRDefault="00204157" w:rsidP="00204157">
      <w:pPr>
        <w:shd w:val="clear" w:color="auto" w:fill="FFFFFF"/>
        <w:autoSpaceDE w:val="0"/>
        <w:autoSpaceDN w:val="0"/>
        <w:adjustRightInd w:val="0"/>
        <w:ind w:right="-198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                              </w:t>
      </w:r>
      <w:r w:rsidR="009D1797">
        <w:rPr>
          <w:b/>
          <w:color w:val="000000"/>
          <w:sz w:val="28"/>
          <w:szCs w:val="28"/>
        </w:rPr>
        <w:t>СОДЕРЖАНИЕ</w:t>
      </w:r>
    </w:p>
    <w:p w:rsidR="004F28DA" w:rsidRDefault="004F28DA" w:rsidP="00AE68C9">
      <w:pPr>
        <w:shd w:val="clear" w:color="auto" w:fill="FFFFFF"/>
        <w:autoSpaceDE w:val="0"/>
        <w:autoSpaceDN w:val="0"/>
        <w:adjustRightInd w:val="0"/>
        <w:ind w:right="-1985"/>
        <w:jc w:val="center"/>
        <w:rPr>
          <w:b/>
          <w:color w:val="000000"/>
          <w:sz w:val="28"/>
          <w:szCs w:val="28"/>
        </w:rPr>
      </w:pPr>
    </w:p>
    <w:p w:rsidR="009D1797" w:rsidRDefault="009D1797" w:rsidP="00AE68C9">
      <w:pPr>
        <w:shd w:val="clear" w:color="auto" w:fill="FFFFFF"/>
        <w:autoSpaceDE w:val="0"/>
        <w:autoSpaceDN w:val="0"/>
        <w:adjustRightInd w:val="0"/>
        <w:ind w:right="-1985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3"/>
        <w:gridCol w:w="7647"/>
        <w:gridCol w:w="769"/>
      </w:tblGrid>
      <w:tr w:rsidR="009D1797" w:rsidTr="004F28DA">
        <w:tc>
          <w:tcPr>
            <w:tcW w:w="1101" w:type="dxa"/>
          </w:tcPr>
          <w:p w:rsidR="009D1797" w:rsidRPr="00204157" w:rsidRDefault="00204157" w:rsidP="00204157">
            <w:pPr>
              <w:tabs>
                <w:tab w:val="left" w:pos="218"/>
                <w:tab w:val="left" w:pos="519"/>
                <w:tab w:val="center" w:pos="1435"/>
              </w:tabs>
              <w:autoSpaceDE w:val="0"/>
              <w:autoSpaceDN w:val="0"/>
              <w:adjustRightInd w:val="0"/>
              <w:ind w:right="-1985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ab/>
              <w:t>1</w:t>
            </w:r>
            <w:r>
              <w:rPr>
                <w:b/>
                <w:color w:val="000000"/>
                <w:sz w:val="32"/>
                <w:szCs w:val="32"/>
              </w:rPr>
              <w:tab/>
            </w:r>
            <w:r>
              <w:rPr>
                <w:b/>
                <w:color w:val="000000"/>
                <w:sz w:val="32"/>
                <w:szCs w:val="32"/>
              </w:rPr>
              <w:tab/>
            </w:r>
            <w:r w:rsidR="009F044A" w:rsidRPr="00204157"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8079" w:type="dxa"/>
          </w:tcPr>
          <w:p w:rsidR="009D1797" w:rsidRPr="00204157" w:rsidRDefault="004F28DA" w:rsidP="004F28DA">
            <w:pPr>
              <w:autoSpaceDE w:val="0"/>
              <w:autoSpaceDN w:val="0"/>
              <w:adjustRightInd w:val="0"/>
              <w:ind w:right="-1985"/>
              <w:rPr>
                <w:b/>
                <w:color w:val="000000"/>
                <w:sz w:val="32"/>
                <w:szCs w:val="32"/>
              </w:rPr>
            </w:pPr>
            <w:r w:rsidRPr="00204157">
              <w:rPr>
                <w:b/>
                <w:color w:val="000000"/>
                <w:sz w:val="32"/>
                <w:szCs w:val="32"/>
              </w:rPr>
              <w:t>Паспорт программы</w:t>
            </w:r>
          </w:p>
        </w:tc>
        <w:tc>
          <w:tcPr>
            <w:tcW w:w="817" w:type="dxa"/>
          </w:tcPr>
          <w:p w:rsidR="009D1797" w:rsidRDefault="009D1797" w:rsidP="00AE68C9">
            <w:pPr>
              <w:autoSpaceDE w:val="0"/>
              <w:autoSpaceDN w:val="0"/>
              <w:adjustRightInd w:val="0"/>
              <w:ind w:right="-1985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D1797" w:rsidTr="004F28DA">
        <w:tc>
          <w:tcPr>
            <w:tcW w:w="1101" w:type="dxa"/>
          </w:tcPr>
          <w:p w:rsidR="009D1797" w:rsidRPr="00204157" w:rsidRDefault="00204157" w:rsidP="00204157">
            <w:pPr>
              <w:tabs>
                <w:tab w:val="left" w:pos="-142"/>
                <w:tab w:val="left" w:pos="687"/>
                <w:tab w:val="center" w:pos="993"/>
              </w:tabs>
              <w:autoSpaceDE w:val="0"/>
              <w:autoSpaceDN w:val="0"/>
              <w:adjustRightInd w:val="0"/>
              <w:ind w:right="-1985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  </w:t>
            </w:r>
            <w:r w:rsidR="009F044A" w:rsidRPr="00204157"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8079" w:type="dxa"/>
          </w:tcPr>
          <w:p w:rsidR="009D1797" w:rsidRPr="00204157" w:rsidRDefault="004F28DA" w:rsidP="004F28DA">
            <w:pPr>
              <w:autoSpaceDE w:val="0"/>
              <w:autoSpaceDN w:val="0"/>
              <w:adjustRightInd w:val="0"/>
              <w:ind w:right="-1985"/>
              <w:rPr>
                <w:b/>
                <w:color w:val="000000"/>
                <w:sz w:val="32"/>
                <w:szCs w:val="32"/>
              </w:rPr>
            </w:pPr>
            <w:r w:rsidRPr="00204157">
              <w:rPr>
                <w:b/>
                <w:color w:val="000000"/>
                <w:sz w:val="32"/>
                <w:szCs w:val="32"/>
              </w:rPr>
              <w:t>Пояснительная записка</w:t>
            </w:r>
          </w:p>
        </w:tc>
        <w:tc>
          <w:tcPr>
            <w:tcW w:w="817" w:type="dxa"/>
          </w:tcPr>
          <w:p w:rsidR="009D1797" w:rsidRDefault="009D1797" w:rsidP="00AE68C9">
            <w:pPr>
              <w:autoSpaceDE w:val="0"/>
              <w:autoSpaceDN w:val="0"/>
              <w:adjustRightInd w:val="0"/>
              <w:ind w:right="-1985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D1797" w:rsidTr="004F28DA">
        <w:tc>
          <w:tcPr>
            <w:tcW w:w="1101" w:type="dxa"/>
          </w:tcPr>
          <w:p w:rsidR="009D1797" w:rsidRPr="00204157" w:rsidRDefault="00204157" w:rsidP="00204157">
            <w:pPr>
              <w:tabs>
                <w:tab w:val="left" w:pos="536"/>
                <w:tab w:val="left" w:pos="620"/>
                <w:tab w:val="center" w:pos="1435"/>
              </w:tabs>
              <w:autoSpaceDE w:val="0"/>
              <w:autoSpaceDN w:val="0"/>
              <w:adjustRightInd w:val="0"/>
              <w:ind w:right="-1985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  3</w:t>
            </w:r>
            <w:r>
              <w:rPr>
                <w:b/>
                <w:color w:val="000000"/>
                <w:sz w:val="32"/>
                <w:szCs w:val="32"/>
              </w:rPr>
              <w:tab/>
            </w:r>
          </w:p>
        </w:tc>
        <w:tc>
          <w:tcPr>
            <w:tcW w:w="8079" w:type="dxa"/>
          </w:tcPr>
          <w:p w:rsidR="009D1797" w:rsidRPr="00204157" w:rsidRDefault="004F28DA" w:rsidP="004F28DA">
            <w:pPr>
              <w:autoSpaceDE w:val="0"/>
              <w:autoSpaceDN w:val="0"/>
              <w:adjustRightInd w:val="0"/>
              <w:ind w:right="-1985"/>
              <w:rPr>
                <w:b/>
                <w:color w:val="000000"/>
                <w:sz w:val="32"/>
                <w:szCs w:val="32"/>
              </w:rPr>
            </w:pPr>
            <w:r w:rsidRPr="00204157">
              <w:rPr>
                <w:b/>
                <w:color w:val="000000"/>
                <w:sz w:val="32"/>
                <w:szCs w:val="32"/>
              </w:rPr>
              <w:t>Учебно – тематический план</w:t>
            </w:r>
          </w:p>
        </w:tc>
        <w:tc>
          <w:tcPr>
            <w:tcW w:w="817" w:type="dxa"/>
          </w:tcPr>
          <w:p w:rsidR="009D1797" w:rsidRDefault="009D1797" w:rsidP="00AE68C9">
            <w:pPr>
              <w:autoSpaceDE w:val="0"/>
              <w:autoSpaceDN w:val="0"/>
              <w:adjustRightInd w:val="0"/>
              <w:ind w:right="-1985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D1797" w:rsidTr="004F28DA">
        <w:tc>
          <w:tcPr>
            <w:tcW w:w="1101" w:type="dxa"/>
          </w:tcPr>
          <w:p w:rsidR="009D1797" w:rsidRPr="00204157" w:rsidRDefault="00204157" w:rsidP="00204157">
            <w:pPr>
              <w:tabs>
                <w:tab w:val="left" w:pos="385"/>
                <w:tab w:val="left" w:pos="653"/>
                <w:tab w:val="center" w:pos="1435"/>
              </w:tabs>
              <w:autoSpaceDE w:val="0"/>
              <w:autoSpaceDN w:val="0"/>
              <w:adjustRightInd w:val="0"/>
              <w:ind w:right="-1985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  4</w:t>
            </w:r>
          </w:p>
        </w:tc>
        <w:tc>
          <w:tcPr>
            <w:tcW w:w="8079" w:type="dxa"/>
          </w:tcPr>
          <w:p w:rsidR="009D1797" w:rsidRPr="00204157" w:rsidRDefault="004F28DA" w:rsidP="004F28DA">
            <w:pPr>
              <w:autoSpaceDE w:val="0"/>
              <w:autoSpaceDN w:val="0"/>
              <w:adjustRightInd w:val="0"/>
              <w:ind w:right="-1985"/>
              <w:rPr>
                <w:b/>
                <w:color w:val="000000"/>
                <w:sz w:val="32"/>
                <w:szCs w:val="32"/>
              </w:rPr>
            </w:pPr>
            <w:r w:rsidRPr="00204157">
              <w:rPr>
                <w:b/>
                <w:color w:val="000000"/>
                <w:sz w:val="32"/>
                <w:szCs w:val="32"/>
              </w:rPr>
              <w:t>Содержание изучаемого курса</w:t>
            </w:r>
          </w:p>
        </w:tc>
        <w:tc>
          <w:tcPr>
            <w:tcW w:w="817" w:type="dxa"/>
          </w:tcPr>
          <w:p w:rsidR="009D1797" w:rsidRDefault="009D1797" w:rsidP="00AE68C9">
            <w:pPr>
              <w:autoSpaceDE w:val="0"/>
              <w:autoSpaceDN w:val="0"/>
              <w:adjustRightInd w:val="0"/>
              <w:ind w:right="-1985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D1797" w:rsidTr="004F28DA">
        <w:tc>
          <w:tcPr>
            <w:tcW w:w="1101" w:type="dxa"/>
          </w:tcPr>
          <w:p w:rsidR="009D1797" w:rsidRPr="00204157" w:rsidRDefault="00204157" w:rsidP="00204157">
            <w:pPr>
              <w:tabs>
                <w:tab w:val="left" w:pos="318"/>
                <w:tab w:val="left" w:pos="569"/>
                <w:tab w:val="center" w:pos="1435"/>
              </w:tabs>
              <w:autoSpaceDE w:val="0"/>
              <w:autoSpaceDN w:val="0"/>
              <w:adjustRightInd w:val="0"/>
              <w:ind w:right="-1985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  </w:t>
            </w:r>
            <w:r w:rsidR="009F044A" w:rsidRPr="00204157"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8079" w:type="dxa"/>
          </w:tcPr>
          <w:p w:rsidR="009D1797" w:rsidRPr="00204157" w:rsidRDefault="004F28DA" w:rsidP="004F28DA">
            <w:pPr>
              <w:autoSpaceDE w:val="0"/>
              <w:autoSpaceDN w:val="0"/>
              <w:adjustRightInd w:val="0"/>
              <w:ind w:right="-1985"/>
              <w:rPr>
                <w:b/>
                <w:color w:val="000000"/>
                <w:sz w:val="32"/>
                <w:szCs w:val="32"/>
              </w:rPr>
            </w:pPr>
            <w:r w:rsidRPr="00204157">
              <w:rPr>
                <w:b/>
                <w:color w:val="000000"/>
                <w:sz w:val="32"/>
                <w:szCs w:val="32"/>
              </w:rPr>
              <w:t>Методическое обеспечение дополнительной образовательной</w:t>
            </w:r>
            <w:r w:rsidRPr="00204157">
              <w:rPr>
                <w:b/>
                <w:color w:val="000000"/>
                <w:sz w:val="32"/>
                <w:szCs w:val="32"/>
              </w:rPr>
              <w:br/>
              <w:t>программы</w:t>
            </w:r>
          </w:p>
        </w:tc>
        <w:tc>
          <w:tcPr>
            <w:tcW w:w="817" w:type="dxa"/>
          </w:tcPr>
          <w:p w:rsidR="009D1797" w:rsidRDefault="009D1797" w:rsidP="00AE68C9">
            <w:pPr>
              <w:autoSpaceDE w:val="0"/>
              <w:autoSpaceDN w:val="0"/>
              <w:adjustRightInd w:val="0"/>
              <w:ind w:right="-1985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D1797" w:rsidTr="004F28DA">
        <w:tc>
          <w:tcPr>
            <w:tcW w:w="1101" w:type="dxa"/>
          </w:tcPr>
          <w:p w:rsidR="009D1797" w:rsidRPr="00204157" w:rsidRDefault="00204157" w:rsidP="00204157">
            <w:pPr>
              <w:tabs>
                <w:tab w:val="left" w:pos="469"/>
                <w:tab w:val="left" w:pos="720"/>
                <w:tab w:val="center" w:pos="1435"/>
              </w:tabs>
              <w:autoSpaceDE w:val="0"/>
              <w:autoSpaceDN w:val="0"/>
              <w:adjustRightInd w:val="0"/>
              <w:ind w:right="-1985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  </w:t>
            </w:r>
            <w:r w:rsidR="009F044A" w:rsidRPr="00204157"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8079" w:type="dxa"/>
          </w:tcPr>
          <w:p w:rsidR="009D1797" w:rsidRPr="00204157" w:rsidRDefault="004F28DA" w:rsidP="004F28DA">
            <w:pPr>
              <w:autoSpaceDE w:val="0"/>
              <w:autoSpaceDN w:val="0"/>
              <w:adjustRightInd w:val="0"/>
              <w:ind w:right="-1985"/>
              <w:rPr>
                <w:b/>
                <w:color w:val="000000"/>
                <w:sz w:val="32"/>
                <w:szCs w:val="32"/>
              </w:rPr>
            </w:pPr>
            <w:r w:rsidRPr="00204157">
              <w:rPr>
                <w:b/>
                <w:color w:val="000000"/>
                <w:sz w:val="32"/>
                <w:szCs w:val="32"/>
              </w:rPr>
              <w:t>Список литературы</w:t>
            </w:r>
          </w:p>
        </w:tc>
        <w:tc>
          <w:tcPr>
            <w:tcW w:w="817" w:type="dxa"/>
          </w:tcPr>
          <w:p w:rsidR="009D1797" w:rsidRDefault="009D1797" w:rsidP="00AE68C9">
            <w:pPr>
              <w:autoSpaceDE w:val="0"/>
              <w:autoSpaceDN w:val="0"/>
              <w:adjustRightInd w:val="0"/>
              <w:ind w:right="-1985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D1797" w:rsidTr="004F28DA">
        <w:tc>
          <w:tcPr>
            <w:tcW w:w="1101" w:type="dxa"/>
          </w:tcPr>
          <w:p w:rsidR="009D1797" w:rsidRPr="00204157" w:rsidRDefault="00204157" w:rsidP="00204157">
            <w:pPr>
              <w:tabs>
                <w:tab w:val="left" w:pos="486"/>
                <w:tab w:val="left" w:pos="536"/>
                <w:tab w:val="center" w:pos="1435"/>
              </w:tabs>
              <w:autoSpaceDE w:val="0"/>
              <w:autoSpaceDN w:val="0"/>
              <w:adjustRightInd w:val="0"/>
              <w:ind w:right="-1985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  </w:t>
            </w:r>
            <w:r w:rsidR="009F044A" w:rsidRPr="00204157"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8079" w:type="dxa"/>
          </w:tcPr>
          <w:p w:rsidR="009D1797" w:rsidRPr="00204157" w:rsidRDefault="004F28DA" w:rsidP="004F28DA">
            <w:pPr>
              <w:autoSpaceDE w:val="0"/>
              <w:autoSpaceDN w:val="0"/>
              <w:adjustRightInd w:val="0"/>
              <w:ind w:right="-1985"/>
              <w:rPr>
                <w:b/>
                <w:color w:val="000000"/>
                <w:sz w:val="32"/>
                <w:szCs w:val="32"/>
              </w:rPr>
            </w:pPr>
            <w:r w:rsidRPr="00204157">
              <w:rPr>
                <w:b/>
                <w:color w:val="000000"/>
                <w:sz w:val="32"/>
                <w:szCs w:val="32"/>
              </w:rPr>
              <w:t>Приложения</w:t>
            </w:r>
          </w:p>
        </w:tc>
        <w:tc>
          <w:tcPr>
            <w:tcW w:w="817" w:type="dxa"/>
          </w:tcPr>
          <w:p w:rsidR="009D1797" w:rsidRDefault="009D1797" w:rsidP="00AE68C9">
            <w:pPr>
              <w:autoSpaceDE w:val="0"/>
              <w:autoSpaceDN w:val="0"/>
              <w:adjustRightInd w:val="0"/>
              <w:ind w:right="-1985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9D1797" w:rsidRDefault="009D1797" w:rsidP="00AE68C9">
      <w:pPr>
        <w:shd w:val="clear" w:color="auto" w:fill="FFFFFF"/>
        <w:autoSpaceDE w:val="0"/>
        <w:autoSpaceDN w:val="0"/>
        <w:adjustRightInd w:val="0"/>
        <w:ind w:right="-1985"/>
        <w:jc w:val="center"/>
        <w:rPr>
          <w:b/>
          <w:color w:val="000000"/>
          <w:sz w:val="28"/>
          <w:szCs w:val="28"/>
        </w:rPr>
      </w:pPr>
    </w:p>
    <w:p w:rsidR="009D1797" w:rsidRDefault="009D1797" w:rsidP="00AE68C9">
      <w:pPr>
        <w:shd w:val="clear" w:color="auto" w:fill="FFFFFF"/>
        <w:autoSpaceDE w:val="0"/>
        <w:autoSpaceDN w:val="0"/>
        <w:adjustRightInd w:val="0"/>
        <w:ind w:right="-1985"/>
        <w:jc w:val="center"/>
        <w:rPr>
          <w:b/>
          <w:color w:val="000000"/>
          <w:sz w:val="28"/>
          <w:szCs w:val="28"/>
        </w:rPr>
      </w:pPr>
    </w:p>
    <w:p w:rsidR="009D1797" w:rsidRDefault="009D1797" w:rsidP="00AE68C9">
      <w:pPr>
        <w:shd w:val="clear" w:color="auto" w:fill="FFFFFF"/>
        <w:autoSpaceDE w:val="0"/>
        <w:autoSpaceDN w:val="0"/>
        <w:adjustRightInd w:val="0"/>
        <w:ind w:right="-1985"/>
        <w:jc w:val="center"/>
        <w:rPr>
          <w:b/>
          <w:color w:val="000000"/>
          <w:sz w:val="28"/>
          <w:szCs w:val="28"/>
        </w:rPr>
      </w:pPr>
    </w:p>
    <w:p w:rsidR="009D1797" w:rsidRDefault="009D1797" w:rsidP="00AE68C9">
      <w:pPr>
        <w:shd w:val="clear" w:color="auto" w:fill="FFFFFF"/>
        <w:autoSpaceDE w:val="0"/>
        <w:autoSpaceDN w:val="0"/>
        <w:adjustRightInd w:val="0"/>
        <w:ind w:right="-1985"/>
        <w:jc w:val="center"/>
        <w:rPr>
          <w:b/>
          <w:color w:val="000000"/>
          <w:sz w:val="28"/>
          <w:szCs w:val="28"/>
        </w:rPr>
      </w:pPr>
    </w:p>
    <w:p w:rsidR="009D1797" w:rsidRDefault="009D1797" w:rsidP="00AE68C9">
      <w:pPr>
        <w:shd w:val="clear" w:color="auto" w:fill="FFFFFF"/>
        <w:autoSpaceDE w:val="0"/>
        <w:autoSpaceDN w:val="0"/>
        <w:adjustRightInd w:val="0"/>
        <w:ind w:right="-1985"/>
        <w:jc w:val="center"/>
        <w:rPr>
          <w:b/>
          <w:color w:val="000000"/>
          <w:sz w:val="28"/>
          <w:szCs w:val="28"/>
        </w:rPr>
      </w:pPr>
    </w:p>
    <w:p w:rsidR="009D1797" w:rsidRDefault="009D1797" w:rsidP="00AE68C9">
      <w:pPr>
        <w:shd w:val="clear" w:color="auto" w:fill="FFFFFF"/>
        <w:autoSpaceDE w:val="0"/>
        <w:autoSpaceDN w:val="0"/>
        <w:adjustRightInd w:val="0"/>
        <w:ind w:right="-1985"/>
        <w:jc w:val="center"/>
        <w:rPr>
          <w:b/>
          <w:color w:val="000000"/>
          <w:sz w:val="28"/>
          <w:szCs w:val="28"/>
        </w:rPr>
      </w:pPr>
    </w:p>
    <w:p w:rsidR="009D1797" w:rsidRDefault="009D1797" w:rsidP="00AE68C9">
      <w:pPr>
        <w:shd w:val="clear" w:color="auto" w:fill="FFFFFF"/>
        <w:autoSpaceDE w:val="0"/>
        <w:autoSpaceDN w:val="0"/>
        <w:adjustRightInd w:val="0"/>
        <w:ind w:right="-1985"/>
        <w:jc w:val="center"/>
        <w:rPr>
          <w:b/>
          <w:color w:val="000000"/>
          <w:sz w:val="28"/>
          <w:szCs w:val="28"/>
        </w:rPr>
      </w:pPr>
    </w:p>
    <w:p w:rsidR="009D1797" w:rsidRDefault="009D1797" w:rsidP="00AE68C9">
      <w:pPr>
        <w:shd w:val="clear" w:color="auto" w:fill="FFFFFF"/>
        <w:autoSpaceDE w:val="0"/>
        <w:autoSpaceDN w:val="0"/>
        <w:adjustRightInd w:val="0"/>
        <w:ind w:right="-1985"/>
        <w:jc w:val="center"/>
        <w:rPr>
          <w:b/>
          <w:color w:val="000000"/>
          <w:sz w:val="28"/>
          <w:szCs w:val="28"/>
        </w:rPr>
      </w:pPr>
    </w:p>
    <w:p w:rsidR="009D1797" w:rsidRDefault="009D1797" w:rsidP="00AE68C9">
      <w:pPr>
        <w:shd w:val="clear" w:color="auto" w:fill="FFFFFF"/>
        <w:autoSpaceDE w:val="0"/>
        <w:autoSpaceDN w:val="0"/>
        <w:adjustRightInd w:val="0"/>
        <w:ind w:right="-1985"/>
        <w:jc w:val="center"/>
        <w:rPr>
          <w:b/>
          <w:color w:val="000000"/>
          <w:sz w:val="28"/>
          <w:szCs w:val="28"/>
        </w:rPr>
      </w:pPr>
    </w:p>
    <w:p w:rsidR="009D1797" w:rsidRDefault="009D1797" w:rsidP="00AE68C9">
      <w:pPr>
        <w:shd w:val="clear" w:color="auto" w:fill="FFFFFF"/>
        <w:autoSpaceDE w:val="0"/>
        <w:autoSpaceDN w:val="0"/>
        <w:adjustRightInd w:val="0"/>
        <w:ind w:right="-1985"/>
        <w:jc w:val="center"/>
        <w:rPr>
          <w:b/>
          <w:color w:val="000000"/>
          <w:sz w:val="28"/>
          <w:szCs w:val="28"/>
        </w:rPr>
      </w:pPr>
    </w:p>
    <w:p w:rsidR="009D1797" w:rsidRDefault="009D1797" w:rsidP="00AE68C9">
      <w:pPr>
        <w:shd w:val="clear" w:color="auto" w:fill="FFFFFF"/>
        <w:autoSpaceDE w:val="0"/>
        <w:autoSpaceDN w:val="0"/>
        <w:adjustRightInd w:val="0"/>
        <w:ind w:right="-1985"/>
        <w:jc w:val="center"/>
        <w:rPr>
          <w:b/>
          <w:color w:val="000000"/>
          <w:sz w:val="28"/>
          <w:szCs w:val="28"/>
        </w:rPr>
      </w:pPr>
    </w:p>
    <w:p w:rsidR="009D1797" w:rsidRDefault="009D1797" w:rsidP="00AE68C9">
      <w:pPr>
        <w:shd w:val="clear" w:color="auto" w:fill="FFFFFF"/>
        <w:autoSpaceDE w:val="0"/>
        <w:autoSpaceDN w:val="0"/>
        <w:adjustRightInd w:val="0"/>
        <w:ind w:right="-1985"/>
        <w:jc w:val="center"/>
        <w:rPr>
          <w:b/>
          <w:color w:val="000000"/>
          <w:sz w:val="28"/>
          <w:szCs w:val="28"/>
        </w:rPr>
      </w:pPr>
    </w:p>
    <w:p w:rsidR="009D1797" w:rsidRDefault="009D1797" w:rsidP="00AE68C9">
      <w:pPr>
        <w:shd w:val="clear" w:color="auto" w:fill="FFFFFF"/>
        <w:autoSpaceDE w:val="0"/>
        <w:autoSpaceDN w:val="0"/>
        <w:adjustRightInd w:val="0"/>
        <w:ind w:right="-1985"/>
        <w:jc w:val="center"/>
        <w:rPr>
          <w:b/>
          <w:color w:val="000000"/>
          <w:sz w:val="28"/>
          <w:szCs w:val="28"/>
        </w:rPr>
      </w:pPr>
    </w:p>
    <w:p w:rsidR="009D1797" w:rsidRDefault="009D1797" w:rsidP="00AE68C9">
      <w:pPr>
        <w:shd w:val="clear" w:color="auto" w:fill="FFFFFF"/>
        <w:autoSpaceDE w:val="0"/>
        <w:autoSpaceDN w:val="0"/>
        <w:adjustRightInd w:val="0"/>
        <w:ind w:right="-1985"/>
        <w:jc w:val="center"/>
        <w:rPr>
          <w:b/>
          <w:color w:val="000000"/>
          <w:sz w:val="28"/>
          <w:szCs w:val="28"/>
        </w:rPr>
      </w:pPr>
    </w:p>
    <w:p w:rsidR="009D1797" w:rsidRDefault="009D1797" w:rsidP="00AE68C9">
      <w:pPr>
        <w:shd w:val="clear" w:color="auto" w:fill="FFFFFF"/>
        <w:autoSpaceDE w:val="0"/>
        <w:autoSpaceDN w:val="0"/>
        <w:adjustRightInd w:val="0"/>
        <w:ind w:right="-1985"/>
        <w:jc w:val="center"/>
        <w:rPr>
          <w:b/>
          <w:color w:val="000000"/>
          <w:sz w:val="28"/>
          <w:szCs w:val="28"/>
        </w:rPr>
      </w:pPr>
    </w:p>
    <w:p w:rsidR="009D1797" w:rsidRDefault="009D1797" w:rsidP="00AE68C9">
      <w:pPr>
        <w:shd w:val="clear" w:color="auto" w:fill="FFFFFF"/>
        <w:autoSpaceDE w:val="0"/>
        <w:autoSpaceDN w:val="0"/>
        <w:adjustRightInd w:val="0"/>
        <w:ind w:right="-1985"/>
        <w:jc w:val="center"/>
        <w:rPr>
          <w:b/>
          <w:color w:val="000000"/>
          <w:sz w:val="28"/>
          <w:szCs w:val="28"/>
        </w:rPr>
      </w:pPr>
    </w:p>
    <w:p w:rsidR="009D1797" w:rsidRDefault="009D1797" w:rsidP="00AE68C9">
      <w:pPr>
        <w:shd w:val="clear" w:color="auto" w:fill="FFFFFF"/>
        <w:autoSpaceDE w:val="0"/>
        <w:autoSpaceDN w:val="0"/>
        <w:adjustRightInd w:val="0"/>
        <w:ind w:right="-1985"/>
        <w:jc w:val="center"/>
        <w:rPr>
          <w:b/>
          <w:color w:val="000000"/>
          <w:sz w:val="28"/>
          <w:szCs w:val="28"/>
        </w:rPr>
      </w:pPr>
    </w:p>
    <w:p w:rsidR="004F28DA" w:rsidRDefault="004F28DA" w:rsidP="00AE68C9">
      <w:pPr>
        <w:shd w:val="clear" w:color="auto" w:fill="FFFFFF"/>
        <w:autoSpaceDE w:val="0"/>
        <w:autoSpaceDN w:val="0"/>
        <w:adjustRightInd w:val="0"/>
        <w:ind w:right="-1985"/>
        <w:jc w:val="center"/>
        <w:rPr>
          <w:b/>
          <w:color w:val="000000"/>
          <w:sz w:val="28"/>
          <w:szCs w:val="28"/>
        </w:rPr>
      </w:pPr>
    </w:p>
    <w:p w:rsidR="004F28DA" w:rsidRDefault="004F28DA" w:rsidP="00AE68C9">
      <w:pPr>
        <w:shd w:val="clear" w:color="auto" w:fill="FFFFFF"/>
        <w:autoSpaceDE w:val="0"/>
        <w:autoSpaceDN w:val="0"/>
        <w:adjustRightInd w:val="0"/>
        <w:ind w:right="-1985"/>
        <w:jc w:val="center"/>
        <w:rPr>
          <w:b/>
          <w:color w:val="000000"/>
          <w:sz w:val="28"/>
          <w:szCs w:val="28"/>
        </w:rPr>
      </w:pPr>
    </w:p>
    <w:p w:rsidR="004F28DA" w:rsidRDefault="004F28DA" w:rsidP="00AE68C9">
      <w:pPr>
        <w:shd w:val="clear" w:color="auto" w:fill="FFFFFF"/>
        <w:autoSpaceDE w:val="0"/>
        <w:autoSpaceDN w:val="0"/>
        <w:adjustRightInd w:val="0"/>
        <w:ind w:right="-1985"/>
        <w:jc w:val="center"/>
        <w:rPr>
          <w:b/>
          <w:color w:val="000000"/>
          <w:sz w:val="28"/>
          <w:szCs w:val="28"/>
        </w:rPr>
      </w:pPr>
    </w:p>
    <w:p w:rsidR="004F28DA" w:rsidRDefault="004F28DA" w:rsidP="00AE68C9">
      <w:pPr>
        <w:shd w:val="clear" w:color="auto" w:fill="FFFFFF"/>
        <w:autoSpaceDE w:val="0"/>
        <w:autoSpaceDN w:val="0"/>
        <w:adjustRightInd w:val="0"/>
        <w:ind w:right="-1985"/>
        <w:jc w:val="center"/>
        <w:rPr>
          <w:b/>
          <w:color w:val="000000"/>
          <w:sz w:val="28"/>
          <w:szCs w:val="28"/>
        </w:rPr>
      </w:pPr>
    </w:p>
    <w:p w:rsidR="004F28DA" w:rsidRDefault="004F28DA" w:rsidP="00AE68C9">
      <w:pPr>
        <w:shd w:val="clear" w:color="auto" w:fill="FFFFFF"/>
        <w:autoSpaceDE w:val="0"/>
        <w:autoSpaceDN w:val="0"/>
        <w:adjustRightInd w:val="0"/>
        <w:ind w:right="-1985"/>
        <w:jc w:val="center"/>
        <w:rPr>
          <w:b/>
          <w:color w:val="000000"/>
          <w:sz w:val="28"/>
          <w:szCs w:val="28"/>
        </w:rPr>
      </w:pPr>
    </w:p>
    <w:p w:rsidR="004F28DA" w:rsidRDefault="004F28DA" w:rsidP="00AE68C9">
      <w:pPr>
        <w:shd w:val="clear" w:color="auto" w:fill="FFFFFF"/>
        <w:autoSpaceDE w:val="0"/>
        <w:autoSpaceDN w:val="0"/>
        <w:adjustRightInd w:val="0"/>
        <w:ind w:right="-1985"/>
        <w:jc w:val="center"/>
        <w:rPr>
          <w:b/>
          <w:color w:val="000000"/>
          <w:sz w:val="28"/>
          <w:szCs w:val="28"/>
        </w:rPr>
      </w:pPr>
    </w:p>
    <w:p w:rsidR="004F28DA" w:rsidRDefault="004F28DA" w:rsidP="00AE68C9">
      <w:pPr>
        <w:shd w:val="clear" w:color="auto" w:fill="FFFFFF"/>
        <w:autoSpaceDE w:val="0"/>
        <w:autoSpaceDN w:val="0"/>
        <w:adjustRightInd w:val="0"/>
        <w:ind w:right="-1985"/>
        <w:jc w:val="center"/>
        <w:rPr>
          <w:b/>
          <w:color w:val="000000"/>
          <w:sz w:val="28"/>
          <w:szCs w:val="28"/>
        </w:rPr>
      </w:pPr>
    </w:p>
    <w:p w:rsidR="004F28DA" w:rsidRDefault="004F28DA" w:rsidP="00AE68C9">
      <w:pPr>
        <w:shd w:val="clear" w:color="auto" w:fill="FFFFFF"/>
        <w:autoSpaceDE w:val="0"/>
        <w:autoSpaceDN w:val="0"/>
        <w:adjustRightInd w:val="0"/>
        <w:ind w:right="-1985"/>
        <w:jc w:val="center"/>
        <w:rPr>
          <w:b/>
          <w:color w:val="000000"/>
          <w:sz w:val="28"/>
          <w:szCs w:val="28"/>
        </w:rPr>
      </w:pPr>
    </w:p>
    <w:p w:rsidR="004F28DA" w:rsidRDefault="004F28DA" w:rsidP="00AE68C9">
      <w:pPr>
        <w:shd w:val="clear" w:color="auto" w:fill="FFFFFF"/>
        <w:autoSpaceDE w:val="0"/>
        <w:autoSpaceDN w:val="0"/>
        <w:adjustRightInd w:val="0"/>
        <w:ind w:right="-1985"/>
        <w:jc w:val="center"/>
        <w:rPr>
          <w:b/>
          <w:color w:val="000000"/>
          <w:sz w:val="28"/>
          <w:szCs w:val="28"/>
        </w:rPr>
      </w:pPr>
    </w:p>
    <w:p w:rsidR="004F28DA" w:rsidRDefault="004F28DA" w:rsidP="00AE68C9">
      <w:pPr>
        <w:shd w:val="clear" w:color="auto" w:fill="FFFFFF"/>
        <w:autoSpaceDE w:val="0"/>
        <w:autoSpaceDN w:val="0"/>
        <w:adjustRightInd w:val="0"/>
        <w:ind w:right="-1985"/>
        <w:jc w:val="center"/>
        <w:rPr>
          <w:b/>
          <w:color w:val="000000"/>
          <w:sz w:val="28"/>
          <w:szCs w:val="28"/>
        </w:rPr>
      </w:pPr>
    </w:p>
    <w:p w:rsidR="004F28DA" w:rsidRDefault="004F28DA" w:rsidP="00AE68C9">
      <w:pPr>
        <w:shd w:val="clear" w:color="auto" w:fill="FFFFFF"/>
        <w:autoSpaceDE w:val="0"/>
        <w:autoSpaceDN w:val="0"/>
        <w:adjustRightInd w:val="0"/>
        <w:ind w:right="-1985"/>
        <w:jc w:val="center"/>
        <w:rPr>
          <w:b/>
          <w:color w:val="000000"/>
          <w:sz w:val="28"/>
          <w:szCs w:val="28"/>
        </w:rPr>
      </w:pPr>
    </w:p>
    <w:p w:rsidR="004F28DA" w:rsidRDefault="004F28DA" w:rsidP="00AE68C9">
      <w:pPr>
        <w:shd w:val="clear" w:color="auto" w:fill="FFFFFF"/>
        <w:autoSpaceDE w:val="0"/>
        <w:autoSpaceDN w:val="0"/>
        <w:adjustRightInd w:val="0"/>
        <w:ind w:right="-1985"/>
        <w:jc w:val="center"/>
        <w:rPr>
          <w:b/>
          <w:color w:val="000000"/>
          <w:sz w:val="28"/>
          <w:szCs w:val="28"/>
        </w:rPr>
      </w:pPr>
    </w:p>
    <w:p w:rsidR="004F28DA" w:rsidRDefault="004F28DA" w:rsidP="00AE68C9">
      <w:pPr>
        <w:shd w:val="clear" w:color="auto" w:fill="FFFFFF"/>
        <w:autoSpaceDE w:val="0"/>
        <w:autoSpaceDN w:val="0"/>
        <w:adjustRightInd w:val="0"/>
        <w:ind w:right="-1985"/>
        <w:jc w:val="center"/>
        <w:rPr>
          <w:b/>
          <w:color w:val="000000"/>
          <w:sz w:val="28"/>
          <w:szCs w:val="28"/>
        </w:rPr>
      </w:pPr>
    </w:p>
    <w:p w:rsidR="004F28DA" w:rsidRDefault="004F28DA" w:rsidP="00AE68C9">
      <w:pPr>
        <w:shd w:val="clear" w:color="auto" w:fill="FFFFFF"/>
        <w:autoSpaceDE w:val="0"/>
        <w:autoSpaceDN w:val="0"/>
        <w:adjustRightInd w:val="0"/>
        <w:ind w:right="-1985"/>
        <w:jc w:val="center"/>
        <w:rPr>
          <w:b/>
          <w:color w:val="000000"/>
          <w:sz w:val="28"/>
          <w:szCs w:val="28"/>
        </w:rPr>
      </w:pPr>
    </w:p>
    <w:p w:rsidR="004F28DA" w:rsidRDefault="004F28DA" w:rsidP="00AE68C9">
      <w:pPr>
        <w:shd w:val="clear" w:color="auto" w:fill="FFFFFF"/>
        <w:autoSpaceDE w:val="0"/>
        <w:autoSpaceDN w:val="0"/>
        <w:adjustRightInd w:val="0"/>
        <w:ind w:right="-1985"/>
        <w:jc w:val="center"/>
        <w:rPr>
          <w:b/>
          <w:color w:val="000000"/>
          <w:sz w:val="28"/>
          <w:szCs w:val="28"/>
        </w:rPr>
      </w:pPr>
    </w:p>
    <w:p w:rsidR="00AE68C9" w:rsidRDefault="00204157" w:rsidP="00204157">
      <w:pPr>
        <w:shd w:val="clear" w:color="auto" w:fill="FFFFFF"/>
        <w:autoSpaceDE w:val="0"/>
        <w:autoSpaceDN w:val="0"/>
        <w:adjustRightInd w:val="0"/>
        <w:ind w:right="-198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                    </w:t>
      </w:r>
      <w:r w:rsidR="00AE68C9">
        <w:rPr>
          <w:b/>
          <w:color w:val="000000"/>
          <w:sz w:val="28"/>
          <w:szCs w:val="28"/>
        </w:rPr>
        <w:t>ПАСПОРТ ПРОГРАММЫ</w:t>
      </w:r>
    </w:p>
    <w:p w:rsidR="00AE68C9" w:rsidRPr="008F7805" w:rsidRDefault="00AE68C9" w:rsidP="00AE68C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9563" w:type="dxa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4"/>
        <w:gridCol w:w="5619"/>
      </w:tblGrid>
      <w:tr w:rsidR="00AE68C9" w:rsidTr="002742AC">
        <w:trPr>
          <w:trHeight w:val="801"/>
        </w:trPr>
        <w:tc>
          <w:tcPr>
            <w:tcW w:w="3944" w:type="dxa"/>
          </w:tcPr>
          <w:p w:rsidR="00AE68C9" w:rsidRDefault="00AE68C9" w:rsidP="002742AC">
            <w:p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ind w:left="-76"/>
              <w:rPr>
                <w:b/>
                <w:color w:val="000000"/>
              </w:rPr>
            </w:pPr>
          </w:p>
          <w:p w:rsidR="00AE68C9" w:rsidRDefault="00AE68C9" w:rsidP="002742AC">
            <w:p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ind w:left="-7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программы</w:t>
            </w:r>
          </w:p>
          <w:p w:rsidR="00AE68C9" w:rsidRDefault="00AE68C9" w:rsidP="002742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AE68C9" w:rsidRDefault="00AE68C9" w:rsidP="002742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19" w:type="dxa"/>
          </w:tcPr>
          <w:p w:rsidR="00AE68C9" w:rsidRDefault="00AE68C9" w:rsidP="002742AC">
            <w:pPr>
              <w:rPr>
                <w:b/>
                <w:color w:val="000000"/>
              </w:rPr>
            </w:pPr>
          </w:p>
          <w:p w:rsidR="00AE68C9" w:rsidRPr="00AC1446" w:rsidRDefault="00AE68C9" w:rsidP="002742A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>Программа дополнительного образования детей                                      «</w:t>
            </w:r>
            <w:r w:rsidR="003E77D7">
              <w:rPr>
                <w:color w:val="000000"/>
              </w:rPr>
              <w:t>Цветная логика</w:t>
            </w:r>
            <w:r>
              <w:rPr>
                <w:color w:val="000000"/>
              </w:rPr>
              <w:t>»</w:t>
            </w:r>
          </w:p>
          <w:p w:rsidR="00AE68C9" w:rsidRDefault="00AE68C9" w:rsidP="002742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E68C9" w:rsidTr="002742AC">
        <w:trPr>
          <w:trHeight w:val="676"/>
        </w:trPr>
        <w:tc>
          <w:tcPr>
            <w:tcW w:w="3944" w:type="dxa"/>
          </w:tcPr>
          <w:p w:rsidR="00AE68C9" w:rsidRDefault="00AE68C9" w:rsidP="002742A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Руководитель программы</w:t>
            </w:r>
          </w:p>
          <w:p w:rsidR="00AE68C9" w:rsidRDefault="00AE68C9" w:rsidP="002742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19" w:type="dxa"/>
          </w:tcPr>
          <w:p w:rsidR="00AE68C9" w:rsidRPr="00AC1446" w:rsidRDefault="003E77D7" w:rsidP="002742A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AE68C9">
              <w:rPr>
                <w:color w:val="000000"/>
              </w:rPr>
              <w:t>оспитатель</w:t>
            </w:r>
            <w:r>
              <w:rPr>
                <w:color w:val="000000"/>
              </w:rPr>
              <w:t>,</w:t>
            </w:r>
            <w:r w:rsidR="00AE68C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Прохорова Татьяна Александровна</w:t>
            </w:r>
          </w:p>
          <w:p w:rsidR="00AE68C9" w:rsidRDefault="00AE68C9" w:rsidP="002742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E68C9" w:rsidTr="003E77D7">
        <w:trPr>
          <w:trHeight w:val="791"/>
        </w:trPr>
        <w:tc>
          <w:tcPr>
            <w:tcW w:w="3944" w:type="dxa"/>
          </w:tcPr>
          <w:p w:rsidR="00AE68C9" w:rsidRDefault="00AE68C9" w:rsidP="002742A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Организация - исполнитель</w:t>
            </w:r>
          </w:p>
          <w:p w:rsidR="00AE68C9" w:rsidRDefault="00AE68C9" w:rsidP="002742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19" w:type="dxa"/>
          </w:tcPr>
          <w:p w:rsidR="00AE68C9" w:rsidRDefault="003E77D7" w:rsidP="003E77D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>МДОУ «Детский сад №122</w:t>
            </w:r>
            <w:r w:rsidR="00AE68C9">
              <w:rPr>
                <w:color w:val="000000"/>
              </w:rPr>
              <w:t xml:space="preserve"> комбинированного вида»</w:t>
            </w:r>
          </w:p>
        </w:tc>
      </w:tr>
      <w:tr w:rsidR="00AE68C9" w:rsidTr="002742AC">
        <w:trPr>
          <w:trHeight w:val="776"/>
        </w:trPr>
        <w:tc>
          <w:tcPr>
            <w:tcW w:w="3944" w:type="dxa"/>
          </w:tcPr>
          <w:p w:rsidR="00AE68C9" w:rsidRDefault="00AE68C9" w:rsidP="002742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AE68C9" w:rsidRDefault="00AE68C9" w:rsidP="002742A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Адрес организации - исполнителя</w:t>
            </w:r>
          </w:p>
          <w:p w:rsidR="00AE68C9" w:rsidRDefault="00AE68C9" w:rsidP="002742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19" w:type="dxa"/>
          </w:tcPr>
          <w:p w:rsidR="00AE68C9" w:rsidRDefault="00AE68C9" w:rsidP="002742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AE68C9" w:rsidRPr="00691D31" w:rsidRDefault="00FC370C" w:rsidP="002742A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г.Саранск ,ул. Н.Эркая д.44</w:t>
            </w:r>
          </w:p>
          <w:p w:rsidR="00AE68C9" w:rsidRDefault="00AE68C9" w:rsidP="002742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E68C9" w:rsidTr="003E77D7">
        <w:trPr>
          <w:trHeight w:val="1665"/>
        </w:trPr>
        <w:tc>
          <w:tcPr>
            <w:tcW w:w="3944" w:type="dxa"/>
          </w:tcPr>
          <w:p w:rsidR="00AE68C9" w:rsidRDefault="00AE68C9" w:rsidP="002742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AE68C9" w:rsidRDefault="00AE68C9" w:rsidP="002742A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</w:t>
            </w:r>
          </w:p>
          <w:p w:rsidR="00AE68C9" w:rsidRDefault="00AE68C9" w:rsidP="003E77D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5619" w:type="dxa"/>
          </w:tcPr>
          <w:p w:rsidR="00AE68C9" w:rsidRDefault="00FC370C" w:rsidP="003E77D7">
            <w:pPr>
              <w:pStyle w:val="a3"/>
              <w:shd w:val="clear" w:color="auto" w:fill="FFFFFF"/>
              <w:spacing w:before="0" w:beforeAutospacing="0" w:after="240" w:afterAutospacing="0" w:line="312" w:lineRule="atLeast"/>
              <w:jc w:val="both"/>
              <w:textAlignment w:val="baseline"/>
              <w:rPr>
                <w:b/>
                <w:color w:val="000000"/>
              </w:rPr>
            </w:pPr>
            <w:r>
              <w:t>Ф</w:t>
            </w:r>
            <w:r w:rsidRPr="00621FCA">
              <w:t>ормирование устойчивого интереса детей к познавательной мыслительной деятельности, развитие его мотивационной сферы, интеллектуальных и творческих сил, качеств личности.</w:t>
            </w:r>
          </w:p>
        </w:tc>
      </w:tr>
      <w:tr w:rsidR="00AE68C9" w:rsidTr="002742AC">
        <w:trPr>
          <w:trHeight w:val="638"/>
        </w:trPr>
        <w:tc>
          <w:tcPr>
            <w:tcW w:w="3944" w:type="dxa"/>
          </w:tcPr>
          <w:p w:rsidR="00AE68C9" w:rsidRDefault="00AE68C9" w:rsidP="002742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AE68C9" w:rsidRDefault="00AE68C9" w:rsidP="002742A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Направленность программы</w:t>
            </w:r>
          </w:p>
          <w:p w:rsidR="00AE68C9" w:rsidRDefault="00AE68C9" w:rsidP="002742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19" w:type="dxa"/>
          </w:tcPr>
          <w:p w:rsidR="00AE68C9" w:rsidRDefault="00AE68C9" w:rsidP="002742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AE68C9" w:rsidRPr="009D1797" w:rsidRDefault="009D1797" w:rsidP="009D179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D1797">
              <w:rPr>
                <w:color w:val="000000"/>
              </w:rPr>
              <w:t>Интелектуально развитие</w:t>
            </w:r>
          </w:p>
        </w:tc>
      </w:tr>
      <w:tr w:rsidR="00AE68C9" w:rsidTr="003E77D7">
        <w:trPr>
          <w:trHeight w:val="459"/>
        </w:trPr>
        <w:tc>
          <w:tcPr>
            <w:tcW w:w="3944" w:type="dxa"/>
          </w:tcPr>
          <w:p w:rsidR="00AE68C9" w:rsidRDefault="00AE68C9" w:rsidP="002742A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 реализации</w:t>
            </w:r>
          </w:p>
          <w:p w:rsidR="00AE68C9" w:rsidRDefault="00AE68C9" w:rsidP="002742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19" w:type="dxa"/>
          </w:tcPr>
          <w:p w:rsidR="00AE68C9" w:rsidRPr="00D627AB" w:rsidRDefault="00AE68C9" w:rsidP="002742A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 год</w:t>
            </w:r>
          </w:p>
          <w:p w:rsidR="00AE68C9" w:rsidRDefault="00AE68C9" w:rsidP="002742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E68C9" w:rsidTr="003E77D7">
        <w:trPr>
          <w:trHeight w:val="577"/>
        </w:trPr>
        <w:tc>
          <w:tcPr>
            <w:tcW w:w="3944" w:type="dxa"/>
          </w:tcPr>
          <w:p w:rsidR="00AE68C9" w:rsidRDefault="00AE68C9" w:rsidP="002742A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Вид программы                                                        </w:t>
            </w:r>
          </w:p>
          <w:p w:rsidR="00AE68C9" w:rsidRDefault="00AE68C9" w:rsidP="002742A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Уровень реализации программы</w:t>
            </w:r>
          </w:p>
          <w:p w:rsidR="00AE68C9" w:rsidRDefault="00AE68C9" w:rsidP="002742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19" w:type="dxa"/>
          </w:tcPr>
          <w:p w:rsidR="00AE68C9" w:rsidRPr="00D627AB" w:rsidRDefault="00AE68C9" w:rsidP="002742A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Адаптированная</w:t>
            </w:r>
          </w:p>
          <w:p w:rsidR="00AE68C9" w:rsidRDefault="00AE68C9" w:rsidP="003E77D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</w:tr>
      <w:tr w:rsidR="00AE68C9" w:rsidTr="002742AC">
        <w:trPr>
          <w:trHeight w:val="638"/>
        </w:trPr>
        <w:tc>
          <w:tcPr>
            <w:tcW w:w="3944" w:type="dxa"/>
          </w:tcPr>
          <w:p w:rsidR="00AE68C9" w:rsidRDefault="00AE68C9" w:rsidP="002742A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Система реализации контроля за исполнением программы</w:t>
            </w:r>
          </w:p>
        </w:tc>
        <w:tc>
          <w:tcPr>
            <w:tcW w:w="5619" w:type="dxa"/>
          </w:tcPr>
          <w:p w:rsidR="00AE68C9" w:rsidRPr="00D627AB" w:rsidRDefault="00AE68C9" w:rsidP="002742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Координацию деятельности по реализации программы осуществляет администрация образовательного учреждения;                                                                                                   </w:t>
            </w:r>
            <w:r w:rsidR="009D1797">
              <w:rPr>
                <w:color w:val="000000"/>
              </w:rPr>
              <w:t>п</w:t>
            </w:r>
            <w:r>
              <w:rPr>
                <w:color w:val="000000"/>
              </w:rPr>
              <w:t>рактическую работу осуществляет руководитель программы</w:t>
            </w:r>
          </w:p>
        </w:tc>
      </w:tr>
      <w:tr w:rsidR="00AE68C9" w:rsidTr="002742AC">
        <w:trPr>
          <w:trHeight w:val="488"/>
        </w:trPr>
        <w:tc>
          <w:tcPr>
            <w:tcW w:w="3944" w:type="dxa"/>
          </w:tcPr>
          <w:p w:rsidR="00AE68C9" w:rsidRDefault="00AE68C9" w:rsidP="002742A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</w:t>
            </w:r>
          </w:p>
        </w:tc>
        <w:tc>
          <w:tcPr>
            <w:tcW w:w="5619" w:type="dxa"/>
          </w:tcPr>
          <w:p w:rsidR="009D1797" w:rsidRPr="009D1797" w:rsidRDefault="009D1797" w:rsidP="009D1797">
            <w:pPr>
              <w:numPr>
                <w:ilvl w:val="0"/>
                <w:numId w:val="1"/>
              </w:numPr>
              <w:shd w:val="clear" w:color="auto" w:fill="FFFFFF"/>
              <w:spacing w:before="45" w:line="293" w:lineRule="atLeast"/>
              <w:ind w:left="-17"/>
            </w:pPr>
            <w:r>
              <w:t xml:space="preserve">- </w:t>
            </w:r>
            <w:r w:rsidRPr="009D1797">
              <w:t>Развитие умения выделять в геометрических фигурах одновременно три признака цвета, формы и величины.</w:t>
            </w:r>
          </w:p>
          <w:p w:rsidR="009D1797" w:rsidRPr="009D1797" w:rsidRDefault="009D1797" w:rsidP="009D1797">
            <w:pPr>
              <w:numPr>
                <w:ilvl w:val="0"/>
                <w:numId w:val="1"/>
              </w:numPr>
              <w:shd w:val="clear" w:color="auto" w:fill="FFFFFF"/>
              <w:spacing w:before="45" w:line="293" w:lineRule="atLeast"/>
              <w:ind w:left="0" w:hanging="195"/>
            </w:pPr>
            <w:r>
              <w:t xml:space="preserve">- </w:t>
            </w:r>
            <w:r w:rsidRPr="009D1797">
              <w:t>Развитие способности классифицировать геометрические фигуры по заданным признакам: цвет, форма, величина.</w:t>
            </w:r>
          </w:p>
          <w:p w:rsidR="009D1797" w:rsidRPr="009D1797" w:rsidRDefault="009D1797" w:rsidP="009D1797">
            <w:pPr>
              <w:numPr>
                <w:ilvl w:val="0"/>
                <w:numId w:val="1"/>
              </w:numPr>
              <w:shd w:val="clear" w:color="auto" w:fill="FFFFFF"/>
              <w:spacing w:before="150" w:after="150" w:line="293" w:lineRule="atLeast"/>
              <w:ind w:left="0" w:hanging="195"/>
            </w:pPr>
            <w:r>
              <w:t xml:space="preserve">- </w:t>
            </w:r>
            <w:r w:rsidRPr="009D1797">
              <w:t>Развитие способности действия наглядного моделирования, умения давать характеристику геометрических фигур с помощью наглядных моделей.</w:t>
            </w:r>
            <w:r>
              <w:br/>
              <w:t xml:space="preserve">- </w:t>
            </w:r>
            <w:r w:rsidRPr="009D1797">
              <w:t>Развитие способности конструировать по цветной схеме, умение планировать действия, как по анализу схемы, так и по воспроизведению ее в конструкции.</w:t>
            </w:r>
          </w:p>
          <w:p w:rsidR="00AE68C9" w:rsidRPr="002A160C" w:rsidRDefault="00AE68C9" w:rsidP="002742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4F28DA" w:rsidRPr="004F28DA" w:rsidRDefault="003E77D7" w:rsidP="004F28DA">
      <w:pPr>
        <w:shd w:val="clear" w:color="auto" w:fill="FFFFFF"/>
        <w:spacing w:before="150" w:after="150" w:line="29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4F28DA" w:rsidRPr="004F28DA">
        <w:rPr>
          <w:b/>
          <w:sz w:val="28"/>
          <w:szCs w:val="28"/>
        </w:rPr>
        <w:t>ояснительная записка</w:t>
      </w:r>
    </w:p>
    <w:p w:rsidR="004F28DA" w:rsidRDefault="004F28DA" w:rsidP="004F28DA">
      <w:pPr>
        <w:shd w:val="clear" w:color="auto" w:fill="FFFFFF"/>
        <w:spacing w:before="150" w:after="15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</w:t>
      </w:r>
      <w:r w:rsidRPr="004E53CE">
        <w:rPr>
          <w:sz w:val="28"/>
          <w:szCs w:val="28"/>
        </w:rPr>
        <w:t xml:space="preserve">ошкольный возраст – это период наиболее интенсивного развития всех органов и систем организма ребенка, формирования разнообразных умений </w:t>
      </w:r>
      <w:r>
        <w:rPr>
          <w:sz w:val="28"/>
          <w:szCs w:val="28"/>
        </w:rPr>
        <w:t>и поведения малыша. У детей четырех</w:t>
      </w:r>
      <w:r w:rsidRPr="004E53CE">
        <w:rPr>
          <w:sz w:val="28"/>
          <w:szCs w:val="28"/>
        </w:rPr>
        <w:t xml:space="preserve"> лет быстро совершенствуется деятельность органов чувств, зрительные и слуховые восприятия. Успешность умственного, физического, эстетического воспитания в значительной степени зависит от уровня сенсорного развития детей, т. е. от того насколько совершенно ребенок слышит, видит, осязает окружающее. </w:t>
      </w:r>
      <w:r>
        <w:rPr>
          <w:sz w:val="28"/>
          <w:szCs w:val="28"/>
        </w:rPr>
        <w:br/>
        <w:t xml:space="preserve">     </w:t>
      </w:r>
      <w:r w:rsidRPr="004E53CE">
        <w:rPr>
          <w:sz w:val="28"/>
          <w:szCs w:val="28"/>
        </w:rPr>
        <w:t xml:space="preserve">Сенсорное развитие является фундаментом для умственного развития ребенка. Человечество выработало основные сенсорные эталоны, задача педагогов - передать этот опыт ребенку, научить его использовать этот опыт в дальнейшем. Незаменимым материалом для сенсорного развития, для закрепления основных сенсорных эталонов (форма, размер, цвет, толщина) являются блоки Дьенеша. Посредством блоков Дьенеша возможно научить ребенка не только узнавать и называть какое-либо свойство предмета, формировать представление об их многообразии и совокупности проявления каждого из свойств (треугольник может быть большой и маленький, толстый и тонкий, желтый, красный и синий), но и заложить умение сравнивать, анализировать. </w:t>
      </w:r>
      <w:r>
        <w:rPr>
          <w:sz w:val="28"/>
          <w:szCs w:val="28"/>
        </w:rPr>
        <w:br/>
        <w:t xml:space="preserve">     </w:t>
      </w:r>
      <w:r w:rsidRPr="004E53CE">
        <w:rPr>
          <w:sz w:val="28"/>
          <w:szCs w:val="28"/>
        </w:rPr>
        <w:t>Игры – занятия с блоками Дьенеша позволяют ребенку овладеть предметными действиями, способствуют развитию воображения, способности к моделированию и конструированию, развивают наглядно-действенное мышление, формируя переход к наглядно-образному и логическому мышлению, Игры с блоками способствуют развитию координации движений, развитию речи. Дети начинают использовать более сложные грамматические структуры предложений в речи на основе сравнения, отрицания и группировки однородных предметов. Способствуют развитию внимания, памяти, воспитывают самостоятельность, инициативу, настойчивость в достижении цели.</w:t>
      </w:r>
    </w:p>
    <w:p w:rsidR="00B93D51" w:rsidRDefault="00FC1464" w:rsidP="004F28DA">
      <w:pPr>
        <w:shd w:val="clear" w:color="auto" w:fill="FFFFFF"/>
        <w:spacing w:before="150" w:after="150" w:line="293" w:lineRule="atLeast"/>
        <w:jc w:val="both"/>
        <w:rPr>
          <w:b/>
          <w:sz w:val="28"/>
          <w:szCs w:val="28"/>
        </w:rPr>
      </w:pPr>
      <w:r w:rsidRPr="00FC1464">
        <w:rPr>
          <w:b/>
          <w:sz w:val="28"/>
          <w:szCs w:val="28"/>
        </w:rPr>
        <w:t>Новизна программы</w:t>
      </w:r>
      <w:r>
        <w:rPr>
          <w:b/>
          <w:sz w:val="28"/>
          <w:szCs w:val="28"/>
        </w:rPr>
        <w:t>.</w:t>
      </w:r>
    </w:p>
    <w:p w:rsidR="00B93D51" w:rsidRDefault="00B93D51" w:rsidP="004F28DA">
      <w:pPr>
        <w:shd w:val="clear" w:color="auto" w:fill="FFFFFF"/>
        <w:spacing w:before="150" w:after="150" w:line="293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93D51">
        <w:rPr>
          <w:sz w:val="28"/>
          <w:szCs w:val="28"/>
        </w:rPr>
        <w:t xml:space="preserve">В современном обществе целью развития дошкольников является всестороннее гармоничное развитие личности. Игра – ведущий вид деятельности, в которой ребенок учится, развивается и растет. Развивающие игры являются одним из средств умственного развития ребенка. Они важны и интересны для детей, разнообразны по содержанию, очень динамичны и включают излюбленные детьми манипуляции с игровым материалом, который способен удовлетворить ребенка в моторной активности, движении. </w:t>
      </w:r>
      <w:r>
        <w:rPr>
          <w:sz w:val="28"/>
          <w:szCs w:val="28"/>
        </w:rPr>
        <w:br/>
        <w:t xml:space="preserve">     </w:t>
      </w:r>
      <w:r w:rsidRPr="00B93D51">
        <w:rPr>
          <w:sz w:val="28"/>
          <w:szCs w:val="28"/>
        </w:rPr>
        <w:t xml:space="preserve">Принципы, заложенные в основу этих игр - интерес - познание - творчество - становятся максимально действенными, так как игра обращается непосредственно к ребенку добрым, самобытным языком сказки, забавного персонажа. В каждой игре ребенок всегда добивается какого-то «предметного» результата. Постоянное и постепенное усложнение игр позволяет поддерживать детскую деятельность в зоне оптимальной трудности. Развивающие игры </w:t>
      </w:r>
      <w:r w:rsidRPr="00B93D51">
        <w:rPr>
          <w:sz w:val="28"/>
          <w:szCs w:val="28"/>
        </w:rPr>
        <w:lastRenderedPageBreak/>
        <w:t xml:space="preserve">создают условия для проявления творчества, стимулируют развитие умственных способностей ребенка. Остается лишь использовать эту естественную потребность для постепенного вовлечения детей в более сложные формы игровой активности. </w:t>
      </w:r>
      <w:r w:rsidRPr="00B93D51">
        <w:rPr>
          <w:sz w:val="28"/>
          <w:szCs w:val="28"/>
        </w:rPr>
        <w:br/>
        <w:t xml:space="preserve">     Данная программа предусматривает использование развивающих игр доступных для детей </w:t>
      </w:r>
      <w:r w:rsidR="00FC370C">
        <w:rPr>
          <w:sz w:val="28"/>
          <w:szCs w:val="28"/>
        </w:rPr>
        <w:t>среднего дошкольного</w:t>
      </w:r>
      <w:r w:rsidRPr="00B93D51">
        <w:rPr>
          <w:sz w:val="28"/>
          <w:szCs w:val="28"/>
        </w:rPr>
        <w:t xml:space="preserve"> возраста: цветные палочки Кюизенера, логические блоки Дьенеша.</w:t>
      </w:r>
      <w:r w:rsidR="00FC1464" w:rsidRPr="00B93D51">
        <w:rPr>
          <w:b/>
          <w:sz w:val="28"/>
          <w:szCs w:val="28"/>
        </w:rPr>
        <w:br/>
      </w:r>
      <w:r w:rsidR="00FC1464">
        <w:rPr>
          <w:b/>
          <w:sz w:val="28"/>
          <w:szCs w:val="28"/>
        </w:rPr>
        <w:t>Актуальность программы.</w:t>
      </w:r>
    </w:p>
    <w:p w:rsidR="00B93D51" w:rsidRDefault="00B93D51" w:rsidP="00B93D51">
      <w:pPr>
        <w:shd w:val="clear" w:color="auto" w:fill="FFFFFF"/>
        <w:spacing w:before="150" w:after="150" w:line="276" w:lineRule="auto"/>
        <w:jc w:val="both"/>
        <w:rPr>
          <w:b/>
          <w:sz w:val="28"/>
          <w:szCs w:val="28"/>
        </w:rPr>
      </w:pPr>
      <w:r w:rsidRPr="00B93D51">
        <w:rPr>
          <w:sz w:val="28"/>
          <w:szCs w:val="28"/>
        </w:rPr>
        <w:t xml:space="preserve">     Для развития познавательных способностей в дошкольном возрасте активно используются развивающие игры: цветные палочки Кюизенера, блоки Дьенеша. Несмотря на обилие методических пособий по развитию познавательных и творческих способностей детей младшего дошкольного возраста с помощью развивающих игр, мало программ активно использующих альбомы игр и заданий, изданных для данных игр. Программа «</w:t>
      </w:r>
      <w:r w:rsidR="00FC370C">
        <w:rPr>
          <w:sz w:val="28"/>
          <w:szCs w:val="28"/>
        </w:rPr>
        <w:t>Цветная логика</w:t>
      </w:r>
      <w:r w:rsidRPr="00B93D51">
        <w:rPr>
          <w:sz w:val="28"/>
          <w:szCs w:val="28"/>
        </w:rPr>
        <w:t xml:space="preserve">» разработана для развития познавательных и творческих способностей детей </w:t>
      </w:r>
      <w:r w:rsidR="0002742F">
        <w:rPr>
          <w:sz w:val="28"/>
          <w:szCs w:val="28"/>
        </w:rPr>
        <w:t>среднего</w:t>
      </w:r>
      <w:r w:rsidRPr="00B93D51">
        <w:rPr>
          <w:sz w:val="28"/>
          <w:szCs w:val="28"/>
        </w:rPr>
        <w:t xml:space="preserve"> дошкольного возраста посредством развивающих игр</w:t>
      </w:r>
      <w:r w:rsidR="0002742F">
        <w:rPr>
          <w:sz w:val="28"/>
          <w:szCs w:val="28"/>
        </w:rPr>
        <w:t>.</w:t>
      </w:r>
      <w:r w:rsidR="00FC1464">
        <w:rPr>
          <w:b/>
          <w:sz w:val="28"/>
          <w:szCs w:val="28"/>
        </w:rPr>
        <w:br/>
        <w:t>Отличительные особенности программы.</w:t>
      </w:r>
    </w:p>
    <w:p w:rsidR="00251A2D" w:rsidRPr="00251A2D" w:rsidRDefault="00251A2D" w:rsidP="00B93D51">
      <w:pPr>
        <w:shd w:val="clear" w:color="auto" w:fill="FFFFFF"/>
        <w:spacing w:before="150" w:after="15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51A2D">
        <w:rPr>
          <w:sz w:val="28"/>
          <w:szCs w:val="28"/>
        </w:rPr>
        <w:t>Занятия по программе «</w:t>
      </w:r>
      <w:r>
        <w:rPr>
          <w:sz w:val="28"/>
          <w:szCs w:val="28"/>
        </w:rPr>
        <w:t>Цветная логика</w:t>
      </w:r>
      <w:r w:rsidRPr="00251A2D">
        <w:rPr>
          <w:sz w:val="28"/>
          <w:szCs w:val="28"/>
        </w:rPr>
        <w:t xml:space="preserve">» построены в игровой форме с интересным содержанием, творческими, проблемно-поисковыми задачами. Сначала дети знакомятся с новыми для них развивающими играми, рассматривают, ощупывают, выполняют простейшие задания. Постепенно малыши создают сюжеты, картины из палочек, блоков и кубиков, составляют рассказы по картинкам, «оживляют» героев. Дети учатся классифицировать логические блоки одновременно по двум и трем признакам, знакомятся с символическим обозначением свойств фигур, «расшифровывают» изображения. Содержание занятий закрепляется дидактическими играми. </w:t>
      </w:r>
    </w:p>
    <w:p w:rsidR="00B93D51" w:rsidRDefault="00FC1464" w:rsidP="004F28DA">
      <w:pPr>
        <w:shd w:val="clear" w:color="auto" w:fill="FFFFFF"/>
        <w:spacing w:before="150" w:after="150" w:line="293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Педагогическая целесообразность программы.</w:t>
      </w:r>
    </w:p>
    <w:p w:rsidR="004F28DA" w:rsidRPr="00FC370C" w:rsidRDefault="0002742F" w:rsidP="0002742F">
      <w:pPr>
        <w:shd w:val="clear" w:color="auto" w:fill="FFFFFF"/>
        <w:spacing w:before="150" w:after="15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2742F">
        <w:rPr>
          <w:sz w:val="28"/>
          <w:szCs w:val="28"/>
        </w:rPr>
        <w:t xml:space="preserve">Педагогическая целесообразность внедрения данной программы заключается, прежде всего, в идее использования развивающих игр уже на первом этапе дошкольного возраста как эффективного средства умственного, речевого и психического развития ребенка. Раннее использование развивающих игр в обучении позволяет сформировать предпосылки для дальнейшего умственного развития детей, благотворно влияет на развитие личности ребенка. Игры и игровые упражнения дают возможность проводить время с детьми живо и интересно. Все игры, направлены на решение многих задач. К ним можно возвращаться неоднократно, помогая детям усвоить новый материал и закрепить пройденный или просто поиграть.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</w:t>
      </w:r>
      <w:r w:rsidRPr="0002742F">
        <w:rPr>
          <w:sz w:val="28"/>
          <w:szCs w:val="28"/>
        </w:rPr>
        <w:t>Педагогическая целесообразность программы обусловлена ещё и тем, что развивающие игры оказывают психологическое воздействие, развивают основные психологические процессы, способности ребенка, волевые и нравственные качества личности, а также формируют начальные формы самооценки, самоконтроля, организованности, межличностных отношений среди сверстников. Занятия по программе «</w:t>
      </w:r>
      <w:r w:rsidR="00FC370C">
        <w:rPr>
          <w:sz w:val="28"/>
          <w:szCs w:val="28"/>
        </w:rPr>
        <w:t>Цветная логика</w:t>
      </w:r>
      <w:r w:rsidRPr="0002742F">
        <w:rPr>
          <w:sz w:val="28"/>
          <w:szCs w:val="28"/>
        </w:rPr>
        <w:t>» способствуют воспитанию у дошкольника интереса к математике, умения преодолевать трудности, не бояться ошибок, самостоятельно находить способы решения познавательных задач, стремиться к достижению поставленной цели.</w:t>
      </w:r>
      <w:r w:rsidR="00FC1464" w:rsidRPr="0002742F">
        <w:rPr>
          <w:b/>
          <w:sz w:val="28"/>
          <w:szCs w:val="28"/>
        </w:rPr>
        <w:br/>
      </w:r>
      <w:r w:rsidR="004F28DA" w:rsidRPr="004E53CE">
        <w:rPr>
          <w:b/>
          <w:bCs/>
          <w:sz w:val="28"/>
          <w:szCs w:val="28"/>
        </w:rPr>
        <w:t>Цель программы - </w:t>
      </w:r>
      <w:r w:rsidR="00FC370C" w:rsidRPr="00FC370C">
        <w:rPr>
          <w:sz w:val="28"/>
          <w:szCs w:val="28"/>
        </w:rPr>
        <w:t>формирование устойчивого интереса детей к познавательной мыслительной деятельности, развитие его мотивационной сферы, интеллектуальных и творческих сил, качеств личности.</w:t>
      </w:r>
    </w:p>
    <w:p w:rsidR="004F28DA" w:rsidRDefault="004F28DA" w:rsidP="004F28DA">
      <w:pPr>
        <w:shd w:val="clear" w:color="auto" w:fill="FFFFFF"/>
        <w:spacing w:before="150" w:after="150" w:line="293" w:lineRule="atLeast"/>
        <w:jc w:val="both"/>
        <w:rPr>
          <w:b/>
          <w:bCs/>
          <w:sz w:val="28"/>
          <w:szCs w:val="28"/>
        </w:rPr>
      </w:pPr>
      <w:r w:rsidRPr="004E53CE">
        <w:rPr>
          <w:b/>
          <w:bCs/>
          <w:sz w:val="28"/>
          <w:szCs w:val="28"/>
        </w:rPr>
        <w:t>Задачи программы</w:t>
      </w:r>
      <w:r w:rsidR="00B93D51">
        <w:rPr>
          <w:b/>
          <w:bCs/>
          <w:sz w:val="28"/>
          <w:szCs w:val="28"/>
        </w:rPr>
        <w:t>:</w:t>
      </w:r>
    </w:p>
    <w:p w:rsidR="0002742F" w:rsidRPr="004E53CE" w:rsidRDefault="00251A2D" w:rsidP="004F28DA">
      <w:pPr>
        <w:shd w:val="clear" w:color="auto" w:fill="FFFFFF"/>
        <w:spacing w:before="150" w:after="150" w:line="293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Обучающие:</w:t>
      </w:r>
    </w:p>
    <w:p w:rsidR="004F28DA" w:rsidRPr="004E53CE" w:rsidRDefault="00251A2D" w:rsidP="00F275F2">
      <w:pPr>
        <w:shd w:val="clear" w:color="auto" w:fill="FFFFFF"/>
        <w:spacing w:before="45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28DA" w:rsidRPr="004E53CE">
        <w:rPr>
          <w:sz w:val="28"/>
          <w:szCs w:val="28"/>
        </w:rPr>
        <w:t>Создать условия для обогащения чувственного опыта, необходимого для полноценного восприятия окружающего мира, и накопления сенсорного опыта детей в ходе предметно-игровой деятельности через игры с дидактическим материалом – блоками Дьенеша.</w:t>
      </w:r>
    </w:p>
    <w:p w:rsidR="004F28DA" w:rsidRPr="004E53CE" w:rsidRDefault="00251A2D" w:rsidP="00F275F2">
      <w:pPr>
        <w:shd w:val="clear" w:color="auto" w:fill="FFFFFF"/>
        <w:spacing w:before="45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28DA" w:rsidRPr="004E53CE">
        <w:rPr>
          <w:sz w:val="28"/>
          <w:szCs w:val="28"/>
        </w:rPr>
        <w:t>Способствовать формированию умения ориентироваться в различных свойствах предметов (цвете, величине, форме, количестве, положении в пространстве и пр.).</w:t>
      </w:r>
    </w:p>
    <w:p w:rsidR="00251A2D" w:rsidRDefault="0002742F" w:rsidP="00F275F2">
      <w:pPr>
        <w:spacing w:line="312" w:lineRule="atLeast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Развивающие:</w:t>
      </w:r>
    </w:p>
    <w:p w:rsidR="00251A2D" w:rsidRPr="00251A2D" w:rsidRDefault="00251A2D" w:rsidP="00F275F2">
      <w:pPr>
        <w:spacing w:line="312" w:lineRule="atLeast"/>
        <w:jc w:val="both"/>
        <w:textAlignment w:val="baseline"/>
        <w:rPr>
          <w:sz w:val="28"/>
          <w:szCs w:val="28"/>
        </w:rPr>
      </w:pPr>
      <w:r w:rsidRPr="00251A2D">
        <w:rPr>
          <w:sz w:val="28"/>
          <w:szCs w:val="28"/>
        </w:rPr>
        <w:t xml:space="preserve">- Развивать умение выделять в объектах цвет, форму, величину, толщину. </w:t>
      </w:r>
      <w:r w:rsidRPr="00251A2D">
        <w:rPr>
          <w:sz w:val="28"/>
          <w:szCs w:val="28"/>
        </w:rPr>
        <w:br/>
        <w:t xml:space="preserve">-    Развивать овладение детьми элементарными приемам группировки, нахождения общего и отличного, выстраивания сериационного ряда из нескольких предметов по одному признаку; сравнения предметов; определения отношений между ними (больше — меньше — поровну) с использованием приемов наложения и приложения одного предмета к другому. </w:t>
      </w:r>
      <w:r w:rsidRPr="00251A2D">
        <w:rPr>
          <w:sz w:val="28"/>
          <w:szCs w:val="28"/>
        </w:rPr>
        <w:br/>
        <w:t xml:space="preserve">- Развивать познавательные процессы восприятия, памяти, внимания, воображения, мелкую моторику, речь.  </w:t>
      </w:r>
    </w:p>
    <w:p w:rsidR="00251A2D" w:rsidRDefault="00251A2D" w:rsidP="00F275F2">
      <w:pPr>
        <w:spacing w:line="312" w:lineRule="atLeast"/>
        <w:jc w:val="both"/>
        <w:textAlignment w:val="baseline"/>
        <w:rPr>
          <w:b/>
          <w:sz w:val="28"/>
          <w:szCs w:val="28"/>
        </w:rPr>
      </w:pPr>
      <w:r w:rsidRPr="00251A2D">
        <w:rPr>
          <w:sz w:val="28"/>
          <w:szCs w:val="28"/>
        </w:rPr>
        <w:t>- Развивать умение работать со схемой</w:t>
      </w:r>
      <w:r w:rsidR="0002742F" w:rsidRPr="00251A2D">
        <w:rPr>
          <w:b/>
          <w:sz w:val="28"/>
          <w:szCs w:val="28"/>
        </w:rPr>
        <w:br/>
        <w:t>Воспитательные:</w:t>
      </w:r>
    </w:p>
    <w:p w:rsidR="00251A2D" w:rsidRDefault="00251A2D" w:rsidP="00F275F2">
      <w:pPr>
        <w:spacing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1A2D">
        <w:rPr>
          <w:sz w:val="28"/>
          <w:szCs w:val="28"/>
        </w:rPr>
        <w:t xml:space="preserve">Воспитывать интерес к интеллектуальным играм, стремление доводить начатое дело до конца. </w:t>
      </w:r>
    </w:p>
    <w:p w:rsidR="00B93D51" w:rsidRDefault="00F275F2" w:rsidP="00F275F2">
      <w:pPr>
        <w:spacing w:line="312" w:lineRule="atLeast"/>
        <w:ind w:hanging="66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251A2D" w:rsidRPr="00251A2D">
        <w:rPr>
          <w:sz w:val="28"/>
          <w:szCs w:val="28"/>
        </w:rPr>
        <w:t>Воспитывать усидчивость, самостоятельность.</w:t>
      </w:r>
      <w:r w:rsidR="0002742F" w:rsidRPr="00251A2D">
        <w:rPr>
          <w:b/>
          <w:sz w:val="28"/>
          <w:szCs w:val="28"/>
        </w:rPr>
        <w:br/>
      </w:r>
      <w:r w:rsidR="00FC1464" w:rsidRPr="00251A2D">
        <w:rPr>
          <w:b/>
          <w:sz w:val="28"/>
          <w:szCs w:val="28"/>
        </w:rPr>
        <w:t>Возраст детей, учавствующих в реализации</w:t>
      </w:r>
      <w:r w:rsidR="00FC1464" w:rsidRPr="00B509ED">
        <w:rPr>
          <w:b/>
          <w:sz w:val="28"/>
          <w:szCs w:val="28"/>
        </w:rPr>
        <w:t xml:space="preserve"> программы.</w:t>
      </w:r>
    </w:p>
    <w:p w:rsidR="00B93D51" w:rsidRDefault="00FC1464" w:rsidP="00F275F2">
      <w:pPr>
        <w:spacing w:line="312" w:lineRule="atLeast"/>
        <w:ind w:firstLine="360"/>
        <w:jc w:val="both"/>
        <w:textAlignment w:val="baseline"/>
      </w:pPr>
      <w:r w:rsidRPr="00B509ED">
        <w:rPr>
          <w:sz w:val="28"/>
          <w:szCs w:val="28"/>
        </w:rPr>
        <w:t xml:space="preserve">     Программа «</w:t>
      </w:r>
      <w:r w:rsidR="003E77D7">
        <w:rPr>
          <w:sz w:val="28"/>
          <w:szCs w:val="28"/>
        </w:rPr>
        <w:t>Цветная логика</w:t>
      </w:r>
      <w:r w:rsidRPr="00B509ED">
        <w:rPr>
          <w:sz w:val="28"/>
          <w:szCs w:val="28"/>
        </w:rPr>
        <w:t xml:space="preserve">» предназначена для обучения детей 4-5 лет и рассчитана на один учебный год. </w:t>
      </w:r>
      <w:r w:rsidR="009D49E0" w:rsidRPr="00B509ED">
        <w:rPr>
          <w:sz w:val="28"/>
          <w:szCs w:val="28"/>
        </w:rPr>
        <w:br/>
      </w:r>
      <w:r w:rsidR="009D49E0" w:rsidRPr="00B509ED">
        <w:rPr>
          <w:b/>
          <w:sz w:val="28"/>
          <w:szCs w:val="28"/>
        </w:rPr>
        <w:t xml:space="preserve">Форма и режим занятий. </w:t>
      </w:r>
      <w:r w:rsidR="009D49E0" w:rsidRPr="00DA2C0C">
        <w:t> </w:t>
      </w:r>
    </w:p>
    <w:p w:rsidR="005F2AD1" w:rsidRDefault="00B93D51" w:rsidP="00F275F2">
      <w:pPr>
        <w:spacing w:line="276" w:lineRule="auto"/>
        <w:ind w:left="360"/>
        <w:jc w:val="both"/>
        <w:textAlignment w:val="baseline"/>
        <w:rPr>
          <w:sz w:val="28"/>
          <w:szCs w:val="28"/>
        </w:rPr>
      </w:pPr>
      <w:r>
        <w:t xml:space="preserve">     </w:t>
      </w:r>
      <w:r w:rsidR="009D49E0" w:rsidRPr="00B509ED">
        <w:rPr>
          <w:sz w:val="28"/>
          <w:szCs w:val="28"/>
        </w:rPr>
        <w:t xml:space="preserve">Развитие сенсорных способностей посредством занятий с блоками Дьенеша реализуется через организацию деятельности кружка </w:t>
      </w:r>
    </w:p>
    <w:p w:rsidR="00B509ED" w:rsidRPr="00F275F2" w:rsidRDefault="009D49E0" w:rsidP="00F275F2">
      <w:pPr>
        <w:spacing w:line="276" w:lineRule="auto"/>
        <w:ind w:left="360"/>
        <w:jc w:val="both"/>
        <w:textAlignment w:val="baseline"/>
        <w:rPr>
          <w:sz w:val="28"/>
          <w:szCs w:val="28"/>
        </w:rPr>
      </w:pPr>
      <w:r w:rsidRPr="00B509ED">
        <w:rPr>
          <w:sz w:val="28"/>
          <w:szCs w:val="28"/>
        </w:rPr>
        <w:lastRenderedPageBreak/>
        <w:t>«</w:t>
      </w:r>
      <w:r w:rsidR="006E7468">
        <w:rPr>
          <w:sz w:val="28"/>
          <w:szCs w:val="28"/>
        </w:rPr>
        <w:t>Цветная логика</w:t>
      </w:r>
      <w:r w:rsidRPr="00B509ED">
        <w:rPr>
          <w:sz w:val="28"/>
          <w:szCs w:val="28"/>
        </w:rPr>
        <w:t>». В рамках кружковой деятельности дети не ограничены в возможностях выражать в играх свои мысли, чувства, настроение. Использование игровых методов и приемов, сюжетов, сказочных персонажей, схем вызывает постоянный интерес к игре с фигурками. Деятельность кружка не носит форму «изучения и обучения», а превращается в творческий процесс педагога и детей.  Занятия целиком проходят в форме игры. Игровые приемы обеспечивают динамичность процесса обучения, максимально удовлетворяют потребности ребенка в самостоятельности – речевой и поведенческой (движения, действия и т.п.) Основной упор сделан на применении дидактических игр и игровых упражнений, которые могут проводиться в комплексе и самостоятельно, в зависимости от уровня развития и подготовленности ребенка к восприятию.</w:t>
      </w:r>
      <w:r w:rsidRPr="00B509ED">
        <w:rPr>
          <w:sz w:val="28"/>
          <w:szCs w:val="28"/>
        </w:rPr>
        <w:br/>
        <w:t xml:space="preserve">     Занятия проводятся во второй половине дня в комнате дополнительного образования, </w:t>
      </w:r>
      <w:r w:rsidRPr="00B509ED">
        <w:rPr>
          <w:b/>
          <w:sz w:val="28"/>
          <w:szCs w:val="28"/>
        </w:rPr>
        <w:t>продолжительностью – 20 минут.</w:t>
      </w:r>
      <w:r w:rsidRPr="00B509ED">
        <w:rPr>
          <w:b/>
          <w:sz w:val="28"/>
          <w:szCs w:val="28"/>
        </w:rPr>
        <w:br/>
      </w:r>
      <w:r w:rsidRPr="00B509ED">
        <w:rPr>
          <w:sz w:val="28"/>
          <w:szCs w:val="28"/>
        </w:rPr>
        <w:t xml:space="preserve">     Количество детей - </w:t>
      </w:r>
      <w:r w:rsidRPr="00B509ED">
        <w:rPr>
          <w:sz w:val="28"/>
          <w:szCs w:val="28"/>
        </w:rPr>
        <w:br/>
      </w:r>
      <w:r w:rsidRPr="00B509ED">
        <w:rPr>
          <w:b/>
          <w:sz w:val="28"/>
          <w:szCs w:val="28"/>
        </w:rPr>
        <w:t xml:space="preserve">Ожидаемые результаты и способы их проверки. </w:t>
      </w:r>
      <w:r w:rsidR="00B509ED">
        <w:rPr>
          <w:b/>
          <w:sz w:val="28"/>
          <w:szCs w:val="28"/>
        </w:rPr>
        <w:t xml:space="preserve"> </w:t>
      </w:r>
      <w:r w:rsidR="00B509ED" w:rsidRPr="00B509ED">
        <w:rPr>
          <w:sz w:val="28"/>
          <w:szCs w:val="28"/>
        </w:rPr>
        <w:t xml:space="preserve">Полученные в  </w:t>
      </w:r>
      <w:r w:rsidR="00B509ED" w:rsidRPr="00F275F2">
        <w:rPr>
          <w:sz w:val="28"/>
          <w:szCs w:val="28"/>
        </w:rPr>
        <w:t>кружковой работе умения и навыки дети используют в дидактических играх:</w:t>
      </w:r>
    </w:p>
    <w:p w:rsidR="00B509ED" w:rsidRPr="00F275F2" w:rsidRDefault="00B509ED" w:rsidP="00F275F2">
      <w:pPr>
        <w:numPr>
          <w:ilvl w:val="0"/>
          <w:numId w:val="3"/>
        </w:numPr>
        <w:spacing w:line="276" w:lineRule="auto"/>
        <w:ind w:left="840"/>
        <w:jc w:val="both"/>
        <w:textAlignment w:val="baseline"/>
        <w:rPr>
          <w:sz w:val="28"/>
          <w:szCs w:val="28"/>
        </w:rPr>
      </w:pPr>
      <w:r w:rsidRPr="00F275F2">
        <w:rPr>
          <w:sz w:val="28"/>
          <w:szCs w:val="28"/>
        </w:rPr>
        <w:t>На восприятие формы;</w:t>
      </w:r>
    </w:p>
    <w:p w:rsidR="00B509ED" w:rsidRPr="00F275F2" w:rsidRDefault="00B509ED" w:rsidP="00F275F2">
      <w:pPr>
        <w:numPr>
          <w:ilvl w:val="0"/>
          <w:numId w:val="3"/>
        </w:numPr>
        <w:spacing w:line="276" w:lineRule="auto"/>
        <w:ind w:left="840"/>
        <w:jc w:val="both"/>
        <w:textAlignment w:val="baseline"/>
        <w:rPr>
          <w:sz w:val="28"/>
          <w:szCs w:val="28"/>
        </w:rPr>
      </w:pPr>
      <w:r w:rsidRPr="00F275F2">
        <w:rPr>
          <w:sz w:val="28"/>
          <w:szCs w:val="28"/>
        </w:rPr>
        <w:t>На целенаправленное развитие восприятия цвета;</w:t>
      </w:r>
    </w:p>
    <w:p w:rsidR="00B509ED" w:rsidRPr="00F275F2" w:rsidRDefault="00B509ED" w:rsidP="00F275F2">
      <w:pPr>
        <w:numPr>
          <w:ilvl w:val="0"/>
          <w:numId w:val="3"/>
        </w:numPr>
        <w:spacing w:line="276" w:lineRule="auto"/>
        <w:ind w:left="840"/>
        <w:jc w:val="both"/>
        <w:textAlignment w:val="baseline"/>
        <w:rPr>
          <w:sz w:val="28"/>
          <w:szCs w:val="28"/>
        </w:rPr>
      </w:pPr>
      <w:r w:rsidRPr="00F275F2">
        <w:rPr>
          <w:sz w:val="28"/>
          <w:szCs w:val="28"/>
        </w:rPr>
        <w:t>На восприятие качеств величины;</w:t>
      </w:r>
    </w:p>
    <w:p w:rsidR="00B509ED" w:rsidRPr="00F275F2" w:rsidRDefault="00B509ED" w:rsidP="00F275F2">
      <w:pPr>
        <w:numPr>
          <w:ilvl w:val="0"/>
          <w:numId w:val="3"/>
        </w:numPr>
        <w:spacing w:line="276" w:lineRule="auto"/>
        <w:ind w:left="840"/>
        <w:jc w:val="both"/>
        <w:textAlignment w:val="baseline"/>
        <w:rPr>
          <w:sz w:val="28"/>
          <w:szCs w:val="28"/>
        </w:rPr>
      </w:pPr>
      <w:r w:rsidRPr="00F275F2">
        <w:rPr>
          <w:sz w:val="28"/>
          <w:szCs w:val="28"/>
        </w:rPr>
        <w:t>На количество предметов;</w:t>
      </w:r>
    </w:p>
    <w:p w:rsidR="00B509ED" w:rsidRPr="00F275F2" w:rsidRDefault="00B509ED" w:rsidP="00F275F2">
      <w:pPr>
        <w:numPr>
          <w:ilvl w:val="0"/>
          <w:numId w:val="3"/>
        </w:numPr>
        <w:spacing w:line="276" w:lineRule="auto"/>
        <w:ind w:left="840"/>
        <w:jc w:val="both"/>
        <w:textAlignment w:val="baseline"/>
        <w:rPr>
          <w:sz w:val="28"/>
          <w:szCs w:val="28"/>
        </w:rPr>
      </w:pPr>
      <w:r w:rsidRPr="00F275F2">
        <w:rPr>
          <w:sz w:val="28"/>
          <w:szCs w:val="28"/>
        </w:rPr>
        <w:t>На развитие речи, мышления;</w:t>
      </w:r>
    </w:p>
    <w:p w:rsidR="00B509ED" w:rsidRPr="00F275F2" w:rsidRDefault="00B509ED" w:rsidP="00F275F2">
      <w:pPr>
        <w:numPr>
          <w:ilvl w:val="0"/>
          <w:numId w:val="3"/>
        </w:numPr>
        <w:spacing w:line="276" w:lineRule="auto"/>
        <w:ind w:left="840"/>
        <w:jc w:val="both"/>
        <w:textAlignment w:val="baseline"/>
        <w:rPr>
          <w:sz w:val="28"/>
          <w:szCs w:val="28"/>
        </w:rPr>
      </w:pPr>
      <w:r w:rsidRPr="00F275F2">
        <w:rPr>
          <w:sz w:val="28"/>
          <w:szCs w:val="28"/>
        </w:rPr>
        <w:t>На развитие способности действия наглядного моделирования.</w:t>
      </w:r>
    </w:p>
    <w:p w:rsidR="00B509ED" w:rsidRPr="00F275F2" w:rsidRDefault="00B509ED" w:rsidP="00F275F2">
      <w:pPr>
        <w:spacing w:line="276" w:lineRule="auto"/>
        <w:ind w:left="284"/>
        <w:jc w:val="both"/>
        <w:textAlignment w:val="baseline"/>
        <w:rPr>
          <w:sz w:val="28"/>
          <w:szCs w:val="28"/>
        </w:rPr>
      </w:pPr>
      <w:r w:rsidRPr="00F275F2">
        <w:rPr>
          <w:sz w:val="28"/>
          <w:szCs w:val="28"/>
        </w:rPr>
        <w:t>В результате освоения программы воспитанники будут иметь представления:</w:t>
      </w:r>
      <w:r w:rsidR="00F275F2" w:rsidRPr="00F275F2">
        <w:rPr>
          <w:sz w:val="28"/>
          <w:szCs w:val="28"/>
        </w:rPr>
        <w:br/>
      </w:r>
      <w:r w:rsidR="00F275F2">
        <w:rPr>
          <w:sz w:val="28"/>
          <w:szCs w:val="28"/>
        </w:rPr>
        <w:t xml:space="preserve"> - </w:t>
      </w:r>
      <w:r w:rsidR="00F275F2" w:rsidRPr="00F275F2">
        <w:rPr>
          <w:sz w:val="28"/>
          <w:szCs w:val="28"/>
        </w:rPr>
        <w:t xml:space="preserve">Уметь находить и накладывать нужную фигуру, палочку, грань кубика на изображение в натуральную величину. </w:t>
      </w:r>
      <w:r w:rsidR="00F275F2" w:rsidRPr="00F275F2">
        <w:rPr>
          <w:sz w:val="28"/>
          <w:szCs w:val="28"/>
        </w:rPr>
        <w:br/>
      </w:r>
      <w:r w:rsidR="00F275F2">
        <w:t xml:space="preserve"> - </w:t>
      </w:r>
      <w:r w:rsidR="00F275F2" w:rsidRPr="00F275F2">
        <w:rPr>
          <w:sz w:val="28"/>
          <w:szCs w:val="28"/>
        </w:rPr>
        <w:t xml:space="preserve">Придумывать небольшие рассказы, «оживлять» изображение. </w:t>
      </w:r>
      <w:r w:rsidR="00F275F2" w:rsidRPr="00F275F2">
        <w:rPr>
          <w:sz w:val="28"/>
          <w:szCs w:val="28"/>
        </w:rPr>
        <w:br/>
      </w:r>
      <w:r w:rsidR="00F275F2">
        <w:rPr>
          <w:sz w:val="28"/>
          <w:szCs w:val="28"/>
        </w:rPr>
        <w:t xml:space="preserve">- </w:t>
      </w:r>
      <w:r w:rsidR="00F275F2" w:rsidRPr="00F275F2">
        <w:rPr>
          <w:sz w:val="28"/>
          <w:szCs w:val="28"/>
        </w:rPr>
        <w:t xml:space="preserve"> Знать обозначение свойств фигур-блоков, уметь работать со схемами. </w:t>
      </w:r>
      <w:r w:rsidR="00F275F2" w:rsidRPr="00F275F2">
        <w:rPr>
          <w:sz w:val="28"/>
          <w:szCs w:val="28"/>
        </w:rPr>
        <w:br/>
      </w:r>
      <w:r w:rsidR="00F275F2">
        <w:t xml:space="preserve">- </w:t>
      </w:r>
      <w:r w:rsidR="00F275F2" w:rsidRPr="00F275F2">
        <w:rPr>
          <w:sz w:val="28"/>
          <w:szCs w:val="28"/>
        </w:rPr>
        <w:t xml:space="preserve"> «Расшифровывать» изображения, находить нужную фигуру по обозначению ее</w:t>
      </w:r>
    </w:p>
    <w:p w:rsidR="00B93D51" w:rsidRPr="00F275F2" w:rsidRDefault="00F275F2" w:rsidP="00F275F2">
      <w:pPr>
        <w:shd w:val="clear" w:color="auto" w:fill="FFFFFF"/>
        <w:spacing w:line="276" w:lineRule="auto"/>
        <w:ind w:left="284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75F2">
        <w:rPr>
          <w:sz w:val="28"/>
          <w:szCs w:val="28"/>
        </w:rPr>
        <w:t>Развиваются</w:t>
      </w:r>
      <w:r w:rsidR="00B93D51" w:rsidRPr="00F275F2">
        <w:rPr>
          <w:sz w:val="28"/>
          <w:szCs w:val="28"/>
        </w:rPr>
        <w:t xml:space="preserve">  умения выделять в геометрических фигурах одновременно три признака цвета, формы и величины. </w:t>
      </w:r>
      <w:r w:rsidR="00B93D51" w:rsidRPr="00F275F2">
        <w:rPr>
          <w:bCs/>
          <w:sz w:val="28"/>
          <w:szCs w:val="28"/>
        </w:rPr>
        <w:t xml:space="preserve"> </w:t>
      </w:r>
    </w:p>
    <w:p w:rsidR="00B93D51" w:rsidRPr="00F275F2" w:rsidRDefault="00F275F2" w:rsidP="00F275F2">
      <w:pPr>
        <w:shd w:val="clear" w:color="auto" w:fill="FFFFFF"/>
        <w:spacing w:line="276" w:lineRule="auto"/>
        <w:ind w:left="284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275F2">
        <w:rPr>
          <w:bCs/>
          <w:sz w:val="28"/>
          <w:szCs w:val="28"/>
        </w:rPr>
        <w:t>Развиваются</w:t>
      </w:r>
      <w:r w:rsidR="00B93D51" w:rsidRPr="00F275F2">
        <w:rPr>
          <w:bCs/>
          <w:sz w:val="28"/>
          <w:szCs w:val="28"/>
        </w:rPr>
        <w:t xml:space="preserve"> способности классифицировать геометрические фигуры по заданным признакам: цвет, форма, величина. </w:t>
      </w:r>
    </w:p>
    <w:p w:rsidR="00B93D51" w:rsidRPr="00F275F2" w:rsidRDefault="00F275F2" w:rsidP="00F275F2">
      <w:pPr>
        <w:shd w:val="clear" w:color="auto" w:fill="FFFFFF"/>
        <w:spacing w:line="276" w:lineRule="auto"/>
        <w:ind w:left="284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275F2">
        <w:rPr>
          <w:bCs/>
          <w:sz w:val="28"/>
          <w:szCs w:val="28"/>
        </w:rPr>
        <w:t>Развиваются</w:t>
      </w:r>
      <w:r w:rsidR="00B93D51" w:rsidRPr="00F275F2">
        <w:rPr>
          <w:bCs/>
          <w:sz w:val="28"/>
          <w:szCs w:val="28"/>
        </w:rPr>
        <w:t xml:space="preserve"> способности действия наглядного моделирования, умения давать характеристику геометрических фигур с помощью наглядных моделей. </w:t>
      </w:r>
    </w:p>
    <w:p w:rsidR="00B93D51" w:rsidRPr="00F275F2" w:rsidRDefault="00F275F2" w:rsidP="00F275F2">
      <w:pPr>
        <w:shd w:val="clear" w:color="auto" w:fill="FFFFFF"/>
        <w:spacing w:line="276" w:lineRule="auto"/>
        <w:ind w:left="284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Развивают</w:t>
      </w:r>
      <w:r w:rsidR="00B93D51" w:rsidRPr="00F275F2">
        <w:rPr>
          <w:bCs/>
          <w:sz w:val="28"/>
          <w:szCs w:val="28"/>
        </w:rPr>
        <w:t>ся способности конструировать по цветной  схеме, умение планировать действия, как по анализу схемы, так и по воспроизведению ее в конструкции.</w:t>
      </w:r>
    </w:p>
    <w:p w:rsidR="00B509ED" w:rsidRPr="00B93D51" w:rsidRDefault="00B93D51" w:rsidP="00B93D51">
      <w:pPr>
        <w:spacing w:line="312" w:lineRule="atLeast"/>
        <w:jc w:val="both"/>
        <w:textAlignment w:val="baseline"/>
        <w:rPr>
          <w:b/>
          <w:sz w:val="28"/>
          <w:szCs w:val="28"/>
        </w:rPr>
      </w:pPr>
      <w:r w:rsidRPr="00B93D51">
        <w:rPr>
          <w:b/>
          <w:sz w:val="28"/>
          <w:szCs w:val="28"/>
        </w:rPr>
        <w:t>Форма подведения итогов.</w:t>
      </w:r>
    </w:p>
    <w:p w:rsidR="007547C2" w:rsidRDefault="007547C2" w:rsidP="007547C2">
      <w:pPr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547C2">
        <w:rPr>
          <w:sz w:val="28"/>
          <w:szCs w:val="28"/>
        </w:rPr>
        <w:t>Педагогическая диагностика знаний и умений детей по программе «</w:t>
      </w:r>
      <w:r w:rsidR="003E77D7">
        <w:rPr>
          <w:sz w:val="28"/>
          <w:szCs w:val="28"/>
        </w:rPr>
        <w:t>Цветная логика</w:t>
      </w:r>
      <w:r w:rsidRPr="007547C2">
        <w:rPr>
          <w:sz w:val="28"/>
          <w:szCs w:val="28"/>
        </w:rPr>
        <w:t xml:space="preserve">» проводится 1 раз в год (в мае). </w:t>
      </w:r>
      <w:r w:rsidRPr="007547C2">
        <w:rPr>
          <w:sz w:val="28"/>
          <w:szCs w:val="28"/>
        </w:rPr>
        <w:br/>
        <w:t>Результативность программы отслеживается в ходе проведения педагогической диагностики, которая предусматривает выявление уровня развития познавательных процессов.</w:t>
      </w:r>
    </w:p>
    <w:p w:rsidR="007547C2" w:rsidRDefault="007547C2" w:rsidP="007547C2">
      <w:pPr>
        <w:spacing w:line="276" w:lineRule="auto"/>
        <w:jc w:val="both"/>
        <w:textAlignment w:val="baseline"/>
        <w:rPr>
          <w:sz w:val="28"/>
          <w:szCs w:val="28"/>
        </w:rPr>
      </w:pPr>
      <w:r w:rsidRPr="007547C2">
        <w:rPr>
          <w:sz w:val="28"/>
          <w:szCs w:val="28"/>
        </w:rPr>
        <w:t xml:space="preserve"> </w:t>
      </w:r>
      <w:r w:rsidRPr="007547C2">
        <w:rPr>
          <w:sz w:val="28"/>
          <w:szCs w:val="28"/>
        </w:rPr>
        <w:br/>
        <w:t xml:space="preserve">Для проведения диагностики используюется следующая методика: </w:t>
      </w:r>
      <w:r>
        <w:rPr>
          <w:sz w:val="28"/>
          <w:szCs w:val="28"/>
        </w:rPr>
        <w:br/>
      </w:r>
      <w:r w:rsidRPr="007547C2">
        <w:rPr>
          <w:b/>
          <w:sz w:val="28"/>
          <w:szCs w:val="28"/>
        </w:rPr>
        <w:t>Методика «Нелепицы» (Р.С. Немов) Цель:</w:t>
      </w:r>
      <w:r w:rsidRPr="007547C2">
        <w:rPr>
          <w:sz w:val="28"/>
          <w:szCs w:val="28"/>
        </w:rPr>
        <w:t xml:space="preserve"> выявление элементарных образных представлений ребёнка об окружающем мире, логических связях и отношениях, существующих между некоторыми объектами мира; умение рассуждать логически и грамматически правильно выражать свою мысль.  </w:t>
      </w:r>
      <w:r w:rsidRPr="007547C2">
        <w:rPr>
          <w:i/>
          <w:sz w:val="28"/>
          <w:szCs w:val="28"/>
        </w:rPr>
        <w:t>Стимульный материал:</w:t>
      </w:r>
      <w:r w:rsidRPr="007547C2">
        <w:rPr>
          <w:sz w:val="28"/>
          <w:szCs w:val="28"/>
        </w:rPr>
        <w:t xml:space="preserve"> картина с изображением большого количества нелепостей.</w:t>
      </w:r>
      <w:r>
        <w:rPr>
          <w:sz w:val="28"/>
          <w:szCs w:val="28"/>
        </w:rPr>
        <w:br/>
      </w:r>
      <w:r w:rsidRPr="007547C2">
        <w:rPr>
          <w:i/>
          <w:sz w:val="28"/>
          <w:szCs w:val="28"/>
        </w:rPr>
        <w:t>Инструкция:</w:t>
      </w:r>
      <w:r w:rsidRPr="007547C2">
        <w:rPr>
          <w:sz w:val="28"/>
          <w:szCs w:val="28"/>
        </w:rPr>
        <w:t xml:space="preserve"> «Посмотри внимательно на эту картинку и скажи, всё ли здесь находится на своём месте и правильно ли нарисовано. Если что – то не так, то укажи на это и объясни, почему это не так; объясни, как должно быть». Обе части инструкции выполняются последовательно. Сначала ребёнок просто называет все нелепицы и указывает их на картинке, а затем объясняет, как должно быть на самом деле. Время показа картинки и выполнения задания – 3 минуты. За это время ребёнок должен показать и назвать как можно больше нелепиц. </w:t>
      </w:r>
      <w:r>
        <w:rPr>
          <w:sz w:val="28"/>
          <w:szCs w:val="28"/>
        </w:rPr>
        <w:br/>
      </w:r>
      <w:r w:rsidRPr="007547C2">
        <w:rPr>
          <w:i/>
          <w:sz w:val="28"/>
          <w:szCs w:val="28"/>
        </w:rPr>
        <w:t>Оценка результатов:</w:t>
      </w:r>
      <w:r w:rsidRPr="007547C2">
        <w:rPr>
          <w:sz w:val="28"/>
          <w:szCs w:val="28"/>
        </w:rPr>
        <w:t xml:space="preserve"> 10 баллов – такая оценка ставится ребёнку в том случае, если за отведённое время (3 мин.) он заметил все 8 имеющихся на картинке нелепиц, успел удовлетворительно объяснить, что не так, и, кроме того, сказать, как на самом деле должно быть.</w:t>
      </w:r>
    </w:p>
    <w:p w:rsidR="007547C2" w:rsidRDefault="007547C2" w:rsidP="007547C2">
      <w:pPr>
        <w:spacing w:line="276" w:lineRule="auto"/>
        <w:jc w:val="both"/>
        <w:textAlignment w:val="baseline"/>
        <w:rPr>
          <w:sz w:val="28"/>
          <w:szCs w:val="28"/>
        </w:rPr>
      </w:pPr>
      <w:r w:rsidRPr="007547C2">
        <w:rPr>
          <w:sz w:val="28"/>
          <w:szCs w:val="28"/>
        </w:rPr>
        <w:t xml:space="preserve">8 – 9 баллов – ребёнок заметил и отметил все имеющиеся нелепицы, но от одной до трёх из них не сумел до конца объяснить или сказать, как на самом деле должно быть. </w:t>
      </w:r>
    </w:p>
    <w:p w:rsidR="007547C2" w:rsidRDefault="007547C2" w:rsidP="007547C2">
      <w:pPr>
        <w:spacing w:line="276" w:lineRule="auto"/>
        <w:jc w:val="both"/>
        <w:textAlignment w:val="baseline"/>
        <w:rPr>
          <w:sz w:val="28"/>
          <w:szCs w:val="28"/>
        </w:rPr>
      </w:pPr>
      <w:r w:rsidRPr="007547C2">
        <w:rPr>
          <w:sz w:val="28"/>
          <w:szCs w:val="28"/>
        </w:rPr>
        <w:t xml:space="preserve">6 – 7 баллов – ребёнок заметил и отметил все имеющиеся нелепицы, но три – четыре из них не успел до конца объяснить и сказать, как на самом деле должно быть. </w:t>
      </w:r>
    </w:p>
    <w:p w:rsidR="007547C2" w:rsidRDefault="007547C2" w:rsidP="007547C2">
      <w:pPr>
        <w:spacing w:line="276" w:lineRule="auto"/>
        <w:jc w:val="both"/>
        <w:textAlignment w:val="baseline"/>
        <w:rPr>
          <w:sz w:val="28"/>
          <w:szCs w:val="28"/>
        </w:rPr>
      </w:pPr>
      <w:r w:rsidRPr="007547C2">
        <w:rPr>
          <w:sz w:val="28"/>
          <w:szCs w:val="28"/>
        </w:rPr>
        <w:t>4 – 5 баллов – ребёнок заметил все имеющиеся нелепицы, но 5 – 8 из них не успел за отведённое время до конца объяснить и сказать, как на самом деле должно быть.</w:t>
      </w:r>
    </w:p>
    <w:p w:rsidR="007547C2" w:rsidRDefault="007547C2" w:rsidP="007547C2">
      <w:pPr>
        <w:spacing w:line="276" w:lineRule="auto"/>
        <w:jc w:val="both"/>
        <w:textAlignment w:val="baseline"/>
        <w:rPr>
          <w:sz w:val="28"/>
          <w:szCs w:val="28"/>
        </w:rPr>
      </w:pPr>
      <w:r w:rsidRPr="007547C2">
        <w:rPr>
          <w:sz w:val="28"/>
          <w:szCs w:val="28"/>
        </w:rPr>
        <w:lastRenderedPageBreak/>
        <w:t xml:space="preserve">2 – 3 балла – за отведённое время ребёнок не успел заметить 1 – 4 из 8 имеющихся на картинке нелепиц, а до объяснения дело не дошло. </w:t>
      </w:r>
    </w:p>
    <w:p w:rsidR="007547C2" w:rsidRDefault="007547C2" w:rsidP="007547C2">
      <w:pPr>
        <w:spacing w:line="276" w:lineRule="auto"/>
        <w:jc w:val="both"/>
        <w:textAlignment w:val="baseline"/>
        <w:rPr>
          <w:sz w:val="28"/>
          <w:szCs w:val="28"/>
        </w:rPr>
      </w:pPr>
      <w:r w:rsidRPr="007547C2">
        <w:rPr>
          <w:sz w:val="28"/>
          <w:szCs w:val="28"/>
        </w:rPr>
        <w:t xml:space="preserve">0 – 1 балл – за отведённое время ребёнок успел обнаружить меньше четырёх из восьми имеющихся нелепиц. </w:t>
      </w:r>
    </w:p>
    <w:p w:rsidR="007547C2" w:rsidRDefault="007547C2" w:rsidP="007547C2">
      <w:pPr>
        <w:spacing w:line="276" w:lineRule="auto"/>
        <w:jc w:val="both"/>
        <w:textAlignment w:val="baseline"/>
        <w:rPr>
          <w:sz w:val="28"/>
          <w:szCs w:val="28"/>
        </w:rPr>
      </w:pPr>
      <w:r w:rsidRPr="007547C2">
        <w:rPr>
          <w:i/>
          <w:sz w:val="28"/>
          <w:szCs w:val="28"/>
        </w:rPr>
        <w:t>Замечание</w:t>
      </w:r>
      <w:r w:rsidRPr="007547C2">
        <w:rPr>
          <w:sz w:val="28"/>
          <w:szCs w:val="28"/>
        </w:rPr>
        <w:t xml:space="preserve">. 4 и выше балла в этом задании ребёнок может получить только в том случае, если за отведённое время он полностью выполнил первую часть задания, определённую инструкцией, то есть обнаружил все 8 нелепиц, имеющихся на картине, но не успел назвать их или объяснить, как на самом деле должно быть. </w:t>
      </w:r>
    </w:p>
    <w:p w:rsidR="00B93D51" w:rsidRPr="007547C2" w:rsidRDefault="007547C2" w:rsidP="007547C2">
      <w:pPr>
        <w:spacing w:line="276" w:lineRule="auto"/>
        <w:jc w:val="both"/>
        <w:textAlignment w:val="baseline"/>
        <w:rPr>
          <w:sz w:val="28"/>
          <w:szCs w:val="28"/>
        </w:rPr>
      </w:pPr>
      <w:r w:rsidRPr="007547C2">
        <w:rPr>
          <w:i/>
          <w:sz w:val="28"/>
          <w:szCs w:val="28"/>
        </w:rPr>
        <w:t>Выводы об уровне развития.</w:t>
      </w:r>
      <w:r w:rsidRPr="007547C2">
        <w:rPr>
          <w:sz w:val="28"/>
          <w:szCs w:val="28"/>
        </w:rPr>
        <w:t xml:space="preserve"> 10 баллов – очень высокий. 8 – 9 баллов – высокий. 4 – 7 баллов – средний. 2 – 3 баллов – низкий. 0 – 1 баллов – очень низкий.</w:t>
      </w:r>
    </w:p>
    <w:p w:rsidR="00B509ED" w:rsidRDefault="00B509ED" w:rsidP="00B509ED">
      <w:pPr>
        <w:spacing w:line="312" w:lineRule="atLeast"/>
        <w:jc w:val="both"/>
        <w:textAlignment w:val="baseline"/>
        <w:rPr>
          <w:sz w:val="28"/>
          <w:szCs w:val="28"/>
        </w:rPr>
      </w:pPr>
    </w:p>
    <w:p w:rsidR="007547C2" w:rsidRPr="00B509ED" w:rsidRDefault="007547C2" w:rsidP="00B509ED">
      <w:pPr>
        <w:spacing w:line="312" w:lineRule="atLeast"/>
        <w:jc w:val="both"/>
        <w:textAlignment w:val="baseline"/>
        <w:rPr>
          <w:sz w:val="28"/>
          <w:szCs w:val="28"/>
        </w:rPr>
      </w:pPr>
    </w:p>
    <w:p w:rsidR="009F044A" w:rsidRDefault="009F044A" w:rsidP="009F044A">
      <w:pPr>
        <w:spacing w:line="312" w:lineRule="atLeast"/>
        <w:ind w:left="360"/>
        <w:jc w:val="center"/>
        <w:textAlignment w:val="baseline"/>
        <w:rPr>
          <w:b/>
          <w:sz w:val="28"/>
          <w:szCs w:val="28"/>
        </w:rPr>
      </w:pPr>
      <w:r w:rsidRPr="009F044A">
        <w:rPr>
          <w:b/>
          <w:sz w:val="28"/>
          <w:szCs w:val="28"/>
        </w:rPr>
        <w:t>УЧЕБНО – ТЕМАТИЧЕСКИЙ ПЛАН</w:t>
      </w:r>
      <w:r w:rsidRPr="009F044A">
        <w:rPr>
          <w:b/>
          <w:sz w:val="28"/>
          <w:szCs w:val="28"/>
        </w:rPr>
        <w:br/>
        <w:t>«Цветная логика»</w:t>
      </w:r>
    </w:p>
    <w:p w:rsidR="009F044A" w:rsidRDefault="009F044A" w:rsidP="009F044A">
      <w:pPr>
        <w:spacing w:line="312" w:lineRule="atLeast"/>
        <w:ind w:left="360"/>
        <w:jc w:val="center"/>
        <w:textAlignment w:val="baseline"/>
        <w:rPr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51"/>
        <w:gridCol w:w="4484"/>
        <w:gridCol w:w="1487"/>
        <w:gridCol w:w="382"/>
        <w:gridCol w:w="992"/>
        <w:gridCol w:w="1299"/>
      </w:tblGrid>
      <w:tr w:rsidR="009F044A" w:rsidRPr="00A97E5E" w:rsidTr="00A97E5E">
        <w:tc>
          <w:tcPr>
            <w:tcW w:w="871" w:type="dxa"/>
            <w:vMerge w:val="restart"/>
          </w:tcPr>
          <w:p w:rsidR="009F044A" w:rsidRDefault="009F044A" w:rsidP="009F044A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609" w:type="dxa"/>
            <w:vMerge w:val="restart"/>
          </w:tcPr>
          <w:p w:rsidR="009F044A" w:rsidRPr="00A97E5E" w:rsidRDefault="009F044A" w:rsidP="009F044A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97E5E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4015" w:type="dxa"/>
            <w:gridSpan w:val="4"/>
          </w:tcPr>
          <w:p w:rsidR="009F044A" w:rsidRPr="00A97E5E" w:rsidRDefault="009F044A" w:rsidP="009F044A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97E5E">
              <w:rPr>
                <w:sz w:val="28"/>
                <w:szCs w:val="28"/>
              </w:rPr>
              <w:t>Количество часов</w:t>
            </w:r>
          </w:p>
        </w:tc>
      </w:tr>
      <w:tr w:rsidR="009F044A" w:rsidRPr="00A97E5E" w:rsidTr="00A97E5E">
        <w:tc>
          <w:tcPr>
            <w:tcW w:w="871" w:type="dxa"/>
            <w:vMerge/>
          </w:tcPr>
          <w:p w:rsidR="009F044A" w:rsidRDefault="009F044A" w:rsidP="009F044A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609" w:type="dxa"/>
            <w:vMerge/>
          </w:tcPr>
          <w:p w:rsidR="009F044A" w:rsidRPr="00A97E5E" w:rsidRDefault="009F044A" w:rsidP="009F044A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9F044A" w:rsidRPr="00A97E5E" w:rsidRDefault="009F044A" w:rsidP="009F044A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93" w:type="dxa"/>
            <w:gridSpan w:val="2"/>
          </w:tcPr>
          <w:p w:rsidR="009F044A" w:rsidRPr="00A97E5E" w:rsidRDefault="00D220C2" w:rsidP="009F044A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081" w:type="dxa"/>
          </w:tcPr>
          <w:p w:rsidR="009F044A" w:rsidRPr="00A97E5E" w:rsidRDefault="00D220C2" w:rsidP="009F044A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9F044A" w:rsidRPr="00A97E5E" w:rsidTr="00A97E5E">
        <w:tc>
          <w:tcPr>
            <w:tcW w:w="871" w:type="dxa"/>
          </w:tcPr>
          <w:p w:rsidR="009F044A" w:rsidRDefault="002C7941" w:rsidP="009F044A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09" w:type="dxa"/>
          </w:tcPr>
          <w:p w:rsidR="009F044A" w:rsidRPr="00153F25" w:rsidRDefault="00F275F2" w:rsidP="009F044A">
            <w:pPr>
              <w:spacing w:line="312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153F25">
              <w:rPr>
                <w:b/>
                <w:sz w:val="28"/>
                <w:szCs w:val="28"/>
              </w:rPr>
              <w:t>Знакомство с развивающими играми</w:t>
            </w:r>
          </w:p>
        </w:tc>
        <w:tc>
          <w:tcPr>
            <w:tcW w:w="1541" w:type="dxa"/>
          </w:tcPr>
          <w:p w:rsidR="009F044A" w:rsidRPr="00A97E5E" w:rsidRDefault="006364A1" w:rsidP="009F044A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93" w:type="dxa"/>
            <w:gridSpan w:val="2"/>
          </w:tcPr>
          <w:p w:rsidR="009F044A" w:rsidRPr="00A97E5E" w:rsidRDefault="009F044A" w:rsidP="009F044A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9F044A" w:rsidRPr="00A97E5E" w:rsidRDefault="009F044A" w:rsidP="009F044A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9F044A" w:rsidRPr="00A97E5E" w:rsidTr="00A97E5E">
        <w:tc>
          <w:tcPr>
            <w:tcW w:w="871" w:type="dxa"/>
          </w:tcPr>
          <w:p w:rsidR="009F044A" w:rsidRDefault="002C7941" w:rsidP="009F044A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09" w:type="dxa"/>
          </w:tcPr>
          <w:p w:rsidR="009F044A" w:rsidRPr="00153F25" w:rsidRDefault="00F275F2" w:rsidP="009F044A">
            <w:pPr>
              <w:spacing w:line="312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153F25">
              <w:rPr>
                <w:b/>
                <w:sz w:val="28"/>
                <w:szCs w:val="28"/>
              </w:rPr>
              <w:t>Маленькие логики</w:t>
            </w:r>
          </w:p>
        </w:tc>
        <w:tc>
          <w:tcPr>
            <w:tcW w:w="1541" w:type="dxa"/>
          </w:tcPr>
          <w:p w:rsidR="009F044A" w:rsidRPr="00A97E5E" w:rsidRDefault="002C7941" w:rsidP="009F044A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93" w:type="dxa"/>
            <w:gridSpan w:val="2"/>
          </w:tcPr>
          <w:p w:rsidR="009F044A" w:rsidRPr="00A97E5E" w:rsidRDefault="009F044A" w:rsidP="009F044A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9F044A" w:rsidRPr="00A97E5E" w:rsidRDefault="009F044A" w:rsidP="009F044A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9F044A" w:rsidRPr="00A97E5E" w:rsidTr="00A97E5E">
        <w:tc>
          <w:tcPr>
            <w:tcW w:w="871" w:type="dxa"/>
          </w:tcPr>
          <w:p w:rsidR="009F044A" w:rsidRDefault="002C7941" w:rsidP="009F044A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09" w:type="dxa"/>
          </w:tcPr>
          <w:p w:rsidR="009F044A" w:rsidRPr="00153F25" w:rsidRDefault="00F275F2" w:rsidP="009F044A">
            <w:pPr>
              <w:spacing w:line="312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153F25">
              <w:rPr>
                <w:b/>
                <w:sz w:val="28"/>
                <w:szCs w:val="28"/>
              </w:rPr>
              <w:t>Цветные палочки</w:t>
            </w:r>
          </w:p>
        </w:tc>
        <w:tc>
          <w:tcPr>
            <w:tcW w:w="1541" w:type="dxa"/>
          </w:tcPr>
          <w:p w:rsidR="009F044A" w:rsidRPr="00A97E5E" w:rsidRDefault="002C7941" w:rsidP="009F044A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93" w:type="dxa"/>
            <w:gridSpan w:val="2"/>
          </w:tcPr>
          <w:p w:rsidR="009F044A" w:rsidRPr="00A97E5E" w:rsidRDefault="009F044A" w:rsidP="009F044A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9F044A" w:rsidRPr="00A97E5E" w:rsidRDefault="009F044A" w:rsidP="009F044A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9F044A" w:rsidRPr="00A97E5E" w:rsidTr="00A97E5E">
        <w:tc>
          <w:tcPr>
            <w:tcW w:w="871" w:type="dxa"/>
          </w:tcPr>
          <w:p w:rsidR="009F044A" w:rsidRDefault="002C7941" w:rsidP="009F044A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09" w:type="dxa"/>
          </w:tcPr>
          <w:p w:rsidR="009F044A" w:rsidRPr="00153F25" w:rsidRDefault="00F275F2" w:rsidP="009F044A">
            <w:pPr>
              <w:spacing w:line="312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153F25">
              <w:rPr>
                <w:b/>
                <w:sz w:val="28"/>
                <w:szCs w:val="28"/>
              </w:rPr>
              <w:t>Чудо – кубики</w:t>
            </w:r>
          </w:p>
        </w:tc>
        <w:tc>
          <w:tcPr>
            <w:tcW w:w="1541" w:type="dxa"/>
          </w:tcPr>
          <w:p w:rsidR="009F044A" w:rsidRPr="00A97E5E" w:rsidRDefault="002C7941" w:rsidP="009F044A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93" w:type="dxa"/>
            <w:gridSpan w:val="2"/>
          </w:tcPr>
          <w:p w:rsidR="009F044A" w:rsidRPr="00A97E5E" w:rsidRDefault="009F044A" w:rsidP="009F044A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9F044A" w:rsidRPr="00A97E5E" w:rsidRDefault="009F044A" w:rsidP="009F044A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9F044A" w:rsidRPr="00A97E5E" w:rsidTr="00A97E5E">
        <w:tc>
          <w:tcPr>
            <w:tcW w:w="871" w:type="dxa"/>
          </w:tcPr>
          <w:p w:rsidR="009F044A" w:rsidRDefault="002C7941" w:rsidP="009F044A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09" w:type="dxa"/>
          </w:tcPr>
          <w:p w:rsidR="009F044A" w:rsidRPr="00153F25" w:rsidRDefault="00F275F2" w:rsidP="009F044A">
            <w:pPr>
              <w:spacing w:line="312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153F25">
              <w:rPr>
                <w:b/>
                <w:sz w:val="28"/>
                <w:szCs w:val="28"/>
              </w:rPr>
              <w:t>Давайте поиграем</w:t>
            </w:r>
          </w:p>
        </w:tc>
        <w:tc>
          <w:tcPr>
            <w:tcW w:w="1541" w:type="dxa"/>
          </w:tcPr>
          <w:p w:rsidR="009F044A" w:rsidRPr="00A97E5E" w:rsidRDefault="002C7941" w:rsidP="009F044A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93" w:type="dxa"/>
            <w:gridSpan w:val="2"/>
          </w:tcPr>
          <w:p w:rsidR="009F044A" w:rsidRPr="00A97E5E" w:rsidRDefault="009F044A" w:rsidP="009F044A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9F044A" w:rsidRPr="00A97E5E" w:rsidRDefault="009F044A" w:rsidP="009F044A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9F044A" w:rsidRPr="00A97E5E" w:rsidTr="00A97E5E">
        <w:tc>
          <w:tcPr>
            <w:tcW w:w="871" w:type="dxa"/>
          </w:tcPr>
          <w:p w:rsidR="009F044A" w:rsidRDefault="002C7941" w:rsidP="009F044A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09" w:type="dxa"/>
          </w:tcPr>
          <w:p w:rsidR="009F044A" w:rsidRPr="00153F25" w:rsidRDefault="00F275F2" w:rsidP="009F044A">
            <w:pPr>
              <w:spacing w:line="312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153F25">
              <w:rPr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1541" w:type="dxa"/>
          </w:tcPr>
          <w:p w:rsidR="009F044A" w:rsidRPr="00A97E5E" w:rsidRDefault="00F275F2" w:rsidP="009F044A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97E5E">
              <w:rPr>
                <w:sz w:val="28"/>
                <w:szCs w:val="28"/>
              </w:rPr>
              <w:t>1</w:t>
            </w:r>
          </w:p>
        </w:tc>
        <w:tc>
          <w:tcPr>
            <w:tcW w:w="1393" w:type="dxa"/>
            <w:gridSpan w:val="2"/>
          </w:tcPr>
          <w:p w:rsidR="009F044A" w:rsidRPr="00A97E5E" w:rsidRDefault="009F044A" w:rsidP="009F044A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9F044A" w:rsidRPr="00A97E5E" w:rsidRDefault="009F044A" w:rsidP="009F044A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9F044A" w:rsidRPr="00A97E5E" w:rsidTr="00A97E5E">
        <w:tc>
          <w:tcPr>
            <w:tcW w:w="871" w:type="dxa"/>
          </w:tcPr>
          <w:p w:rsidR="009F044A" w:rsidRDefault="002C7941" w:rsidP="009F044A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09" w:type="dxa"/>
          </w:tcPr>
          <w:p w:rsidR="009F044A" w:rsidRPr="002C7941" w:rsidRDefault="002C7941" w:rsidP="009F044A">
            <w:pPr>
              <w:spacing w:line="312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2C794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41" w:type="dxa"/>
          </w:tcPr>
          <w:p w:rsidR="009F044A" w:rsidRPr="00A97E5E" w:rsidRDefault="002C7941" w:rsidP="009F044A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364A1">
              <w:rPr>
                <w:sz w:val="28"/>
                <w:szCs w:val="28"/>
              </w:rPr>
              <w:t>5</w:t>
            </w:r>
          </w:p>
        </w:tc>
        <w:tc>
          <w:tcPr>
            <w:tcW w:w="1393" w:type="dxa"/>
            <w:gridSpan w:val="2"/>
          </w:tcPr>
          <w:p w:rsidR="009F044A" w:rsidRPr="00A97E5E" w:rsidRDefault="009F044A" w:rsidP="009F044A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9F044A" w:rsidRPr="00A97E5E" w:rsidRDefault="009F044A" w:rsidP="009F044A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A97E5E" w:rsidRPr="00A97E5E" w:rsidTr="00A97E5E">
        <w:tc>
          <w:tcPr>
            <w:tcW w:w="9495" w:type="dxa"/>
            <w:gridSpan w:val="6"/>
            <w:tcBorders>
              <w:left w:val="nil"/>
              <w:right w:val="nil"/>
            </w:tcBorders>
          </w:tcPr>
          <w:p w:rsidR="00A97E5E" w:rsidRDefault="00A97E5E" w:rsidP="009F044A">
            <w:pPr>
              <w:spacing w:line="312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A97E5E" w:rsidRPr="00A97E5E" w:rsidRDefault="00A97E5E" w:rsidP="009F044A">
            <w:pPr>
              <w:spacing w:line="312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97E5E">
              <w:rPr>
                <w:b/>
                <w:sz w:val="28"/>
                <w:szCs w:val="28"/>
              </w:rPr>
              <w:t>Учебный план модуля «Знакомство с развивающими играми»</w:t>
            </w:r>
          </w:p>
        </w:tc>
      </w:tr>
      <w:tr w:rsidR="00A97E5E" w:rsidRPr="00A97E5E" w:rsidTr="00A97E5E">
        <w:tc>
          <w:tcPr>
            <w:tcW w:w="7403" w:type="dxa"/>
            <w:gridSpan w:val="4"/>
          </w:tcPr>
          <w:p w:rsidR="00A97E5E" w:rsidRPr="00A97E5E" w:rsidRDefault="00A97E5E" w:rsidP="009F044A">
            <w:pPr>
              <w:spacing w:line="312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97E5E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092" w:type="dxa"/>
            <w:gridSpan w:val="2"/>
          </w:tcPr>
          <w:p w:rsidR="00A97E5E" w:rsidRPr="00A97E5E" w:rsidRDefault="00A97E5E" w:rsidP="009F044A">
            <w:pPr>
              <w:spacing w:line="312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97E5E">
              <w:rPr>
                <w:b/>
                <w:sz w:val="28"/>
                <w:szCs w:val="28"/>
              </w:rPr>
              <w:t>Количество занятий</w:t>
            </w:r>
          </w:p>
        </w:tc>
      </w:tr>
      <w:tr w:rsidR="00A97E5E" w:rsidRPr="00A97E5E" w:rsidTr="00A97E5E">
        <w:tc>
          <w:tcPr>
            <w:tcW w:w="7403" w:type="dxa"/>
            <w:gridSpan w:val="4"/>
          </w:tcPr>
          <w:p w:rsidR="00A97E5E" w:rsidRPr="00A97E5E" w:rsidRDefault="00A97E5E" w:rsidP="009F044A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97E5E">
              <w:rPr>
                <w:sz w:val="28"/>
                <w:szCs w:val="28"/>
              </w:rPr>
              <w:t xml:space="preserve">Знакомство с блоками Дьенеша. </w:t>
            </w:r>
            <w:r w:rsidRPr="00A97E5E">
              <w:rPr>
                <w:sz w:val="28"/>
                <w:szCs w:val="28"/>
              </w:rPr>
              <w:br/>
            </w:r>
          </w:p>
        </w:tc>
        <w:tc>
          <w:tcPr>
            <w:tcW w:w="2092" w:type="dxa"/>
            <w:gridSpan w:val="2"/>
          </w:tcPr>
          <w:p w:rsidR="00A97E5E" w:rsidRPr="00A97E5E" w:rsidRDefault="00A97E5E" w:rsidP="009F044A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97E5E">
              <w:rPr>
                <w:sz w:val="28"/>
                <w:szCs w:val="28"/>
              </w:rPr>
              <w:t>1</w:t>
            </w:r>
          </w:p>
        </w:tc>
      </w:tr>
      <w:tr w:rsidR="00A97E5E" w:rsidRPr="00A97E5E" w:rsidTr="00A97E5E">
        <w:tc>
          <w:tcPr>
            <w:tcW w:w="7403" w:type="dxa"/>
            <w:gridSpan w:val="4"/>
          </w:tcPr>
          <w:p w:rsidR="00A97E5E" w:rsidRPr="00A97E5E" w:rsidRDefault="00A97E5E" w:rsidP="009F044A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97E5E">
              <w:rPr>
                <w:sz w:val="28"/>
                <w:szCs w:val="28"/>
              </w:rPr>
              <w:t>«Найди фигуру»</w:t>
            </w:r>
          </w:p>
        </w:tc>
        <w:tc>
          <w:tcPr>
            <w:tcW w:w="2092" w:type="dxa"/>
            <w:gridSpan w:val="2"/>
          </w:tcPr>
          <w:p w:rsidR="00A97E5E" w:rsidRPr="00A97E5E" w:rsidRDefault="00A97E5E" w:rsidP="009F044A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97E5E">
              <w:rPr>
                <w:sz w:val="28"/>
                <w:szCs w:val="28"/>
              </w:rPr>
              <w:t>1</w:t>
            </w:r>
          </w:p>
        </w:tc>
      </w:tr>
      <w:tr w:rsidR="00A97E5E" w:rsidRPr="00A97E5E" w:rsidTr="00A97E5E">
        <w:tc>
          <w:tcPr>
            <w:tcW w:w="7403" w:type="dxa"/>
            <w:gridSpan w:val="4"/>
          </w:tcPr>
          <w:p w:rsidR="00A97E5E" w:rsidRPr="00A97E5E" w:rsidRDefault="00A97E5E" w:rsidP="009F044A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97E5E">
              <w:rPr>
                <w:sz w:val="28"/>
                <w:szCs w:val="28"/>
              </w:rPr>
              <w:t>Выкладывание простейших изображений из альбома «Маленькие логики»</w:t>
            </w:r>
          </w:p>
        </w:tc>
        <w:tc>
          <w:tcPr>
            <w:tcW w:w="2092" w:type="dxa"/>
            <w:gridSpan w:val="2"/>
          </w:tcPr>
          <w:p w:rsidR="00A97E5E" w:rsidRPr="00A97E5E" w:rsidRDefault="00A97E5E" w:rsidP="009F044A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97E5E">
              <w:rPr>
                <w:sz w:val="28"/>
                <w:szCs w:val="28"/>
              </w:rPr>
              <w:t>1</w:t>
            </w:r>
          </w:p>
        </w:tc>
      </w:tr>
      <w:tr w:rsidR="00A97E5E" w:rsidRPr="00A97E5E" w:rsidTr="00A97E5E">
        <w:tc>
          <w:tcPr>
            <w:tcW w:w="7403" w:type="dxa"/>
            <w:gridSpan w:val="4"/>
          </w:tcPr>
          <w:p w:rsidR="00A97E5E" w:rsidRPr="00A97E5E" w:rsidRDefault="00A97E5E" w:rsidP="009F044A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97E5E">
              <w:rPr>
                <w:sz w:val="28"/>
                <w:szCs w:val="28"/>
              </w:rPr>
              <w:t>Знакомство с палочками Кьюзинера</w:t>
            </w:r>
          </w:p>
        </w:tc>
        <w:tc>
          <w:tcPr>
            <w:tcW w:w="2092" w:type="dxa"/>
            <w:gridSpan w:val="2"/>
          </w:tcPr>
          <w:p w:rsidR="00A97E5E" w:rsidRPr="00A97E5E" w:rsidRDefault="00A97E5E" w:rsidP="009F044A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97E5E">
              <w:rPr>
                <w:sz w:val="28"/>
                <w:szCs w:val="28"/>
              </w:rPr>
              <w:t>1</w:t>
            </w:r>
          </w:p>
        </w:tc>
      </w:tr>
    </w:tbl>
    <w:p w:rsidR="00A97E5E" w:rsidRDefault="009D49E0" w:rsidP="009F044A">
      <w:pPr>
        <w:spacing w:line="312" w:lineRule="atLeast"/>
        <w:ind w:left="360"/>
        <w:jc w:val="center"/>
        <w:textAlignment w:val="baseline"/>
        <w:rPr>
          <w:b/>
          <w:sz w:val="28"/>
          <w:szCs w:val="28"/>
        </w:rPr>
      </w:pPr>
      <w:r w:rsidRPr="009F044A">
        <w:rPr>
          <w:sz w:val="28"/>
          <w:szCs w:val="28"/>
        </w:rPr>
        <w:br/>
      </w:r>
      <w:r w:rsidR="00A97E5E" w:rsidRPr="00A97E5E">
        <w:rPr>
          <w:b/>
          <w:sz w:val="28"/>
          <w:szCs w:val="28"/>
        </w:rPr>
        <w:t>Учебный план модуля</w:t>
      </w:r>
      <w:r w:rsidR="00A97E5E">
        <w:rPr>
          <w:b/>
          <w:sz w:val="28"/>
          <w:szCs w:val="28"/>
        </w:rPr>
        <w:t xml:space="preserve"> «Маленькие логики»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403"/>
        <w:gridCol w:w="2092"/>
      </w:tblGrid>
      <w:tr w:rsidR="00A97E5E" w:rsidTr="00A97E5E">
        <w:tc>
          <w:tcPr>
            <w:tcW w:w="7403" w:type="dxa"/>
          </w:tcPr>
          <w:p w:rsidR="00A97E5E" w:rsidRPr="00A97E5E" w:rsidRDefault="00A97E5E" w:rsidP="002742AC">
            <w:pPr>
              <w:spacing w:line="312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97E5E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092" w:type="dxa"/>
          </w:tcPr>
          <w:p w:rsidR="00A97E5E" w:rsidRPr="00A97E5E" w:rsidRDefault="00A97E5E" w:rsidP="002742AC">
            <w:pPr>
              <w:spacing w:line="312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97E5E">
              <w:rPr>
                <w:b/>
                <w:sz w:val="28"/>
                <w:szCs w:val="28"/>
              </w:rPr>
              <w:t>Количество занятий</w:t>
            </w:r>
          </w:p>
        </w:tc>
      </w:tr>
      <w:tr w:rsidR="00A97E5E" w:rsidTr="00A97E5E">
        <w:tc>
          <w:tcPr>
            <w:tcW w:w="7403" w:type="dxa"/>
          </w:tcPr>
          <w:p w:rsidR="00A97E5E" w:rsidRPr="00A97E5E" w:rsidRDefault="00A97E5E" w:rsidP="00A97E5E">
            <w:pPr>
              <w:spacing w:line="312" w:lineRule="atLeast"/>
              <w:textAlignment w:val="baseline"/>
              <w:rPr>
                <w:b/>
                <w:sz w:val="28"/>
                <w:szCs w:val="28"/>
              </w:rPr>
            </w:pPr>
            <w:r w:rsidRPr="00A97E5E">
              <w:rPr>
                <w:b/>
                <w:sz w:val="28"/>
                <w:szCs w:val="28"/>
              </w:rPr>
              <w:t>Форма и размер</w:t>
            </w:r>
            <w:r w:rsidRPr="00A97E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A97E5E">
              <w:rPr>
                <w:sz w:val="28"/>
                <w:szCs w:val="28"/>
              </w:rPr>
              <w:lastRenderedPageBreak/>
              <w:t xml:space="preserve">«Дупло белочки» (все квадратные) </w:t>
            </w:r>
            <w:r w:rsidRPr="00A97E5E">
              <w:rPr>
                <w:sz w:val="28"/>
                <w:szCs w:val="28"/>
              </w:rPr>
              <w:br/>
              <w:t>«Мостик через реку» (все круглые)</w:t>
            </w:r>
            <w:r w:rsidRPr="00A97E5E">
              <w:rPr>
                <w:sz w:val="28"/>
                <w:szCs w:val="28"/>
              </w:rPr>
              <w:br/>
              <w:t xml:space="preserve"> «Ёжик» (все треугольные)</w:t>
            </w:r>
            <w:r w:rsidRPr="00A97E5E">
              <w:rPr>
                <w:sz w:val="28"/>
                <w:szCs w:val="28"/>
              </w:rPr>
              <w:br/>
              <w:t xml:space="preserve"> «Зайкин огород» (все прямоугольные) </w:t>
            </w:r>
            <w:r w:rsidRPr="00A97E5E">
              <w:rPr>
                <w:sz w:val="28"/>
                <w:szCs w:val="28"/>
              </w:rPr>
              <w:br/>
              <w:t>Усложнение: выложить фигуры, чередуя по цвету</w:t>
            </w:r>
          </w:p>
        </w:tc>
        <w:tc>
          <w:tcPr>
            <w:tcW w:w="2092" w:type="dxa"/>
          </w:tcPr>
          <w:p w:rsidR="00A97E5E" w:rsidRPr="003E77D7" w:rsidRDefault="00A97E5E" w:rsidP="009F044A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E77D7">
              <w:rPr>
                <w:sz w:val="28"/>
                <w:szCs w:val="28"/>
              </w:rPr>
              <w:lastRenderedPageBreak/>
              <w:t>4</w:t>
            </w:r>
          </w:p>
        </w:tc>
      </w:tr>
      <w:tr w:rsidR="00A97E5E" w:rsidTr="00A97E5E">
        <w:tc>
          <w:tcPr>
            <w:tcW w:w="7403" w:type="dxa"/>
          </w:tcPr>
          <w:p w:rsidR="00A97E5E" w:rsidRPr="00A97E5E" w:rsidRDefault="00A97E5E" w:rsidP="00A97E5E">
            <w:pPr>
              <w:spacing w:line="312" w:lineRule="atLeast"/>
              <w:textAlignment w:val="baseline"/>
              <w:rPr>
                <w:b/>
                <w:sz w:val="28"/>
                <w:szCs w:val="28"/>
              </w:rPr>
            </w:pPr>
            <w:r w:rsidRPr="00A97E5E">
              <w:rPr>
                <w:b/>
                <w:sz w:val="28"/>
                <w:szCs w:val="28"/>
              </w:rPr>
              <w:t>Цвет и размер</w:t>
            </w:r>
            <w:r w:rsidRPr="00A97E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A97E5E">
              <w:rPr>
                <w:sz w:val="28"/>
                <w:szCs w:val="28"/>
              </w:rPr>
              <w:t xml:space="preserve">«Веселые каркуши» </w:t>
            </w:r>
            <w:r>
              <w:rPr>
                <w:sz w:val="28"/>
                <w:szCs w:val="28"/>
              </w:rPr>
              <w:br/>
            </w:r>
            <w:r w:rsidRPr="00A97E5E">
              <w:rPr>
                <w:sz w:val="28"/>
                <w:szCs w:val="28"/>
              </w:rPr>
              <w:t>«Машинки» Усложнение: составить на столе, опираясь на образец</w:t>
            </w:r>
          </w:p>
        </w:tc>
        <w:tc>
          <w:tcPr>
            <w:tcW w:w="2092" w:type="dxa"/>
          </w:tcPr>
          <w:p w:rsidR="00A97E5E" w:rsidRPr="003E77D7" w:rsidRDefault="00A97E5E" w:rsidP="009F044A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E77D7">
              <w:rPr>
                <w:sz w:val="28"/>
                <w:szCs w:val="28"/>
              </w:rPr>
              <w:t>2</w:t>
            </w:r>
          </w:p>
        </w:tc>
      </w:tr>
      <w:tr w:rsidR="00A97E5E" w:rsidTr="00A97E5E">
        <w:tc>
          <w:tcPr>
            <w:tcW w:w="7403" w:type="dxa"/>
          </w:tcPr>
          <w:p w:rsidR="00A97E5E" w:rsidRPr="00A97E5E" w:rsidRDefault="00A97E5E" w:rsidP="00A97E5E">
            <w:pPr>
              <w:spacing w:line="312" w:lineRule="atLeast"/>
              <w:textAlignment w:val="baseline"/>
              <w:rPr>
                <w:b/>
                <w:sz w:val="28"/>
                <w:szCs w:val="28"/>
              </w:rPr>
            </w:pPr>
            <w:r w:rsidRPr="00A97E5E">
              <w:rPr>
                <w:sz w:val="28"/>
                <w:szCs w:val="28"/>
              </w:rPr>
              <w:t>«Толстые и тонкие» Усложнение: разложить толстые (тонкие) блоки по цвету: толстые синие, толстые красные, толстые желтые</w:t>
            </w:r>
          </w:p>
        </w:tc>
        <w:tc>
          <w:tcPr>
            <w:tcW w:w="2092" w:type="dxa"/>
          </w:tcPr>
          <w:p w:rsidR="00A97E5E" w:rsidRPr="003E77D7" w:rsidRDefault="00A97E5E" w:rsidP="009F044A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E77D7">
              <w:rPr>
                <w:sz w:val="28"/>
                <w:szCs w:val="28"/>
              </w:rPr>
              <w:t>1</w:t>
            </w:r>
          </w:p>
        </w:tc>
      </w:tr>
    </w:tbl>
    <w:p w:rsidR="00A97E5E" w:rsidRDefault="00A97E5E" w:rsidP="009F044A">
      <w:pPr>
        <w:spacing w:line="312" w:lineRule="atLeast"/>
        <w:ind w:left="360"/>
        <w:jc w:val="center"/>
        <w:textAlignment w:val="baseline"/>
        <w:rPr>
          <w:b/>
          <w:sz w:val="28"/>
          <w:szCs w:val="28"/>
        </w:rPr>
      </w:pPr>
    </w:p>
    <w:p w:rsidR="009D49E0" w:rsidRDefault="00A97E5E" w:rsidP="009F044A">
      <w:pPr>
        <w:spacing w:line="312" w:lineRule="atLeast"/>
        <w:ind w:left="360"/>
        <w:jc w:val="center"/>
        <w:textAlignment w:val="baseline"/>
        <w:rPr>
          <w:b/>
          <w:sz w:val="28"/>
          <w:szCs w:val="28"/>
        </w:rPr>
      </w:pPr>
      <w:r w:rsidRPr="00A97E5E">
        <w:rPr>
          <w:b/>
          <w:sz w:val="28"/>
          <w:szCs w:val="28"/>
        </w:rPr>
        <w:t>Учебный план модуля</w:t>
      </w:r>
      <w:r>
        <w:rPr>
          <w:b/>
          <w:sz w:val="28"/>
          <w:szCs w:val="28"/>
        </w:rPr>
        <w:t xml:space="preserve"> «Цветные палочки»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403"/>
        <w:gridCol w:w="2092"/>
      </w:tblGrid>
      <w:tr w:rsidR="00191E61" w:rsidTr="00A97E5E">
        <w:tc>
          <w:tcPr>
            <w:tcW w:w="7403" w:type="dxa"/>
          </w:tcPr>
          <w:p w:rsidR="00191E61" w:rsidRPr="00A97E5E" w:rsidRDefault="00191E61" w:rsidP="002742AC">
            <w:pPr>
              <w:spacing w:line="312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97E5E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092" w:type="dxa"/>
          </w:tcPr>
          <w:p w:rsidR="00191E61" w:rsidRPr="00A97E5E" w:rsidRDefault="00191E61" w:rsidP="002742AC">
            <w:pPr>
              <w:spacing w:line="312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97E5E">
              <w:rPr>
                <w:b/>
                <w:sz w:val="28"/>
                <w:szCs w:val="28"/>
              </w:rPr>
              <w:t>Количество занятий</w:t>
            </w:r>
          </w:p>
        </w:tc>
      </w:tr>
      <w:tr w:rsidR="00191E61" w:rsidTr="00A97E5E">
        <w:tc>
          <w:tcPr>
            <w:tcW w:w="7403" w:type="dxa"/>
          </w:tcPr>
          <w:p w:rsidR="00191E61" w:rsidRPr="00191E61" w:rsidRDefault="00191E61" w:rsidP="00191E61">
            <w:pPr>
              <w:spacing w:line="312" w:lineRule="atLeast"/>
              <w:textAlignment w:val="baseline"/>
              <w:rPr>
                <w:sz w:val="28"/>
                <w:szCs w:val="28"/>
              </w:rPr>
            </w:pPr>
            <w:r w:rsidRPr="00191E61">
              <w:rPr>
                <w:sz w:val="28"/>
                <w:szCs w:val="28"/>
              </w:rPr>
              <w:t xml:space="preserve">«Выкладываем из палочек» </w:t>
            </w:r>
            <w:r w:rsidRPr="00191E61">
              <w:rPr>
                <w:sz w:val="28"/>
                <w:szCs w:val="28"/>
              </w:rPr>
              <w:br/>
              <w:t xml:space="preserve">Усложнение: составить на столе, опираясь на образец </w:t>
            </w:r>
          </w:p>
        </w:tc>
        <w:tc>
          <w:tcPr>
            <w:tcW w:w="2092" w:type="dxa"/>
          </w:tcPr>
          <w:p w:rsidR="00191E61" w:rsidRDefault="00191E61" w:rsidP="009F044A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91E61" w:rsidTr="00A97E5E">
        <w:tc>
          <w:tcPr>
            <w:tcW w:w="7403" w:type="dxa"/>
          </w:tcPr>
          <w:p w:rsidR="00191E61" w:rsidRDefault="00191E61" w:rsidP="00191E61">
            <w:pPr>
              <w:spacing w:line="312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«Выкладываем сюжеты»</w:t>
            </w:r>
          </w:p>
        </w:tc>
        <w:tc>
          <w:tcPr>
            <w:tcW w:w="2092" w:type="dxa"/>
          </w:tcPr>
          <w:p w:rsidR="00191E61" w:rsidRDefault="00191E61" w:rsidP="009F044A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91E61" w:rsidTr="00A97E5E">
        <w:tc>
          <w:tcPr>
            <w:tcW w:w="7403" w:type="dxa"/>
          </w:tcPr>
          <w:p w:rsidR="00191E61" w:rsidRDefault="00191E61" w:rsidP="00191E61">
            <w:pPr>
              <w:spacing w:line="312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«Оживи сказку»</w:t>
            </w:r>
          </w:p>
        </w:tc>
        <w:tc>
          <w:tcPr>
            <w:tcW w:w="2092" w:type="dxa"/>
          </w:tcPr>
          <w:p w:rsidR="00191E61" w:rsidRDefault="00191E61" w:rsidP="009F044A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97E5E" w:rsidRDefault="00A97E5E" w:rsidP="009F044A">
      <w:pPr>
        <w:spacing w:line="312" w:lineRule="atLeast"/>
        <w:ind w:left="360"/>
        <w:jc w:val="center"/>
        <w:textAlignment w:val="baseline"/>
        <w:rPr>
          <w:sz w:val="28"/>
          <w:szCs w:val="28"/>
        </w:rPr>
      </w:pPr>
    </w:p>
    <w:p w:rsidR="00191E61" w:rsidRDefault="00191E61" w:rsidP="009F044A">
      <w:pPr>
        <w:spacing w:line="312" w:lineRule="atLeast"/>
        <w:ind w:left="360"/>
        <w:jc w:val="center"/>
        <w:textAlignment w:val="baseline"/>
        <w:rPr>
          <w:b/>
          <w:sz w:val="28"/>
          <w:szCs w:val="28"/>
        </w:rPr>
      </w:pPr>
      <w:r w:rsidRPr="00A97E5E">
        <w:rPr>
          <w:b/>
          <w:sz w:val="28"/>
          <w:szCs w:val="28"/>
        </w:rPr>
        <w:t>Учебный план модуля</w:t>
      </w:r>
      <w:r>
        <w:rPr>
          <w:b/>
          <w:sz w:val="28"/>
          <w:szCs w:val="28"/>
        </w:rPr>
        <w:t xml:space="preserve"> «Чудо - кубики»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403"/>
        <w:gridCol w:w="2092"/>
      </w:tblGrid>
      <w:tr w:rsidR="00153F25" w:rsidTr="00153F25">
        <w:tc>
          <w:tcPr>
            <w:tcW w:w="7403" w:type="dxa"/>
          </w:tcPr>
          <w:p w:rsidR="00153F25" w:rsidRPr="00A97E5E" w:rsidRDefault="00153F25" w:rsidP="002742AC">
            <w:pPr>
              <w:spacing w:line="312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97E5E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092" w:type="dxa"/>
          </w:tcPr>
          <w:p w:rsidR="00153F25" w:rsidRPr="00A97E5E" w:rsidRDefault="00153F25" w:rsidP="002742AC">
            <w:pPr>
              <w:spacing w:line="312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97E5E">
              <w:rPr>
                <w:b/>
                <w:sz w:val="28"/>
                <w:szCs w:val="28"/>
              </w:rPr>
              <w:t>Количество занятий</w:t>
            </w:r>
          </w:p>
        </w:tc>
      </w:tr>
      <w:tr w:rsidR="00153F25" w:rsidRPr="002C7941" w:rsidTr="00153F25">
        <w:tc>
          <w:tcPr>
            <w:tcW w:w="7403" w:type="dxa"/>
          </w:tcPr>
          <w:p w:rsidR="00153F25" w:rsidRPr="002C7941" w:rsidRDefault="00153F25" w:rsidP="002C7941">
            <w:pPr>
              <w:spacing w:line="312" w:lineRule="atLeast"/>
              <w:textAlignment w:val="baseline"/>
              <w:rPr>
                <w:sz w:val="28"/>
                <w:szCs w:val="28"/>
              </w:rPr>
            </w:pPr>
            <w:r w:rsidRPr="002C7941">
              <w:rPr>
                <w:sz w:val="28"/>
                <w:szCs w:val="28"/>
              </w:rPr>
              <w:t xml:space="preserve">Выкладывание изображений с прорисованными границами каждого кубика  </w:t>
            </w:r>
          </w:p>
        </w:tc>
        <w:tc>
          <w:tcPr>
            <w:tcW w:w="2092" w:type="dxa"/>
          </w:tcPr>
          <w:p w:rsidR="00153F25" w:rsidRPr="002C7941" w:rsidRDefault="00153F25" w:rsidP="002C7941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C7941">
              <w:rPr>
                <w:sz w:val="28"/>
                <w:szCs w:val="28"/>
              </w:rPr>
              <w:t>3</w:t>
            </w:r>
          </w:p>
        </w:tc>
      </w:tr>
      <w:tr w:rsidR="00153F25" w:rsidRPr="002C7941" w:rsidTr="00153F25">
        <w:tc>
          <w:tcPr>
            <w:tcW w:w="7403" w:type="dxa"/>
          </w:tcPr>
          <w:p w:rsidR="00153F25" w:rsidRPr="002C7941" w:rsidRDefault="00153F25" w:rsidP="002C7941">
            <w:pPr>
              <w:spacing w:line="312" w:lineRule="atLeast"/>
              <w:textAlignment w:val="baseline"/>
              <w:rPr>
                <w:sz w:val="28"/>
                <w:szCs w:val="28"/>
              </w:rPr>
            </w:pPr>
            <w:r w:rsidRPr="002C7941">
              <w:rPr>
                <w:sz w:val="28"/>
                <w:szCs w:val="28"/>
              </w:rPr>
              <w:t xml:space="preserve"> Выкладывание сплошных изображений</w:t>
            </w:r>
          </w:p>
        </w:tc>
        <w:tc>
          <w:tcPr>
            <w:tcW w:w="2092" w:type="dxa"/>
          </w:tcPr>
          <w:p w:rsidR="00153F25" w:rsidRPr="002C7941" w:rsidRDefault="00153F25" w:rsidP="002C7941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C7941">
              <w:rPr>
                <w:sz w:val="28"/>
                <w:szCs w:val="28"/>
              </w:rPr>
              <w:t>4</w:t>
            </w:r>
          </w:p>
        </w:tc>
      </w:tr>
    </w:tbl>
    <w:p w:rsidR="00191E61" w:rsidRPr="002C7941" w:rsidRDefault="00191E61" w:rsidP="002C7941">
      <w:pPr>
        <w:spacing w:line="312" w:lineRule="atLeast"/>
        <w:ind w:left="360"/>
        <w:textAlignment w:val="baseline"/>
        <w:rPr>
          <w:sz w:val="28"/>
          <w:szCs w:val="28"/>
        </w:rPr>
      </w:pPr>
    </w:p>
    <w:p w:rsidR="00153F25" w:rsidRPr="002C7941" w:rsidRDefault="00153F25" w:rsidP="002C7941">
      <w:pPr>
        <w:spacing w:line="312" w:lineRule="atLeast"/>
        <w:ind w:left="360"/>
        <w:jc w:val="center"/>
        <w:textAlignment w:val="baseline"/>
        <w:rPr>
          <w:b/>
          <w:sz w:val="28"/>
          <w:szCs w:val="28"/>
        </w:rPr>
      </w:pPr>
      <w:r w:rsidRPr="002C7941">
        <w:rPr>
          <w:b/>
          <w:sz w:val="28"/>
          <w:szCs w:val="28"/>
        </w:rPr>
        <w:t>Учебный план модуля «Давайте поиграем»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403"/>
        <w:gridCol w:w="2092"/>
      </w:tblGrid>
      <w:tr w:rsidR="00153F25" w:rsidRPr="002C7941" w:rsidTr="00153F25">
        <w:tc>
          <w:tcPr>
            <w:tcW w:w="7403" w:type="dxa"/>
          </w:tcPr>
          <w:p w:rsidR="00153F25" w:rsidRPr="002C7941" w:rsidRDefault="00153F25" w:rsidP="002C7941">
            <w:pPr>
              <w:spacing w:line="312" w:lineRule="atLeast"/>
              <w:textAlignment w:val="baseline"/>
              <w:rPr>
                <w:b/>
                <w:sz w:val="28"/>
                <w:szCs w:val="28"/>
              </w:rPr>
            </w:pPr>
            <w:r w:rsidRPr="002C7941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092" w:type="dxa"/>
          </w:tcPr>
          <w:p w:rsidR="00153F25" w:rsidRPr="002C7941" w:rsidRDefault="00153F25" w:rsidP="002C7941">
            <w:pPr>
              <w:spacing w:line="312" w:lineRule="atLeast"/>
              <w:textAlignment w:val="baseline"/>
              <w:rPr>
                <w:b/>
                <w:sz w:val="28"/>
                <w:szCs w:val="28"/>
              </w:rPr>
            </w:pPr>
            <w:r w:rsidRPr="002C7941">
              <w:rPr>
                <w:b/>
                <w:sz w:val="28"/>
                <w:szCs w:val="28"/>
              </w:rPr>
              <w:t>Количество занятий</w:t>
            </w:r>
          </w:p>
        </w:tc>
      </w:tr>
      <w:tr w:rsidR="00153F25" w:rsidRPr="002C7941" w:rsidTr="00153F25">
        <w:tc>
          <w:tcPr>
            <w:tcW w:w="7403" w:type="dxa"/>
          </w:tcPr>
          <w:p w:rsidR="00153F25" w:rsidRPr="002C7941" w:rsidRDefault="00153F25" w:rsidP="002C7941">
            <w:pPr>
              <w:spacing w:line="312" w:lineRule="atLeast"/>
              <w:textAlignment w:val="baseline"/>
              <w:rPr>
                <w:sz w:val="28"/>
                <w:szCs w:val="28"/>
              </w:rPr>
            </w:pPr>
            <w:r w:rsidRPr="002C7941">
              <w:rPr>
                <w:sz w:val="28"/>
                <w:szCs w:val="28"/>
              </w:rPr>
              <w:t>Играем вместе</w:t>
            </w:r>
          </w:p>
        </w:tc>
        <w:tc>
          <w:tcPr>
            <w:tcW w:w="2092" w:type="dxa"/>
          </w:tcPr>
          <w:p w:rsidR="00153F25" w:rsidRPr="002C7941" w:rsidRDefault="00153F25" w:rsidP="002C7941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C7941">
              <w:rPr>
                <w:sz w:val="28"/>
                <w:szCs w:val="28"/>
              </w:rPr>
              <w:t>4</w:t>
            </w:r>
          </w:p>
        </w:tc>
      </w:tr>
      <w:tr w:rsidR="00153F25" w:rsidRPr="002C7941" w:rsidTr="00153F25">
        <w:tc>
          <w:tcPr>
            <w:tcW w:w="7403" w:type="dxa"/>
          </w:tcPr>
          <w:p w:rsidR="00153F25" w:rsidRPr="002C7941" w:rsidRDefault="00153F25" w:rsidP="002C7941">
            <w:pPr>
              <w:spacing w:line="312" w:lineRule="atLeast"/>
              <w:textAlignment w:val="baseline"/>
              <w:rPr>
                <w:sz w:val="28"/>
                <w:szCs w:val="28"/>
              </w:rPr>
            </w:pPr>
            <w:r w:rsidRPr="002C7941">
              <w:rPr>
                <w:sz w:val="28"/>
                <w:szCs w:val="28"/>
              </w:rPr>
              <w:t>Загадки без слов</w:t>
            </w:r>
          </w:p>
        </w:tc>
        <w:tc>
          <w:tcPr>
            <w:tcW w:w="2092" w:type="dxa"/>
          </w:tcPr>
          <w:p w:rsidR="00153F25" w:rsidRPr="002C7941" w:rsidRDefault="00153F25" w:rsidP="002C7941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C7941">
              <w:rPr>
                <w:sz w:val="28"/>
                <w:szCs w:val="28"/>
              </w:rPr>
              <w:t>2</w:t>
            </w:r>
          </w:p>
        </w:tc>
      </w:tr>
      <w:tr w:rsidR="00153F25" w:rsidRPr="002C7941" w:rsidTr="00153F25">
        <w:tc>
          <w:tcPr>
            <w:tcW w:w="7403" w:type="dxa"/>
          </w:tcPr>
          <w:p w:rsidR="00153F25" w:rsidRPr="002C7941" w:rsidRDefault="00153F25" w:rsidP="002C7941">
            <w:pPr>
              <w:spacing w:line="312" w:lineRule="atLeast"/>
              <w:textAlignment w:val="baseline"/>
              <w:rPr>
                <w:sz w:val="28"/>
                <w:szCs w:val="28"/>
              </w:rPr>
            </w:pPr>
            <w:r w:rsidRPr="002C7941">
              <w:rPr>
                <w:sz w:val="28"/>
                <w:szCs w:val="28"/>
              </w:rPr>
              <w:t>Расшифруй картину</w:t>
            </w:r>
          </w:p>
        </w:tc>
        <w:tc>
          <w:tcPr>
            <w:tcW w:w="2092" w:type="dxa"/>
          </w:tcPr>
          <w:p w:rsidR="00153F25" w:rsidRPr="002C7941" w:rsidRDefault="00153F25" w:rsidP="002C7941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C7941">
              <w:rPr>
                <w:sz w:val="28"/>
                <w:szCs w:val="28"/>
              </w:rPr>
              <w:t>3</w:t>
            </w:r>
          </w:p>
        </w:tc>
      </w:tr>
    </w:tbl>
    <w:p w:rsidR="00153F25" w:rsidRDefault="00153F25" w:rsidP="009F044A">
      <w:pPr>
        <w:spacing w:line="312" w:lineRule="atLeast"/>
        <w:ind w:left="360"/>
        <w:jc w:val="center"/>
        <w:textAlignment w:val="baseline"/>
        <w:rPr>
          <w:sz w:val="28"/>
          <w:szCs w:val="28"/>
        </w:rPr>
      </w:pPr>
    </w:p>
    <w:p w:rsidR="00D220C2" w:rsidRPr="00D220C2" w:rsidRDefault="00D220C2" w:rsidP="009F044A">
      <w:pPr>
        <w:spacing w:line="312" w:lineRule="atLeast"/>
        <w:ind w:left="360"/>
        <w:jc w:val="center"/>
        <w:textAlignment w:val="baseline"/>
        <w:rPr>
          <w:b/>
          <w:sz w:val="28"/>
          <w:szCs w:val="28"/>
        </w:rPr>
      </w:pPr>
      <w:r w:rsidRPr="00D220C2">
        <w:rPr>
          <w:b/>
          <w:sz w:val="28"/>
          <w:szCs w:val="28"/>
        </w:rPr>
        <w:t>СОДЕРЖАНИЕ ИЗУЧАЕМОГО КУРСА</w:t>
      </w:r>
      <w:r w:rsidRPr="00D220C2">
        <w:rPr>
          <w:b/>
          <w:sz w:val="28"/>
          <w:szCs w:val="28"/>
        </w:rPr>
        <w:br/>
        <w:t>КАЛЕНДАРНО – ТЕМАТИЧЕСКИЙ ПЛАН</w:t>
      </w:r>
    </w:p>
    <w:p w:rsidR="00D220C2" w:rsidRDefault="00D220C2" w:rsidP="009F044A">
      <w:pPr>
        <w:spacing w:line="312" w:lineRule="atLeast"/>
        <w:ind w:left="360"/>
        <w:jc w:val="center"/>
        <w:textAlignment w:val="baseline"/>
        <w:rPr>
          <w:sz w:val="28"/>
          <w:szCs w:val="28"/>
        </w:rPr>
      </w:pPr>
    </w:p>
    <w:p w:rsidR="00D220C2" w:rsidRDefault="00D220C2" w:rsidP="009F044A">
      <w:pPr>
        <w:spacing w:line="312" w:lineRule="atLeast"/>
        <w:ind w:left="360"/>
        <w:jc w:val="center"/>
        <w:textAlignment w:val="baseline"/>
        <w:rPr>
          <w:b/>
          <w:sz w:val="32"/>
          <w:szCs w:val="32"/>
        </w:rPr>
      </w:pPr>
      <w:r w:rsidRPr="00D220C2">
        <w:rPr>
          <w:b/>
          <w:sz w:val="32"/>
          <w:szCs w:val="32"/>
        </w:rPr>
        <w:t>«Знакомство с развивающими играми»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2127"/>
        <w:gridCol w:w="4112"/>
        <w:gridCol w:w="2374"/>
      </w:tblGrid>
      <w:tr w:rsidR="00D220C2" w:rsidTr="00D220C2">
        <w:tc>
          <w:tcPr>
            <w:tcW w:w="882" w:type="dxa"/>
          </w:tcPr>
          <w:p w:rsidR="00D220C2" w:rsidRPr="002742AC" w:rsidRDefault="00D220C2" w:rsidP="009F044A">
            <w:pPr>
              <w:spacing w:line="312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2742A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D220C2" w:rsidRPr="002742AC" w:rsidRDefault="00D220C2" w:rsidP="009F044A">
            <w:pPr>
              <w:spacing w:line="312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2742AC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4112" w:type="dxa"/>
          </w:tcPr>
          <w:p w:rsidR="00D220C2" w:rsidRPr="002742AC" w:rsidRDefault="00D220C2" w:rsidP="009F044A">
            <w:pPr>
              <w:spacing w:line="312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2742AC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374" w:type="dxa"/>
          </w:tcPr>
          <w:p w:rsidR="00D220C2" w:rsidRPr="002742AC" w:rsidRDefault="00D220C2" w:rsidP="009F044A">
            <w:pPr>
              <w:spacing w:line="312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2742AC">
              <w:rPr>
                <w:b/>
                <w:sz w:val="28"/>
                <w:szCs w:val="28"/>
              </w:rPr>
              <w:t>Форма работы</w:t>
            </w:r>
          </w:p>
        </w:tc>
      </w:tr>
      <w:tr w:rsidR="00D220C2" w:rsidRPr="00D220C2" w:rsidTr="00D220C2">
        <w:tc>
          <w:tcPr>
            <w:tcW w:w="882" w:type="dxa"/>
          </w:tcPr>
          <w:p w:rsidR="00D220C2" w:rsidRPr="00D220C2" w:rsidRDefault="00D220C2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1</w:t>
            </w:r>
          </w:p>
        </w:tc>
        <w:tc>
          <w:tcPr>
            <w:tcW w:w="2127" w:type="dxa"/>
          </w:tcPr>
          <w:p w:rsidR="00D220C2" w:rsidRPr="00D220C2" w:rsidRDefault="00D220C2" w:rsidP="00D220C2">
            <w:pPr>
              <w:spacing w:line="312" w:lineRule="atLeast"/>
              <w:textAlignment w:val="baseline"/>
              <w:rPr>
                <w:sz w:val="28"/>
                <w:szCs w:val="28"/>
              </w:rPr>
            </w:pPr>
            <w:r w:rsidRPr="00D220C2">
              <w:rPr>
                <w:sz w:val="28"/>
                <w:szCs w:val="28"/>
              </w:rPr>
              <w:t xml:space="preserve">Знакомство с блоками Дьенеша. «Найди </w:t>
            </w:r>
            <w:r w:rsidRPr="00D220C2">
              <w:rPr>
                <w:sz w:val="28"/>
                <w:szCs w:val="28"/>
              </w:rPr>
              <w:lastRenderedPageBreak/>
              <w:t xml:space="preserve">фигуру» </w:t>
            </w:r>
          </w:p>
        </w:tc>
        <w:tc>
          <w:tcPr>
            <w:tcW w:w="4112" w:type="dxa"/>
          </w:tcPr>
          <w:p w:rsidR="00D220C2" w:rsidRPr="00D220C2" w:rsidRDefault="00D220C2" w:rsidP="00D220C2">
            <w:pPr>
              <w:spacing w:line="312" w:lineRule="atLeast"/>
              <w:textAlignment w:val="baseline"/>
              <w:rPr>
                <w:sz w:val="28"/>
                <w:szCs w:val="28"/>
              </w:rPr>
            </w:pPr>
            <w:r w:rsidRPr="00D220C2">
              <w:rPr>
                <w:sz w:val="28"/>
                <w:szCs w:val="28"/>
              </w:rPr>
              <w:lastRenderedPageBreak/>
              <w:t xml:space="preserve">Рассматривание блоков Дьенеша, сравнение фигур. Игры «Найди фигуру», «Найди на ощупь». Выполнение </w:t>
            </w:r>
            <w:r w:rsidRPr="00D220C2">
              <w:rPr>
                <w:sz w:val="28"/>
                <w:szCs w:val="28"/>
              </w:rPr>
              <w:lastRenderedPageBreak/>
              <w:t>построек по собственному замыслу</w:t>
            </w:r>
          </w:p>
        </w:tc>
        <w:tc>
          <w:tcPr>
            <w:tcW w:w="2374" w:type="dxa"/>
          </w:tcPr>
          <w:p w:rsidR="00D220C2" w:rsidRDefault="002742AC" w:rsidP="00D220C2">
            <w:pPr>
              <w:spacing w:line="312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Групповое занятие</w:t>
            </w:r>
          </w:p>
          <w:p w:rsidR="002742AC" w:rsidRPr="00D220C2" w:rsidRDefault="002742AC" w:rsidP="00D220C2">
            <w:pPr>
              <w:spacing w:line="312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«Ящик ощущений»</w:t>
            </w:r>
          </w:p>
        </w:tc>
      </w:tr>
      <w:tr w:rsidR="00D220C2" w:rsidRPr="00D220C2" w:rsidTr="00D220C2">
        <w:tc>
          <w:tcPr>
            <w:tcW w:w="882" w:type="dxa"/>
          </w:tcPr>
          <w:p w:rsidR="00D220C2" w:rsidRPr="00D220C2" w:rsidRDefault="00D220C2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2</w:t>
            </w:r>
          </w:p>
        </w:tc>
        <w:tc>
          <w:tcPr>
            <w:tcW w:w="2127" w:type="dxa"/>
          </w:tcPr>
          <w:p w:rsidR="00D220C2" w:rsidRPr="00D220C2" w:rsidRDefault="00D220C2" w:rsidP="00D220C2">
            <w:pPr>
              <w:spacing w:line="312" w:lineRule="atLeast"/>
              <w:textAlignment w:val="baseline"/>
              <w:rPr>
                <w:sz w:val="28"/>
                <w:szCs w:val="28"/>
              </w:rPr>
            </w:pPr>
            <w:r w:rsidRPr="00D220C2">
              <w:rPr>
                <w:sz w:val="28"/>
                <w:szCs w:val="28"/>
              </w:rPr>
              <w:t xml:space="preserve">«Маленькие логики» </w:t>
            </w:r>
          </w:p>
        </w:tc>
        <w:tc>
          <w:tcPr>
            <w:tcW w:w="4112" w:type="dxa"/>
          </w:tcPr>
          <w:p w:rsidR="00D220C2" w:rsidRPr="00D220C2" w:rsidRDefault="00D220C2" w:rsidP="00D220C2">
            <w:pPr>
              <w:spacing w:line="312" w:lineRule="atLeast"/>
              <w:textAlignment w:val="baseline"/>
              <w:rPr>
                <w:sz w:val="28"/>
                <w:szCs w:val="28"/>
              </w:rPr>
            </w:pPr>
            <w:r w:rsidRPr="00D220C2">
              <w:rPr>
                <w:sz w:val="28"/>
                <w:szCs w:val="28"/>
              </w:rPr>
              <w:t>Выкладывание простейших изображений из альбома «Маленькие логики».</w:t>
            </w:r>
          </w:p>
        </w:tc>
        <w:tc>
          <w:tcPr>
            <w:tcW w:w="2374" w:type="dxa"/>
          </w:tcPr>
          <w:p w:rsidR="002742AC" w:rsidRDefault="002742AC" w:rsidP="002742AC">
            <w:pPr>
              <w:spacing w:line="312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Групповое занятие</w:t>
            </w:r>
          </w:p>
          <w:p w:rsidR="00D220C2" w:rsidRPr="00D220C2" w:rsidRDefault="002742AC" w:rsidP="00D220C2">
            <w:pPr>
              <w:spacing w:line="312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Альбом «Маленькие логики»</w:t>
            </w:r>
          </w:p>
        </w:tc>
      </w:tr>
      <w:tr w:rsidR="00D220C2" w:rsidRPr="00D220C2" w:rsidTr="00D220C2">
        <w:tc>
          <w:tcPr>
            <w:tcW w:w="882" w:type="dxa"/>
          </w:tcPr>
          <w:p w:rsidR="00D220C2" w:rsidRPr="00D220C2" w:rsidRDefault="00D220C2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3</w:t>
            </w:r>
          </w:p>
        </w:tc>
        <w:tc>
          <w:tcPr>
            <w:tcW w:w="2127" w:type="dxa"/>
          </w:tcPr>
          <w:p w:rsidR="00D220C2" w:rsidRPr="00D220C2" w:rsidRDefault="00D220C2" w:rsidP="00D220C2">
            <w:pPr>
              <w:spacing w:line="312" w:lineRule="atLeast"/>
              <w:textAlignment w:val="baseline"/>
              <w:rPr>
                <w:sz w:val="28"/>
                <w:szCs w:val="28"/>
              </w:rPr>
            </w:pPr>
            <w:r w:rsidRPr="00D220C2">
              <w:rPr>
                <w:sz w:val="28"/>
                <w:szCs w:val="28"/>
              </w:rPr>
              <w:t xml:space="preserve">Знакомство с палочками Кьюзинера. «Волшебные дорожки» </w:t>
            </w:r>
          </w:p>
        </w:tc>
        <w:tc>
          <w:tcPr>
            <w:tcW w:w="4112" w:type="dxa"/>
          </w:tcPr>
          <w:p w:rsidR="00D220C2" w:rsidRPr="00D220C2" w:rsidRDefault="00D220C2" w:rsidP="00D220C2">
            <w:pPr>
              <w:spacing w:line="312" w:lineRule="atLeast"/>
              <w:textAlignment w:val="baseline"/>
              <w:rPr>
                <w:sz w:val="28"/>
                <w:szCs w:val="28"/>
              </w:rPr>
            </w:pPr>
            <w:r w:rsidRPr="00D220C2">
              <w:rPr>
                <w:sz w:val="28"/>
                <w:szCs w:val="28"/>
              </w:rPr>
              <w:t>Рассматривание палочек Кьюзинера: сходство и отличие. Дидактическая игра «Волшебные дорожки».</w:t>
            </w:r>
          </w:p>
        </w:tc>
        <w:tc>
          <w:tcPr>
            <w:tcW w:w="2374" w:type="dxa"/>
          </w:tcPr>
          <w:p w:rsidR="002742AC" w:rsidRDefault="002742AC" w:rsidP="002742AC">
            <w:pPr>
              <w:spacing w:line="312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Групповое  занятие альбом «Волшебные дорожки»</w:t>
            </w:r>
          </w:p>
          <w:p w:rsidR="00D220C2" w:rsidRPr="00D220C2" w:rsidRDefault="00D220C2" w:rsidP="00D220C2">
            <w:pPr>
              <w:spacing w:line="312" w:lineRule="atLeast"/>
              <w:textAlignment w:val="baseline"/>
              <w:rPr>
                <w:sz w:val="28"/>
                <w:szCs w:val="28"/>
              </w:rPr>
            </w:pPr>
          </w:p>
        </w:tc>
      </w:tr>
    </w:tbl>
    <w:p w:rsidR="00D220C2" w:rsidRDefault="00D220C2" w:rsidP="00D220C2">
      <w:pPr>
        <w:spacing w:line="312" w:lineRule="atLeast"/>
        <w:ind w:left="360"/>
        <w:textAlignment w:val="baseline"/>
        <w:rPr>
          <w:sz w:val="28"/>
          <w:szCs w:val="28"/>
        </w:rPr>
      </w:pPr>
    </w:p>
    <w:p w:rsidR="002742AC" w:rsidRDefault="00D220C2" w:rsidP="00D220C2">
      <w:pPr>
        <w:spacing w:line="312" w:lineRule="atLeast"/>
        <w:ind w:left="36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«Маленькие логики»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2127"/>
        <w:gridCol w:w="4112"/>
        <w:gridCol w:w="2374"/>
      </w:tblGrid>
      <w:tr w:rsidR="002742AC" w:rsidTr="002742AC">
        <w:tc>
          <w:tcPr>
            <w:tcW w:w="882" w:type="dxa"/>
          </w:tcPr>
          <w:p w:rsidR="002742AC" w:rsidRPr="002742AC" w:rsidRDefault="002742AC" w:rsidP="002742AC">
            <w:pPr>
              <w:spacing w:line="312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2742A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2742AC" w:rsidRPr="002742AC" w:rsidRDefault="002742AC" w:rsidP="002742AC">
            <w:pPr>
              <w:spacing w:line="312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2742AC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4112" w:type="dxa"/>
          </w:tcPr>
          <w:p w:rsidR="002742AC" w:rsidRPr="002742AC" w:rsidRDefault="002742AC" w:rsidP="002742AC">
            <w:pPr>
              <w:spacing w:line="312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2742AC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374" w:type="dxa"/>
          </w:tcPr>
          <w:p w:rsidR="002742AC" w:rsidRPr="002742AC" w:rsidRDefault="002742AC" w:rsidP="002742AC">
            <w:pPr>
              <w:spacing w:line="312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2742AC">
              <w:rPr>
                <w:b/>
                <w:sz w:val="28"/>
                <w:szCs w:val="28"/>
              </w:rPr>
              <w:t>Форма работы</w:t>
            </w:r>
          </w:p>
        </w:tc>
      </w:tr>
      <w:tr w:rsidR="002742AC" w:rsidTr="002742AC">
        <w:tc>
          <w:tcPr>
            <w:tcW w:w="882" w:type="dxa"/>
          </w:tcPr>
          <w:p w:rsidR="002742AC" w:rsidRPr="002742AC" w:rsidRDefault="00070550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2742AC" w:rsidRPr="002742AC" w:rsidRDefault="002742AC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742AC">
              <w:rPr>
                <w:sz w:val="28"/>
                <w:szCs w:val="28"/>
              </w:rPr>
              <w:t>«Дупло белочки»</w:t>
            </w:r>
          </w:p>
        </w:tc>
        <w:tc>
          <w:tcPr>
            <w:tcW w:w="4112" w:type="dxa"/>
          </w:tcPr>
          <w:p w:rsidR="002742AC" w:rsidRPr="002742AC" w:rsidRDefault="00C25270" w:rsidP="002742AC">
            <w:pPr>
              <w:spacing w:line="312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25270">
              <w:rPr>
                <w:sz w:val="28"/>
                <w:szCs w:val="28"/>
              </w:rPr>
              <w:t>пособствовать развитию умения выделять в геометрических фигурах признак цвета, различать и называть основные цвета</w:t>
            </w:r>
            <w:r w:rsidRPr="00D71350">
              <w:t xml:space="preserve">. </w:t>
            </w:r>
            <w:r w:rsidR="002742AC" w:rsidRPr="002742AC">
              <w:rPr>
                <w:sz w:val="28"/>
                <w:szCs w:val="28"/>
              </w:rPr>
              <w:t>Группировка по одному признаку: «все квадратные…» Игра «Дупло белочки» (группировка по двум признакам: квадратные большие, квадратные маленькие)</w:t>
            </w:r>
          </w:p>
        </w:tc>
        <w:tc>
          <w:tcPr>
            <w:tcW w:w="2374" w:type="dxa"/>
          </w:tcPr>
          <w:p w:rsidR="002742AC" w:rsidRDefault="002742AC" w:rsidP="002742AC">
            <w:pPr>
              <w:spacing w:line="312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Групповое занятие</w:t>
            </w:r>
          </w:p>
          <w:p w:rsidR="002742AC" w:rsidRDefault="002742AC" w:rsidP="00D220C2">
            <w:pPr>
              <w:spacing w:line="312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2742AC" w:rsidTr="002742AC">
        <w:tc>
          <w:tcPr>
            <w:tcW w:w="882" w:type="dxa"/>
          </w:tcPr>
          <w:p w:rsidR="002742AC" w:rsidRPr="002742AC" w:rsidRDefault="00070550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2742AC" w:rsidRPr="002742AC" w:rsidRDefault="002742AC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742AC">
              <w:rPr>
                <w:sz w:val="28"/>
                <w:szCs w:val="28"/>
              </w:rPr>
              <w:t>«Мостик через речку»</w:t>
            </w:r>
          </w:p>
        </w:tc>
        <w:tc>
          <w:tcPr>
            <w:tcW w:w="4112" w:type="dxa"/>
          </w:tcPr>
          <w:p w:rsidR="002742AC" w:rsidRPr="002742AC" w:rsidRDefault="002742AC" w:rsidP="002742AC">
            <w:pPr>
              <w:spacing w:line="312" w:lineRule="atLeast"/>
              <w:textAlignment w:val="baseline"/>
              <w:rPr>
                <w:sz w:val="28"/>
                <w:szCs w:val="28"/>
              </w:rPr>
            </w:pPr>
            <w:r w:rsidRPr="002742AC">
              <w:rPr>
                <w:sz w:val="28"/>
                <w:szCs w:val="28"/>
              </w:rPr>
              <w:t>Группировка по одному признаку: «все круглые…» Игра «Мостик через реку» (группировка по двум признакам: круглые большие, круглые маленькие)</w:t>
            </w:r>
          </w:p>
        </w:tc>
        <w:tc>
          <w:tcPr>
            <w:tcW w:w="2374" w:type="dxa"/>
          </w:tcPr>
          <w:p w:rsidR="002742AC" w:rsidRDefault="002742AC" w:rsidP="002742AC">
            <w:pPr>
              <w:spacing w:line="312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Групповое занятие</w:t>
            </w:r>
          </w:p>
          <w:p w:rsidR="002742AC" w:rsidRDefault="002742AC" w:rsidP="00D220C2">
            <w:pPr>
              <w:spacing w:line="312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2742AC" w:rsidTr="002742AC">
        <w:trPr>
          <w:trHeight w:val="418"/>
        </w:trPr>
        <w:tc>
          <w:tcPr>
            <w:tcW w:w="882" w:type="dxa"/>
          </w:tcPr>
          <w:p w:rsidR="002742AC" w:rsidRPr="002742AC" w:rsidRDefault="00070550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2742AC" w:rsidRPr="002742AC" w:rsidRDefault="002742AC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742AC">
              <w:rPr>
                <w:sz w:val="28"/>
                <w:szCs w:val="28"/>
              </w:rPr>
              <w:t>«Ёжик»</w:t>
            </w:r>
          </w:p>
        </w:tc>
        <w:tc>
          <w:tcPr>
            <w:tcW w:w="4112" w:type="dxa"/>
          </w:tcPr>
          <w:p w:rsidR="002742AC" w:rsidRPr="002742AC" w:rsidRDefault="002742AC" w:rsidP="002742AC">
            <w:pPr>
              <w:spacing w:line="312" w:lineRule="atLeast"/>
              <w:textAlignment w:val="baseline"/>
              <w:rPr>
                <w:sz w:val="28"/>
                <w:szCs w:val="28"/>
              </w:rPr>
            </w:pPr>
            <w:r w:rsidRPr="002742AC">
              <w:rPr>
                <w:sz w:val="28"/>
                <w:szCs w:val="28"/>
              </w:rPr>
              <w:t>Группировка по одному признаку: «все треугольные…» Игра «Ёжик» (группировка по двум признакам: треугольные большие, треугольные маленькие)</w:t>
            </w:r>
          </w:p>
          <w:p w:rsidR="002742AC" w:rsidRPr="002742AC" w:rsidRDefault="002742AC" w:rsidP="002742AC">
            <w:pPr>
              <w:spacing w:line="312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2742AC" w:rsidRDefault="002742AC" w:rsidP="002742AC">
            <w:pPr>
              <w:spacing w:line="312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Групповое занятие</w:t>
            </w:r>
          </w:p>
          <w:p w:rsidR="002742AC" w:rsidRDefault="002742AC" w:rsidP="00D220C2">
            <w:pPr>
              <w:spacing w:line="312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2742AC" w:rsidTr="002742AC">
        <w:trPr>
          <w:trHeight w:val="402"/>
        </w:trPr>
        <w:tc>
          <w:tcPr>
            <w:tcW w:w="882" w:type="dxa"/>
          </w:tcPr>
          <w:p w:rsidR="002742AC" w:rsidRPr="002742AC" w:rsidRDefault="00070550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2742AC" w:rsidRPr="002742AC" w:rsidRDefault="002742AC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742AC">
              <w:rPr>
                <w:sz w:val="28"/>
                <w:szCs w:val="28"/>
              </w:rPr>
              <w:t>«Зайкин огород»</w:t>
            </w:r>
          </w:p>
        </w:tc>
        <w:tc>
          <w:tcPr>
            <w:tcW w:w="4112" w:type="dxa"/>
          </w:tcPr>
          <w:p w:rsidR="002742AC" w:rsidRPr="002742AC" w:rsidRDefault="002742AC" w:rsidP="002742AC">
            <w:pPr>
              <w:spacing w:line="312" w:lineRule="atLeast"/>
              <w:textAlignment w:val="baseline"/>
              <w:rPr>
                <w:sz w:val="28"/>
                <w:szCs w:val="28"/>
              </w:rPr>
            </w:pPr>
            <w:r w:rsidRPr="002742AC">
              <w:rPr>
                <w:sz w:val="28"/>
                <w:szCs w:val="28"/>
              </w:rPr>
              <w:t xml:space="preserve">Группировка по одному признаку: «все прямоугольные…» Игра «Зайкин огород» (группировка </w:t>
            </w:r>
            <w:r w:rsidRPr="002742AC">
              <w:rPr>
                <w:sz w:val="28"/>
                <w:szCs w:val="28"/>
              </w:rPr>
              <w:lastRenderedPageBreak/>
              <w:t>по двум признакам: прямоугольные большие, прямоугольные маленькие)</w:t>
            </w:r>
          </w:p>
        </w:tc>
        <w:tc>
          <w:tcPr>
            <w:tcW w:w="2374" w:type="dxa"/>
          </w:tcPr>
          <w:p w:rsidR="002742AC" w:rsidRDefault="002742AC" w:rsidP="002742AC">
            <w:pPr>
              <w:spacing w:line="312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Групповое занятие</w:t>
            </w:r>
          </w:p>
          <w:p w:rsidR="002742AC" w:rsidRDefault="002742AC" w:rsidP="00D220C2">
            <w:pPr>
              <w:spacing w:line="312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2742AC" w:rsidTr="002742AC">
        <w:trPr>
          <w:trHeight w:val="351"/>
        </w:trPr>
        <w:tc>
          <w:tcPr>
            <w:tcW w:w="882" w:type="dxa"/>
          </w:tcPr>
          <w:p w:rsidR="002742AC" w:rsidRPr="002742AC" w:rsidRDefault="00070550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2742AC" w:rsidRPr="002742AC" w:rsidRDefault="002742AC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742AC">
              <w:rPr>
                <w:sz w:val="28"/>
                <w:szCs w:val="28"/>
              </w:rPr>
              <w:t>«Весёлые каркуши»</w:t>
            </w:r>
          </w:p>
        </w:tc>
        <w:tc>
          <w:tcPr>
            <w:tcW w:w="4112" w:type="dxa"/>
          </w:tcPr>
          <w:p w:rsidR="002742AC" w:rsidRPr="002742AC" w:rsidRDefault="002742AC" w:rsidP="002742AC">
            <w:pPr>
              <w:spacing w:line="312" w:lineRule="atLeast"/>
              <w:textAlignment w:val="baseline"/>
              <w:rPr>
                <w:sz w:val="28"/>
                <w:szCs w:val="28"/>
              </w:rPr>
            </w:pPr>
            <w:r w:rsidRPr="002742AC">
              <w:rPr>
                <w:sz w:val="28"/>
                <w:szCs w:val="28"/>
              </w:rPr>
              <w:t>Группировка по двум признакам: синие большие, синие маленькие. Игра «Веселые каркуши»</w:t>
            </w:r>
          </w:p>
        </w:tc>
        <w:tc>
          <w:tcPr>
            <w:tcW w:w="2374" w:type="dxa"/>
          </w:tcPr>
          <w:p w:rsidR="002742AC" w:rsidRDefault="002742AC" w:rsidP="002742AC">
            <w:pPr>
              <w:spacing w:line="312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Групповое занятие</w:t>
            </w:r>
          </w:p>
          <w:p w:rsidR="002742AC" w:rsidRDefault="002742AC" w:rsidP="00D220C2">
            <w:pPr>
              <w:spacing w:line="312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2742AC" w:rsidTr="002742AC">
        <w:trPr>
          <w:trHeight w:val="335"/>
        </w:trPr>
        <w:tc>
          <w:tcPr>
            <w:tcW w:w="882" w:type="dxa"/>
          </w:tcPr>
          <w:p w:rsidR="002742AC" w:rsidRPr="002742AC" w:rsidRDefault="00070550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2742AC" w:rsidRPr="002742AC" w:rsidRDefault="002742AC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742AC">
              <w:rPr>
                <w:sz w:val="28"/>
                <w:szCs w:val="28"/>
              </w:rPr>
              <w:t>«Машинки»</w:t>
            </w:r>
          </w:p>
        </w:tc>
        <w:tc>
          <w:tcPr>
            <w:tcW w:w="4112" w:type="dxa"/>
          </w:tcPr>
          <w:p w:rsidR="002742AC" w:rsidRPr="002742AC" w:rsidRDefault="002742AC" w:rsidP="002742AC">
            <w:pPr>
              <w:spacing w:line="312" w:lineRule="atLeast"/>
              <w:textAlignment w:val="baseline"/>
              <w:rPr>
                <w:sz w:val="28"/>
                <w:szCs w:val="28"/>
              </w:rPr>
            </w:pPr>
            <w:r w:rsidRPr="002742AC">
              <w:rPr>
                <w:sz w:val="28"/>
                <w:szCs w:val="28"/>
              </w:rPr>
              <w:t>Группировка по двум признакам: красные большие, красные маленькие. Игра «Машинки»</w:t>
            </w:r>
          </w:p>
        </w:tc>
        <w:tc>
          <w:tcPr>
            <w:tcW w:w="2374" w:type="dxa"/>
          </w:tcPr>
          <w:p w:rsidR="002742AC" w:rsidRDefault="002742AC" w:rsidP="002742AC">
            <w:pPr>
              <w:spacing w:line="312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Групповое занятие</w:t>
            </w:r>
          </w:p>
          <w:p w:rsidR="002742AC" w:rsidRDefault="002742AC" w:rsidP="00D220C2">
            <w:pPr>
              <w:spacing w:line="312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2742AC" w:rsidTr="002742AC">
        <w:trPr>
          <w:trHeight w:val="385"/>
        </w:trPr>
        <w:tc>
          <w:tcPr>
            <w:tcW w:w="882" w:type="dxa"/>
          </w:tcPr>
          <w:p w:rsidR="002742AC" w:rsidRPr="002742AC" w:rsidRDefault="00070550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2742AC" w:rsidRPr="002742AC" w:rsidRDefault="002742AC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742AC">
              <w:rPr>
                <w:sz w:val="28"/>
                <w:szCs w:val="28"/>
              </w:rPr>
              <w:t>«Толстые и тонкие»</w:t>
            </w:r>
          </w:p>
        </w:tc>
        <w:tc>
          <w:tcPr>
            <w:tcW w:w="4112" w:type="dxa"/>
          </w:tcPr>
          <w:p w:rsidR="002742AC" w:rsidRPr="002742AC" w:rsidRDefault="002742AC" w:rsidP="002742AC">
            <w:pPr>
              <w:spacing w:line="312" w:lineRule="atLeast"/>
              <w:textAlignment w:val="baseline"/>
              <w:rPr>
                <w:sz w:val="28"/>
                <w:szCs w:val="28"/>
              </w:rPr>
            </w:pPr>
            <w:r w:rsidRPr="002742AC">
              <w:rPr>
                <w:sz w:val="28"/>
                <w:szCs w:val="28"/>
              </w:rPr>
              <w:t>Группировка по толщине: все толстые, все тонкие. Игра «Толстые и тонкие».</w:t>
            </w:r>
          </w:p>
        </w:tc>
        <w:tc>
          <w:tcPr>
            <w:tcW w:w="2374" w:type="dxa"/>
          </w:tcPr>
          <w:p w:rsidR="002742AC" w:rsidRDefault="002742AC" w:rsidP="002742AC">
            <w:pPr>
              <w:spacing w:line="312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Групповое занятие</w:t>
            </w:r>
          </w:p>
          <w:p w:rsidR="002742AC" w:rsidRDefault="002742AC" w:rsidP="00D220C2">
            <w:pPr>
              <w:spacing w:line="312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</w:tbl>
    <w:p w:rsidR="00D220C2" w:rsidRDefault="00D220C2" w:rsidP="00D220C2">
      <w:pPr>
        <w:spacing w:line="312" w:lineRule="atLeast"/>
        <w:ind w:left="360"/>
        <w:jc w:val="center"/>
        <w:textAlignment w:val="baseline"/>
        <w:rPr>
          <w:b/>
          <w:sz w:val="28"/>
          <w:szCs w:val="28"/>
        </w:rPr>
      </w:pPr>
    </w:p>
    <w:p w:rsidR="00D220C2" w:rsidRDefault="00D220C2" w:rsidP="00D220C2">
      <w:pPr>
        <w:spacing w:line="312" w:lineRule="atLeast"/>
        <w:ind w:left="36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«Цветные палочки»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2127"/>
        <w:gridCol w:w="4112"/>
        <w:gridCol w:w="2374"/>
      </w:tblGrid>
      <w:tr w:rsidR="00510C52" w:rsidTr="00510C52">
        <w:tc>
          <w:tcPr>
            <w:tcW w:w="882" w:type="dxa"/>
          </w:tcPr>
          <w:p w:rsidR="00510C52" w:rsidRPr="002742AC" w:rsidRDefault="00510C52" w:rsidP="00070550">
            <w:pPr>
              <w:spacing w:line="312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2742A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510C52" w:rsidRPr="002742AC" w:rsidRDefault="00510C52" w:rsidP="00070550">
            <w:pPr>
              <w:spacing w:line="312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2742AC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4112" w:type="dxa"/>
          </w:tcPr>
          <w:p w:rsidR="00510C52" w:rsidRPr="002742AC" w:rsidRDefault="00510C52" w:rsidP="00070550">
            <w:pPr>
              <w:spacing w:line="312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2742AC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374" w:type="dxa"/>
          </w:tcPr>
          <w:p w:rsidR="00510C52" w:rsidRPr="002742AC" w:rsidRDefault="00510C52" w:rsidP="00070550">
            <w:pPr>
              <w:spacing w:line="312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2742AC">
              <w:rPr>
                <w:b/>
                <w:sz w:val="28"/>
                <w:szCs w:val="28"/>
              </w:rPr>
              <w:t>Форма работы</w:t>
            </w:r>
          </w:p>
        </w:tc>
      </w:tr>
      <w:tr w:rsidR="006364A1" w:rsidTr="006364A1">
        <w:trPr>
          <w:trHeight w:val="1340"/>
        </w:trPr>
        <w:tc>
          <w:tcPr>
            <w:tcW w:w="882" w:type="dxa"/>
          </w:tcPr>
          <w:p w:rsidR="006364A1" w:rsidRPr="00510C52" w:rsidRDefault="006364A1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10C5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vMerge w:val="restart"/>
          </w:tcPr>
          <w:p w:rsidR="006364A1" w:rsidRDefault="006364A1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6364A1" w:rsidRDefault="006364A1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6364A1" w:rsidRDefault="006364A1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6364A1" w:rsidRDefault="006364A1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DA5213" w:rsidRDefault="00DA5213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DA5213" w:rsidRDefault="00DA5213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DA5213" w:rsidRDefault="00DA5213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6364A1" w:rsidRPr="00510C52" w:rsidRDefault="006364A1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10C52">
              <w:rPr>
                <w:sz w:val="28"/>
                <w:szCs w:val="28"/>
              </w:rPr>
              <w:t>Выкладываем из палочек</w:t>
            </w:r>
          </w:p>
        </w:tc>
        <w:tc>
          <w:tcPr>
            <w:tcW w:w="4112" w:type="dxa"/>
          </w:tcPr>
          <w:p w:rsidR="006364A1" w:rsidRPr="006364A1" w:rsidRDefault="006364A1" w:rsidP="00510C52">
            <w:pPr>
              <w:spacing w:line="312" w:lineRule="atLeast"/>
              <w:textAlignment w:val="baseline"/>
              <w:rPr>
                <w:b/>
                <w:sz w:val="28"/>
                <w:szCs w:val="28"/>
              </w:rPr>
            </w:pPr>
            <w:r w:rsidRPr="006364A1">
              <w:rPr>
                <w:sz w:val="28"/>
                <w:szCs w:val="28"/>
              </w:rPr>
              <w:t>Выкладывание изображений путем наложения на образец. Придумывание собственных «построек».</w:t>
            </w:r>
          </w:p>
        </w:tc>
        <w:tc>
          <w:tcPr>
            <w:tcW w:w="2374" w:type="dxa"/>
            <w:vMerge w:val="restart"/>
          </w:tcPr>
          <w:p w:rsidR="006364A1" w:rsidRDefault="006364A1">
            <w:r w:rsidRPr="00275CFC">
              <w:rPr>
                <w:sz w:val="28"/>
                <w:szCs w:val="28"/>
              </w:rPr>
              <w:t>Групповое занятие</w:t>
            </w:r>
          </w:p>
        </w:tc>
      </w:tr>
      <w:tr w:rsidR="006364A1" w:rsidTr="006364A1">
        <w:trPr>
          <w:trHeight w:val="2612"/>
        </w:trPr>
        <w:tc>
          <w:tcPr>
            <w:tcW w:w="882" w:type="dxa"/>
          </w:tcPr>
          <w:p w:rsidR="006364A1" w:rsidRDefault="006364A1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6364A1" w:rsidRPr="00510C52" w:rsidRDefault="006364A1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vMerge/>
          </w:tcPr>
          <w:p w:rsidR="006364A1" w:rsidRPr="00510C52" w:rsidRDefault="006364A1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112" w:type="dxa"/>
          </w:tcPr>
          <w:p w:rsidR="006364A1" w:rsidRPr="006364A1" w:rsidRDefault="006364A1" w:rsidP="006364A1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6364A1">
              <w:rPr>
                <w:bCs/>
                <w:sz w:val="28"/>
                <w:szCs w:val="28"/>
              </w:rPr>
              <w:t>Игра «Продолжи дорожку»</w:t>
            </w:r>
            <w:r w:rsidRPr="006364A1">
              <w:rPr>
                <w:sz w:val="28"/>
                <w:szCs w:val="28"/>
              </w:rPr>
              <w:t xml:space="preserve"> Закреплять  умение различать и называть геометрические фигуры, используя схематическое изображение геометрических фигур, выполнять действия, согласно определенному правилу.</w:t>
            </w:r>
          </w:p>
        </w:tc>
        <w:tc>
          <w:tcPr>
            <w:tcW w:w="2374" w:type="dxa"/>
            <w:vMerge/>
          </w:tcPr>
          <w:p w:rsidR="006364A1" w:rsidRPr="00275CFC" w:rsidRDefault="006364A1">
            <w:pPr>
              <w:rPr>
                <w:sz w:val="28"/>
                <w:szCs w:val="28"/>
              </w:rPr>
            </w:pPr>
          </w:p>
        </w:tc>
      </w:tr>
      <w:tr w:rsidR="006364A1" w:rsidTr="006364A1">
        <w:trPr>
          <w:trHeight w:val="552"/>
        </w:trPr>
        <w:tc>
          <w:tcPr>
            <w:tcW w:w="882" w:type="dxa"/>
          </w:tcPr>
          <w:p w:rsidR="006364A1" w:rsidRPr="00510C52" w:rsidRDefault="006364A1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vMerge/>
          </w:tcPr>
          <w:p w:rsidR="006364A1" w:rsidRPr="00510C52" w:rsidRDefault="006364A1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112" w:type="dxa"/>
          </w:tcPr>
          <w:p w:rsidR="00DA5213" w:rsidRPr="00DA5213" w:rsidRDefault="00DA5213" w:rsidP="00DA5213">
            <w:pPr>
              <w:shd w:val="clear" w:color="auto" w:fill="FFFFFF"/>
              <w:spacing w:after="150"/>
              <w:rPr>
                <w:bCs/>
                <w:sz w:val="28"/>
                <w:szCs w:val="28"/>
              </w:rPr>
            </w:pPr>
            <w:r w:rsidRPr="00DA5213">
              <w:rPr>
                <w:bCs/>
                <w:sz w:val="28"/>
                <w:szCs w:val="28"/>
              </w:rPr>
              <w:t>Игра «Отгадай фигуру»</w:t>
            </w:r>
          </w:p>
          <w:p w:rsidR="006364A1" w:rsidRPr="00DA5213" w:rsidRDefault="00DA5213" w:rsidP="00DA5213">
            <w:pPr>
              <w:spacing w:line="312" w:lineRule="atLeast"/>
              <w:textAlignment w:val="baseline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A5213">
              <w:rPr>
                <w:sz w:val="28"/>
                <w:szCs w:val="28"/>
              </w:rPr>
              <w:t>пособствовать развитию умения давать характеристику фигуры по условному обозначению (схематическое изображение геометрических фигур).</w:t>
            </w:r>
          </w:p>
          <w:p w:rsidR="006364A1" w:rsidRPr="006364A1" w:rsidRDefault="006364A1" w:rsidP="00510C52">
            <w:pPr>
              <w:spacing w:line="312" w:lineRule="atLeast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374" w:type="dxa"/>
            <w:vMerge/>
          </w:tcPr>
          <w:p w:rsidR="006364A1" w:rsidRPr="00275CFC" w:rsidRDefault="006364A1">
            <w:pPr>
              <w:rPr>
                <w:sz w:val="28"/>
                <w:szCs w:val="28"/>
              </w:rPr>
            </w:pPr>
          </w:p>
        </w:tc>
      </w:tr>
      <w:tr w:rsidR="006364A1" w:rsidTr="00510C52">
        <w:trPr>
          <w:trHeight w:val="397"/>
        </w:trPr>
        <w:tc>
          <w:tcPr>
            <w:tcW w:w="882" w:type="dxa"/>
          </w:tcPr>
          <w:p w:rsidR="006364A1" w:rsidRPr="00510C52" w:rsidRDefault="006364A1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27" w:type="dxa"/>
            <w:vMerge/>
          </w:tcPr>
          <w:p w:rsidR="006364A1" w:rsidRPr="00510C52" w:rsidRDefault="006364A1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112" w:type="dxa"/>
          </w:tcPr>
          <w:p w:rsidR="00DA5213" w:rsidRPr="00DA5213" w:rsidRDefault="00DA5213" w:rsidP="00DA5213">
            <w:pPr>
              <w:spacing w:line="293" w:lineRule="atLeast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A5213">
              <w:rPr>
                <w:bCs/>
                <w:sz w:val="28"/>
                <w:szCs w:val="28"/>
              </w:rPr>
              <w:t>Игра: «Мы - конструкторы»</w:t>
            </w:r>
          </w:p>
          <w:p w:rsidR="006364A1" w:rsidRDefault="00DA5213" w:rsidP="00DA5213">
            <w:pPr>
              <w:spacing w:line="312" w:lineRule="atLeast"/>
              <w:textAlignment w:val="baseline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A5213">
              <w:rPr>
                <w:sz w:val="28"/>
                <w:szCs w:val="28"/>
              </w:rPr>
              <w:t>пособствовать развитию способности выполнять конструкции по заданной схеме</w:t>
            </w:r>
            <w:r w:rsidRPr="004E53CE">
              <w:rPr>
                <w:sz w:val="28"/>
                <w:szCs w:val="28"/>
              </w:rPr>
              <w:t>, умения планировать действия, анализировать схему.</w:t>
            </w:r>
          </w:p>
        </w:tc>
        <w:tc>
          <w:tcPr>
            <w:tcW w:w="2374" w:type="dxa"/>
            <w:vMerge/>
          </w:tcPr>
          <w:p w:rsidR="006364A1" w:rsidRPr="00275CFC" w:rsidRDefault="006364A1">
            <w:pPr>
              <w:rPr>
                <w:sz w:val="28"/>
                <w:szCs w:val="28"/>
              </w:rPr>
            </w:pPr>
          </w:p>
        </w:tc>
      </w:tr>
      <w:tr w:rsidR="00510C52" w:rsidTr="00510C52">
        <w:trPr>
          <w:trHeight w:val="318"/>
        </w:trPr>
        <w:tc>
          <w:tcPr>
            <w:tcW w:w="882" w:type="dxa"/>
          </w:tcPr>
          <w:p w:rsidR="00510C52" w:rsidRDefault="00070550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  <w:p w:rsidR="00070550" w:rsidRDefault="00070550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070550" w:rsidRDefault="00070550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070550" w:rsidRPr="00510C52" w:rsidRDefault="00070550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6364A1" w:rsidRDefault="006364A1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6364A1" w:rsidRDefault="006364A1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6364A1" w:rsidRDefault="006364A1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510C52" w:rsidRPr="00510C52" w:rsidRDefault="00510C52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10C52">
              <w:rPr>
                <w:sz w:val="28"/>
                <w:szCs w:val="28"/>
              </w:rPr>
              <w:t>Выкладываем сюжеты</w:t>
            </w:r>
          </w:p>
        </w:tc>
        <w:tc>
          <w:tcPr>
            <w:tcW w:w="4112" w:type="dxa"/>
          </w:tcPr>
          <w:p w:rsidR="00510C52" w:rsidRPr="00510C52" w:rsidRDefault="00510C52" w:rsidP="00E00844">
            <w:pPr>
              <w:spacing w:line="312" w:lineRule="atLeast"/>
              <w:textAlignment w:val="baseline"/>
              <w:rPr>
                <w:b/>
                <w:sz w:val="28"/>
                <w:szCs w:val="28"/>
              </w:rPr>
            </w:pPr>
            <w:r w:rsidRPr="00510C52">
              <w:rPr>
                <w:sz w:val="28"/>
                <w:szCs w:val="28"/>
              </w:rPr>
              <w:t>Выкладываем сюжет из палочек «</w:t>
            </w:r>
            <w:r w:rsidR="00E00844">
              <w:rPr>
                <w:sz w:val="28"/>
                <w:szCs w:val="28"/>
              </w:rPr>
              <w:t>Дюймовочка</w:t>
            </w:r>
            <w:r w:rsidRPr="00510C52">
              <w:rPr>
                <w:sz w:val="28"/>
                <w:szCs w:val="28"/>
              </w:rPr>
              <w:t>». Составление рассказов по составленным сюжетным картинкам</w:t>
            </w:r>
            <w:r w:rsidR="00DA5213">
              <w:rPr>
                <w:sz w:val="28"/>
                <w:szCs w:val="28"/>
              </w:rPr>
              <w:t>. Развиваем речевую активность.</w:t>
            </w:r>
          </w:p>
        </w:tc>
        <w:tc>
          <w:tcPr>
            <w:tcW w:w="2374" w:type="dxa"/>
            <w:vMerge w:val="restart"/>
          </w:tcPr>
          <w:p w:rsidR="00510C52" w:rsidRDefault="00510C52">
            <w:r w:rsidRPr="00275CFC">
              <w:rPr>
                <w:sz w:val="28"/>
                <w:szCs w:val="28"/>
              </w:rPr>
              <w:t>Групповое занятие</w:t>
            </w:r>
          </w:p>
        </w:tc>
      </w:tr>
      <w:tr w:rsidR="00510C52" w:rsidTr="00510C52">
        <w:trPr>
          <w:trHeight w:val="318"/>
        </w:trPr>
        <w:tc>
          <w:tcPr>
            <w:tcW w:w="882" w:type="dxa"/>
          </w:tcPr>
          <w:p w:rsidR="006364A1" w:rsidRDefault="006364A1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6364A1" w:rsidRDefault="006364A1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510C52" w:rsidRPr="00510C52" w:rsidRDefault="006364A1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27" w:type="dxa"/>
            <w:vMerge/>
          </w:tcPr>
          <w:p w:rsidR="00510C52" w:rsidRPr="00510C52" w:rsidRDefault="00510C52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112" w:type="dxa"/>
          </w:tcPr>
          <w:p w:rsidR="00510C52" w:rsidRPr="00510C52" w:rsidRDefault="00510C52" w:rsidP="00E00844">
            <w:pPr>
              <w:spacing w:line="312" w:lineRule="atLeast"/>
              <w:textAlignment w:val="baseline"/>
              <w:rPr>
                <w:b/>
                <w:sz w:val="28"/>
                <w:szCs w:val="28"/>
              </w:rPr>
            </w:pPr>
            <w:r w:rsidRPr="00510C52">
              <w:rPr>
                <w:sz w:val="28"/>
                <w:szCs w:val="28"/>
              </w:rPr>
              <w:t>Выкладываем сюжеты из палочек «</w:t>
            </w:r>
            <w:r w:rsidR="00E00844">
              <w:rPr>
                <w:sz w:val="28"/>
                <w:szCs w:val="28"/>
              </w:rPr>
              <w:t>Буратино</w:t>
            </w:r>
            <w:r w:rsidRPr="00510C52">
              <w:rPr>
                <w:sz w:val="28"/>
                <w:szCs w:val="28"/>
              </w:rPr>
              <w:t xml:space="preserve">». Составление рассказа по выложенным сюжетам. </w:t>
            </w:r>
          </w:p>
        </w:tc>
        <w:tc>
          <w:tcPr>
            <w:tcW w:w="2374" w:type="dxa"/>
            <w:vMerge/>
          </w:tcPr>
          <w:p w:rsidR="00510C52" w:rsidRPr="00275CFC" w:rsidRDefault="00510C52">
            <w:pPr>
              <w:rPr>
                <w:sz w:val="28"/>
                <w:szCs w:val="28"/>
              </w:rPr>
            </w:pPr>
          </w:p>
        </w:tc>
      </w:tr>
      <w:tr w:rsidR="00510C52" w:rsidTr="00510C52">
        <w:trPr>
          <w:trHeight w:val="669"/>
        </w:trPr>
        <w:tc>
          <w:tcPr>
            <w:tcW w:w="882" w:type="dxa"/>
          </w:tcPr>
          <w:p w:rsidR="00510C52" w:rsidRDefault="00070550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070550" w:rsidRDefault="00070550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070550" w:rsidRPr="00510C52" w:rsidRDefault="00070550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6364A1" w:rsidRDefault="006364A1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6364A1" w:rsidRDefault="006364A1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510C52" w:rsidRPr="00510C52" w:rsidRDefault="00510C52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10C52">
              <w:rPr>
                <w:sz w:val="28"/>
                <w:szCs w:val="28"/>
              </w:rPr>
              <w:t>«Оживи сказку»</w:t>
            </w:r>
          </w:p>
        </w:tc>
        <w:tc>
          <w:tcPr>
            <w:tcW w:w="4112" w:type="dxa"/>
          </w:tcPr>
          <w:p w:rsidR="00510C52" w:rsidRPr="00510C52" w:rsidRDefault="00510C52" w:rsidP="00510C52">
            <w:pPr>
              <w:spacing w:line="312" w:lineRule="atLeast"/>
              <w:textAlignment w:val="baseline"/>
              <w:rPr>
                <w:b/>
                <w:sz w:val="28"/>
                <w:szCs w:val="28"/>
              </w:rPr>
            </w:pPr>
            <w:r w:rsidRPr="00510C52">
              <w:rPr>
                <w:sz w:val="28"/>
                <w:szCs w:val="28"/>
              </w:rPr>
              <w:t>Выкладывание фрагментов сказки «Красная Шапочка» (работа в парах)</w:t>
            </w:r>
          </w:p>
        </w:tc>
        <w:tc>
          <w:tcPr>
            <w:tcW w:w="2374" w:type="dxa"/>
            <w:vMerge w:val="restart"/>
          </w:tcPr>
          <w:p w:rsidR="00510C52" w:rsidRDefault="00510C52">
            <w:r w:rsidRPr="00275CFC">
              <w:rPr>
                <w:sz w:val="28"/>
                <w:szCs w:val="28"/>
              </w:rPr>
              <w:t>Групповое занятие</w:t>
            </w:r>
          </w:p>
        </w:tc>
      </w:tr>
      <w:tr w:rsidR="00510C52" w:rsidTr="00510C52">
        <w:trPr>
          <w:trHeight w:val="285"/>
        </w:trPr>
        <w:tc>
          <w:tcPr>
            <w:tcW w:w="882" w:type="dxa"/>
          </w:tcPr>
          <w:p w:rsidR="006364A1" w:rsidRDefault="006364A1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510C52" w:rsidRPr="00510C52" w:rsidRDefault="006364A1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27" w:type="dxa"/>
            <w:vMerge/>
          </w:tcPr>
          <w:p w:rsidR="00510C52" w:rsidRPr="00510C52" w:rsidRDefault="00510C52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112" w:type="dxa"/>
          </w:tcPr>
          <w:p w:rsidR="00510C52" w:rsidRPr="00510C52" w:rsidRDefault="00510C52" w:rsidP="00510C52">
            <w:pPr>
              <w:spacing w:line="312" w:lineRule="atLeast"/>
              <w:textAlignment w:val="baseline"/>
              <w:rPr>
                <w:sz w:val="28"/>
                <w:szCs w:val="28"/>
              </w:rPr>
            </w:pPr>
            <w:r w:rsidRPr="00510C52">
              <w:rPr>
                <w:sz w:val="28"/>
                <w:szCs w:val="28"/>
              </w:rPr>
              <w:t>Выкладывание фрагментов сказки «Три медведя» (работа в парах)</w:t>
            </w:r>
          </w:p>
        </w:tc>
        <w:tc>
          <w:tcPr>
            <w:tcW w:w="2374" w:type="dxa"/>
            <w:vMerge/>
          </w:tcPr>
          <w:p w:rsidR="00510C52" w:rsidRPr="00275CFC" w:rsidRDefault="00510C52">
            <w:pPr>
              <w:rPr>
                <w:sz w:val="28"/>
                <w:szCs w:val="28"/>
              </w:rPr>
            </w:pPr>
          </w:p>
        </w:tc>
      </w:tr>
    </w:tbl>
    <w:p w:rsidR="00070550" w:rsidRDefault="00070550" w:rsidP="00D220C2">
      <w:pPr>
        <w:spacing w:line="312" w:lineRule="atLeast"/>
        <w:ind w:left="360"/>
        <w:jc w:val="center"/>
        <w:textAlignment w:val="baseline"/>
        <w:rPr>
          <w:b/>
          <w:sz w:val="28"/>
          <w:szCs w:val="28"/>
        </w:rPr>
      </w:pPr>
    </w:p>
    <w:p w:rsidR="00D220C2" w:rsidRDefault="00D220C2" w:rsidP="00D220C2">
      <w:pPr>
        <w:spacing w:line="312" w:lineRule="atLeast"/>
        <w:ind w:left="36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«Чудо - кубики»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68"/>
        <w:gridCol w:w="2272"/>
        <w:gridCol w:w="4023"/>
        <w:gridCol w:w="2332"/>
      </w:tblGrid>
      <w:tr w:rsidR="00510C52" w:rsidTr="006364A1">
        <w:trPr>
          <w:trHeight w:val="385"/>
        </w:trPr>
        <w:tc>
          <w:tcPr>
            <w:tcW w:w="868" w:type="dxa"/>
          </w:tcPr>
          <w:p w:rsidR="00510C52" w:rsidRPr="002742AC" w:rsidRDefault="00510C52" w:rsidP="00070550">
            <w:pPr>
              <w:spacing w:line="312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2742A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72" w:type="dxa"/>
          </w:tcPr>
          <w:p w:rsidR="00510C52" w:rsidRPr="002742AC" w:rsidRDefault="00510C52" w:rsidP="00070550">
            <w:pPr>
              <w:spacing w:line="312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2742AC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4023" w:type="dxa"/>
          </w:tcPr>
          <w:p w:rsidR="00510C52" w:rsidRPr="002742AC" w:rsidRDefault="00510C52" w:rsidP="00070550">
            <w:pPr>
              <w:spacing w:line="312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2742AC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332" w:type="dxa"/>
          </w:tcPr>
          <w:p w:rsidR="00510C52" w:rsidRPr="002742AC" w:rsidRDefault="00510C52" w:rsidP="00070550">
            <w:pPr>
              <w:spacing w:line="312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2742AC">
              <w:rPr>
                <w:b/>
                <w:sz w:val="28"/>
                <w:szCs w:val="28"/>
              </w:rPr>
              <w:t>Форма работы</w:t>
            </w:r>
          </w:p>
        </w:tc>
      </w:tr>
      <w:tr w:rsidR="006364A1" w:rsidTr="006364A1">
        <w:trPr>
          <w:trHeight w:val="2327"/>
        </w:trPr>
        <w:tc>
          <w:tcPr>
            <w:tcW w:w="868" w:type="dxa"/>
          </w:tcPr>
          <w:p w:rsidR="006364A1" w:rsidRPr="00510C52" w:rsidRDefault="006364A1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72" w:type="dxa"/>
            <w:vMerge w:val="restart"/>
          </w:tcPr>
          <w:p w:rsidR="00DA5213" w:rsidRDefault="00DA5213" w:rsidP="00510C5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DA5213" w:rsidRDefault="00DA5213" w:rsidP="00510C5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DA5213" w:rsidRDefault="00DA5213" w:rsidP="00510C5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6364A1" w:rsidRPr="00510C52" w:rsidRDefault="006364A1" w:rsidP="00510C52">
            <w:pPr>
              <w:spacing w:line="312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10C52">
              <w:rPr>
                <w:sz w:val="28"/>
                <w:szCs w:val="28"/>
              </w:rPr>
              <w:t xml:space="preserve">Выкладывание изображений с прорисованными границами каждого кубика </w:t>
            </w:r>
          </w:p>
        </w:tc>
        <w:tc>
          <w:tcPr>
            <w:tcW w:w="4023" w:type="dxa"/>
          </w:tcPr>
          <w:p w:rsidR="006364A1" w:rsidRPr="00510C52" w:rsidRDefault="006364A1" w:rsidP="00DA5213">
            <w:pPr>
              <w:spacing w:line="312" w:lineRule="atLeast"/>
              <w:textAlignment w:val="baseline"/>
              <w:rPr>
                <w:b/>
                <w:sz w:val="28"/>
                <w:szCs w:val="28"/>
              </w:rPr>
            </w:pPr>
            <w:r w:rsidRPr="00510C52">
              <w:rPr>
                <w:sz w:val="28"/>
                <w:szCs w:val="28"/>
              </w:rPr>
              <w:t xml:space="preserve">Выкладывание изображений с прорисованными гранями каждого кубика по образцу. </w:t>
            </w:r>
          </w:p>
        </w:tc>
        <w:tc>
          <w:tcPr>
            <w:tcW w:w="2332" w:type="dxa"/>
            <w:vMerge w:val="restart"/>
          </w:tcPr>
          <w:p w:rsidR="006364A1" w:rsidRDefault="006364A1">
            <w:r w:rsidRPr="0047403F">
              <w:rPr>
                <w:sz w:val="28"/>
                <w:szCs w:val="28"/>
              </w:rPr>
              <w:t>Групповое занятие</w:t>
            </w:r>
          </w:p>
        </w:tc>
      </w:tr>
      <w:tr w:rsidR="006364A1" w:rsidTr="006364A1">
        <w:trPr>
          <w:trHeight w:val="536"/>
        </w:trPr>
        <w:tc>
          <w:tcPr>
            <w:tcW w:w="868" w:type="dxa"/>
          </w:tcPr>
          <w:p w:rsidR="006364A1" w:rsidRDefault="006364A1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72" w:type="dxa"/>
            <w:vMerge/>
          </w:tcPr>
          <w:p w:rsidR="006364A1" w:rsidRPr="00510C52" w:rsidRDefault="006364A1" w:rsidP="00510C5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023" w:type="dxa"/>
          </w:tcPr>
          <w:p w:rsidR="006364A1" w:rsidRDefault="00DA5213" w:rsidP="00DA5213">
            <w:pPr>
              <w:spacing w:line="312" w:lineRule="atLeast"/>
              <w:textAlignment w:val="baseline"/>
              <w:rPr>
                <w:sz w:val="28"/>
                <w:szCs w:val="28"/>
              </w:rPr>
            </w:pPr>
            <w:r w:rsidRPr="00510C52">
              <w:rPr>
                <w:sz w:val="28"/>
                <w:szCs w:val="28"/>
              </w:rPr>
              <w:t>Выполнение заданий, предложенных в альбоме.</w:t>
            </w:r>
            <w:r>
              <w:rPr>
                <w:sz w:val="28"/>
                <w:szCs w:val="28"/>
              </w:rPr>
              <w:br/>
              <w:t>С</w:t>
            </w:r>
            <w:r w:rsidRPr="004E53CE">
              <w:rPr>
                <w:sz w:val="28"/>
                <w:szCs w:val="28"/>
              </w:rPr>
              <w:t>пособствовать развитию способности действия наглядного моделирования, умение расшифровывать информацию о свойствах предметов по их знаково-символическим обозначениям</w:t>
            </w:r>
          </w:p>
          <w:p w:rsidR="006364A1" w:rsidRPr="00510C52" w:rsidRDefault="006364A1" w:rsidP="00DA5213">
            <w:pPr>
              <w:spacing w:line="312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332" w:type="dxa"/>
            <w:vMerge/>
          </w:tcPr>
          <w:p w:rsidR="006364A1" w:rsidRPr="0047403F" w:rsidRDefault="006364A1">
            <w:pPr>
              <w:rPr>
                <w:sz w:val="28"/>
                <w:szCs w:val="28"/>
              </w:rPr>
            </w:pPr>
          </w:p>
        </w:tc>
      </w:tr>
      <w:tr w:rsidR="006364A1" w:rsidTr="006364A1">
        <w:trPr>
          <w:trHeight w:val="419"/>
        </w:trPr>
        <w:tc>
          <w:tcPr>
            <w:tcW w:w="868" w:type="dxa"/>
          </w:tcPr>
          <w:p w:rsidR="006364A1" w:rsidRDefault="006364A1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272" w:type="dxa"/>
            <w:vMerge/>
          </w:tcPr>
          <w:p w:rsidR="006364A1" w:rsidRPr="00510C52" w:rsidRDefault="006364A1" w:rsidP="00510C5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023" w:type="dxa"/>
          </w:tcPr>
          <w:p w:rsidR="006364A1" w:rsidRDefault="00DA5213" w:rsidP="00DA5213">
            <w:pPr>
              <w:spacing w:line="312" w:lineRule="atLeast"/>
              <w:textAlignment w:val="baseline"/>
              <w:rPr>
                <w:sz w:val="28"/>
                <w:szCs w:val="28"/>
              </w:rPr>
            </w:pPr>
            <w:r w:rsidRPr="00510C52">
              <w:rPr>
                <w:sz w:val="28"/>
                <w:szCs w:val="28"/>
              </w:rPr>
              <w:t>Выкладывание самостоятельно придуманных узоров</w:t>
            </w:r>
            <w:r w:rsidR="00B746EA">
              <w:rPr>
                <w:sz w:val="28"/>
                <w:szCs w:val="28"/>
              </w:rPr>
              <w:t>.</w:t>
            </w:r>
          </w:p>
          <w:p w:rsidR="00B746EA" w:rsidRDefault="00B746EA" w:rsidP="00DA5213">
            <w:pPr>
              <w:spacing w:line="312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53CE">
              <w:rPr>
                <w:sz w:val="28"/>
                <w:szCs w:val="28"/>
              </w:rPr>
              <w:t>акреплять умение различать и называть геометрические фигуры по двум признакам:</w:t>
            </w:r>
            <w:r w:rsidRPr="004E53CE">
              <w:rPr>
                <w:i/>
                <w:iCs/>
                <w:sz w:val="28"/>
                <w:szCs w:val="28"/>
              </w:rPr>
              <w:t> цвет и форма</w:t>
            </w:r>
            <w:r w:rsidRPr="004E53CE">
              <w:rPr>
                <w:sz w:val="28"/>
                <w:szCs w:val="28"/>
              </w:rPr>
              <w:t>, способствовать развитию конструктивных умений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32" w:type="dxa"/>
            <w:vMerge/>
          </w:tcPr>
          <w:p w:rsidR="006364A1" w:rsidRPr="0047403F" w:rsidRDefault="006364A1">
            <w:pPr>
              <w:rPr>
                <w:sz w:val="28"/>
                <w:szCs w:val="28"/>
              </w:rPr>
            </w:pPr>
          </w:p>
        </w:tc>
      </w:tr>
      <w:tr w:rsidR="006364A1" w:rsidTr="006364A1">
        <w:trPr>
          <w:trHeight w:val="1742"/>
        </w:trPr>
        <w:tc>
          <w:tcPr>
            <w:tcW w:w="868" w:type="dxa"/>
          </w:tcPr>
          <w:p w:rsidR="006364A1" w:rsidRPr="00510C52" w:rsidRDefault="006364A1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10C52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272" w:type="dxa"/>
            <w:vMerge w:val="restart"/>
          </w:tcPr>
          <w:p w:rsidR="00B746EA" w:rsidRDefault="00B746EA" w:rsidP="00510C5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B746EA" w:rsidRDefault="00B746EA" w:rsidP="00510C5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E41BD4" w:rsidRDefault="00E41BD4" w:rsidP="00510C5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E41BD4" w:rsidRDefault="00E41BD4" w:rsidP="00510C5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E41BD4" w:rsidRDefault="00E41BD4" w:rsidP="00510C5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DC6D9B" w:rsidRDefault="00DC6D9B" w:rsidP="00510C5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DC6D9B" w:rsidRDefault="00DC6D9B" w:rsidP="00510C5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DC6D9B" w:rsidRDefault="00DC6D9B" w:rsidP="00510C5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DC6D9B" w:rsidRDefault="00DC6D9B" w:rsidP="00510C5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6364A1" w:rsidRPr="00510C52" w:rsidRDefault="006364A1" w:rsidP="00510C52">
            <w:pPr>
              <w:spacing w:line="312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10C52">
              <w:rPr>
                <w:sz w:val="28"/>
                <w:szCs w:val="28"/>
              </w:rPr>
              <w:t xml:space="preserve">Выкладывание сплошных изображений </w:t>
            </w:r>
          </w:p>
        </w:tc>
        <w:tc>
          <w:tcPr>
            <w:tcW w:w="4023" w:type="dxa"/>
          </w:tcPr>
          <w:p w:rsidR="006364A1" w:rsidRPr="00510C52" w:rsidRDefault="006364A1" w:rsidP="00E41BD4">
            <w:pPr>
              <w:spacing w:line="312" w:lineRule="atLeast"/>
              <w:textAlignment w:val="baseline"/>
              <w:rPr>
                <w:b/>
                <w:sz w:val="28"/>
                <w:szCs w:val="28"/>
              </w:rPr>
            </w:pPr>
            <w:r w:rsidRPr="00510C52">
              <w:rPr>
                <w:sz w:val="28"/>
                <w:szCs w:val="28"/>
              </w:rPr>
              <w:t>Выкладывание сплошных изображений</w:t>
            </w:r>
            <w:r w:rsidR="00B746EA">
              <w:rPr>
                <w:sz w:val="28"/>
                <w:szCs w:val="28"/>
              </w:rPr>
              <w:t>.</w:t>
            </w:r>
            <w:r w:rsidRPr="00510C52">
              <w:rPr>
                <w:sz w:val="28"/>
                <w:szCs w:val="28"/>
              </w:rPr>
              <w:t xml:space="preserve"> </w:t>
            </w:r>
            <w:r w:rsidR="00E41BD4">
              <w:rPr>
                <w:sz w:val="28"/>
                <w:szCs w:val="28"/>
              </w:rPr>
              <w:t xml:space="preserve"> С</w:t>
            </w:r>
            <w:r w:rsidR="00E41BD4" w:rsidRPr="004E53CE">
              <w:rPr>
                <w:sz w:val="28"/>
                <w:szCs w:val="28"/>
              </w:rPr>
              <w:t>пособствовать развитию умения выделять одновременно два признака формы, различать и называть основные геометрические фигуры и их цвет.</w:t>
            </w:r>
          </w:p>
        </w:tc>
        <w:tc>
          <w:tcPr>
            <w:tcW w:w="2332" w:type="dxa"/>
            <w:vMerge w:val="restart"/>
          </w:tcPr>
          <w:p w:rsidR="006364A1" w:rsidRDefault="006364A1">
            <w:r w:rsidRPr="0047403F">
              <w:rPr>
                <w:sz w:val="28"/>
                <w:szCs w:val="28"/>
              </w:rPr>
              <w:t>Групповое занятие</w:t>
            </w:r>
          </w:p>
        </w:tc>
      </w:tr>
      <w:tr w:rsidR="006364A1" w:rsidTr="006364A1">
        <w:trPr>
          <w:trHeight w:val="485"/>
        </w:trPr>
        <w:tc>
          <w:tcPr>
            <w:tcW w:w="868" w:type="dxa"/>
          </w:tcPr>
          <w:p w:rsidR="006364A1" w:rsidRPr="00510C52" w:rsidRDefault="006364A1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272" w:type="dxa"/>
            <w:vMerge/>
          </w:tcPr>
          <w:p w:rsidR="006364A1" w:rsidRPr="00510C52" w:rsidRDefault="006364A1" w:rsidP="00510C5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023" w:type="dxa"/>
          </w:tcPr>
          <w:p w:rsidR="006364A1" w:rsidRPr="00E41BD4" w:rsidRDefault="00E41BD4" w:rsidP="00E41BD4">
            <w:pPr>
              <w:spacing w:line="312" w:lineRule="atLeast"/>
              <w:textAlignment w:val="baseline"/>
              <w:rPr>
                <w:sz w:val="28"/>
                <w:szCs w:val="28"/>
              </w:rPr>
            </w:pPr>
            <w:r w:rsidRPr="00E41BD4">
              <w:rPr>
                <w:sz w:val="28"/>
                <w:szCs w:val="28"/>
              </w:rPr>
              <w:t xml:space="preserve">Выполнение заданий, предложенных в альбоме. </w:t>
            </w:r>
          </w:p>
          <w:p w:rsidR="006364A1" w:rsidRPr="00E41BD4" w:rsidRDefault="00E41BD4" w:rsidP="00E41BD4">
            <w:pPr>
              <w:spacing w:line="312" w:lineRule="atLeast"/>
              <w:textAlignment w:val="baseline"/>
              <w:rPr>
                <w:sz w:val="28"/>
                <w:szCs w:val="28"/>
              </w:rPr>
            </w:pPr>
            <w:r w:rsidRPr="00E41BD4">
              <w:rPr>
                <w:sz w:val="28"/>
                <w:szCs w:val="28"/>
              </w:rPr>
              <w:t>Уточнить пространственные отношения: на, над, под.</w:t>
            </w:r>
          </w:p>
        </w:tc>
        <w:tc>
          <w:tcPr>
            <w:tcW w:w="2332" w:type="dxa"/>
            <w:vMerge/>
          </w:tcPr>
          <w:p w:rsidR="006364A1" w:rsidRPr="0047403F" w:rsidRDefault="006364A1">
            <w:pPr>
              <w:rPr>
                <w:sz w:val="28"/>
                <w:szCs w:val="28"/>
              </w:rPr>
            </w:pPr>
          </w:p>
        </w:tc>
      </w:tr>
      <w:tr w:rsidR="006364A1" w:rsidTr="006364A1">
        <w:trPr>
          <w:trHeight w:val="385"/>
        </w:trPr>
        <w:tc>
          <w:tcPr>
            <w:tcW w:w="868" w:type="dxa"/>
          </w:tcPr>
          <w:p w:rsidR="006364A1" w:rsidRPr="00510C52" w:rsidRDefault="006364A1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272" w:type="dxa"/>
            <w:vMerge/>
          </w:tcPr>
          <w:p w:rsidR="006364A1" w:rsidRPr="00510C52" w:rsidRDefault="006364A1" w:rsidP="00510C5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023" w:type="dxa"/>
          </w:tcPr>
          <w:p w:rsidR="006364A1" w:rsidRPr="00E41BD4" w:rsidRDefault="00DC6D9B" w:rsidP="00E41BD4">
            <w:pPr>
              <w:spacing w:line="312" w:lineRule="atLeast"/>
              <w:textAlignment w:val="baseline"/>
              <w:rPr>
                <w:sz w:val="28"/>
                <w:szCs w:val="28"/>
              </w:rPr>
            </w:pPr>
            <w:r w:rsidRPr="00E41BD4">
              <w:rPr>
                <w:sz w:val="28"/>
                <w:szCs w:val="28"/>
              </w:rPr>
              <w:t>Придумывание историй о новых героях.</w:t>
            </w:r>
            <w:r w:rsidR="00035C7F">
              <w:rPr>
                <w:sz w:val="28"/>
                <w:szCs w:val="28"/>
              </w:rPr>
              <w:t xml:space="preserve"> </w:t>
            </w:r>
            <w:r w:rsidR="00E41BD4" w:rsidRPr="00E41BD4">
              <w:rPr>
                <w:sz w:val="28"/>
                <w:szCs w:val="28"/>
              </w:rPr>
              <w:t>Закрепить представления о сложении как объединении предметов. Продолжать учить находить закономерность.</w:t>
            </w:r>
          </w:p>
        </w:tc>
        <w:tc>
          <w:tcPr>
            <w:tcW w:w="2332" w:type="dxa"/>
            <w:vMerge/>
          </w:tcPr>
          <w:p w:rsidR="006364A1" w:rsidRPr="0047403F" w:rsidRDefault="006364A1">
            <w:pPr>
              <w:rPr>
                <w:sz w:val="28"/>
                <w:szCs w:val="28"/>
              </w:rPr>
            </w:pPr>
          </w:p>
        </w:tc>
      </w:tr>
      <w:tr w:rsidR="006364A1" w:rsidTr="006364A1">
        <w:trPr>
          <w:trHeight w:val="251"/>
        </w:trPr>
        <w:tc>
          <w:tcPr>
            <w:tcW w:w="868" w:type="dxa"/>
          </w:tcPr>
          <w:p w:rsidR="006364A1" w:rsidRPr="00510C52" w:rsidRDefault="006364A1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72" w:type="dxa"/>
            <w:vMerge/>
          </w:tcPr>
          <w:p w:rsidR="006364A1" w:rsidRPr="00510C52" w:rsidRDefault="006364A1" w:rsidP="00510C5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023" w:type="dxa"/>
          </w:tcPr>
          <w:p w:rsidR="006364A1" w:rsidRDefault="00DC6D9B" w:rsidP="00DC6D9B">
            <w:pPr>
              <w:spacing w:line="312" w:lineRule="atLeast"/>
              <w:textAlignment w:val="baseline"/>
              <w:rPr>
                <w:sz w:val="28"/>
                <w:szCs w:val="28"/>
              </w:rPr>
            </w:pPr>
            <w:r w:rsidRPr="00E41BD4">
              <w:rPr>
                <w:sz w:val="28"/>
                <w:szCs w:val="28"/>
              </w:rPr>
              <w:t>Придумывание историй о новых героях.</w:t>
            </w:r>
            <w:r w:rsidR="00F32C65">
              <w:rPr>
                <w:sz w:val="28"/>
                <w:szCs w:val="28"/>
              </w:rPr>
              <w:t xml:space="preserve"> </w:t>
            </w:r>
            <w:r w:rsidRPr="00E41BD4">
              <w:rPr>
                <w:sz w:val="28"/>
                <w:szCs w:val="28"/>
              </w:rPr>
              <w:t>Закрепить представления о сложении как объединении предметов. Продолжать учить находить закономерность.</w:t>
            </w:r>
          </w:p>
        </w:tc>
        <w:tc>
          <w:tcPr>
            <w:tcW w:w="2332" w:type="dxa"/>
            <w:vMerge/>
          </w:tcPr>
          <w:p w:rsidR="006364A1" w:rsidRPr="0047403F" w:rsidRDefault="006364A1">
            <w:pPr>
              <w:rPr>
                <w:sz w:val="28"/>
                <w:szCs w:val="28"/>
              </w:rPr>
            </w:pPr>
          </w:p>
        </w:tc>
      </w:tr>
    </w:tbl>
    <w:p w:rsidR="00510C52" w:rsidRDefault="00510C52" w:rsidP="00D220C2">
      <w:pPr>
        <w:spacing w:line="312" w:lineRule="atLeast"/>
        <w:ind w:left="360"/>
        <w:jc w:val="center"/>
        <w:textAlignment w:val="baseline"/>
        <w:rPr>
          <w:b/>
          <w:sz w:val="28"/>
          <w:szCs w:val="28"/>
        </w:rPr>
      </w:pPr>
    </w:p>
    <w:p w:rsidR="00D220C2" w:rsidRDefault="00D220C2" w:rsidP="00D220C2">
      <w:pPr>
        <w:spacing w:line="312" w:lineRule="atLeast"/>
        <w:ind w:left="360"/>
        <w:jc w:val="center"/>
        <w:textAlignment w:val="baseline"/>
        <w:rPr>
          <w:b/>
          <w:sz w:val="28"/>
          <w:szCs w:val="28"/>
        </w:rPr>
      </w:pPr>
    </w:p>
    <w:p w:rsidR="00D220C2" w:rsidRDefault="00D220C2" w:rsidP="00D220C2">
      <w:pPr>
        <w:spacing w:line="312" w:lineRule="atLeast"/>
        <w:ind w:left="36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«Давайте поиграем»</w:t>
      </w:r>
    </w:p>
    <w:p w:rsidR="00510C52" w:rsidRDefault="00510C52" w:rsidP="00D220C2">
      <w:pPr>
        <w:spacing w:line="312" w:lineRule="atLeast"/>
        <w:ind w:left="360"/>
        <w:jc w:val="center"/>
        <w:textAlignment w:val="baseline"/>
        <w:rPr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2268"/>
        <w:gridCol w:w="3971"/>
        <w:gridCol w:w="2374"/>
      </w:tblGrid>
      <w:tr w:rsidR="00510C52" w:rsidTr="00510C52">
        <w:tc>
          <w:tcPr>
            <w:tcW w:w="882" w:type="dxa"/>
          </w:tcPr>
          <w:p w:rsidR="00510C52" w:rsidRPr="002742AC" w:rsidRDefault="00510C52" w:rsidP="00070550">
            <w:pPr>
              <w:spacing w:line="312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2742A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510C52" w:rsidRPr="002742AC" w:rsidRDefault="00510C52" w:rsidP="00070550">
            <w:pPr>
              <w:spacing w:line="312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2742AC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971" w:type="dxa"/>
          </w:tcPr>
          <w:p w:rsidR="00510C52" w:rsidRPr="002742AC" w:rsidRDefault="00510C52" w:rsidP="00070550">
            <w:pPr>
              <w:spacing w:line="312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2742AC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374" w:type="dxa"/>
          </w:tcPr>
          <w:p w:rsidR="00510C52" w:rsidRPr="002742AC" w:rsidRDefault="00510C52" w:rsidP="00070550">
            <w:pPr>
              <w:spacing w:line="312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2742AC">
              <w:rPr>
                <w:b/>
                <w:sz w:val="28"/>
                <w:szCs w:val="28"/>
              </w:rPr>
              <w:t>Форма работы</w:t>
            </w:r>
          </w:p>
        </w:tc>
      </w:tr>
      <w:tr w:rsidR="001C5BA6" w:rsidTr="001C5BA6">
        <w:trPr>
          <w:trHeight w:val="167"/>
        </w:trPr>
        <w:tc>
          <w:tcPr>
            <w:tcW w:w="882" w:type="dxa"/>
          </w:tcPr>
          <w:p w:rsidR="00E41BD4" w:rsidRDefault="00E41BD4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E41BD4" w:rsidRDefault="00E41BD4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1C5BA6" w:rsidRDefault="00070550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E41BD4" w:rsidRDefault="00E41BD4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E41BD4" w:rsidRDefault="00E41BD4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070550" w:rsidRDefault="00070550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1C5BA6" w:rsidRDefault="001C5BA6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E41BD4" w:rsidRDefault="00E41BD4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E41BD4" w:rsidRDefault="00E41BD4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E41BD4" w:rsidRDefault="00E41BD4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E41BD4" w:rsidRDefault="00E41BD4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1C5BA6" w:rsidRDefault="001C5BA6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Играем вместе</w:t>
            </w:r>
          </w:p>
          <w:p w:rsidR="00E41BD4" w:rsidRDefault="00E41BD4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E41BD4" w:rsidRDefault="00E41BD4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E41BD4" w:rsidRDefault="00E41BD4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E41BD4" w:rsidRDefault="00E41BD4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E41BD4" w:rsidRDefault="00E41BD4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E41BD4" w:rsidRDefault="00E41BD4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E41BD4" w:rsidRDefault="00E41BD4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E41BD4" w:rsidRDefault="00E41BD4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E41BD4" w:rsidRDefault="00E41BD4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E41BD4" w:rsidRDefault="00E41BD4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E41BD4" w:rsidRDefault="00E41BD4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E41BD4" w:rsidRDefault="00E41BD4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E41BD4" w:rsidRDefault="00E41BD4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E41BD4" w:rsidRDefault="00E41BD4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E41BD4" w:rsidRDefault="00E41BD4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E41BD4" w:rsidRDefault="00E41BD4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1" w:type="dxa"/>
          </w:tcPr>
          <w:p w:rsidR="001C5BA6" w:rsidRPr="00B746EA" w:rsidRDefault="001C5BA6" w:rsidP="00B746EA">
            <w:pPr>
              <w:spacing w:line="312" w:lineRule="atLeast"/>
              <w:textAlignment w:val="baseline"/>
              <w:rPr>
                <w:sz w:val="28"/>
                <w:szCs w:val="28"/>
              </w:rPr>
            </w:pPr>
            <w:r w:rsidRPr="00B746EA">
              <w:rPr>
                <w:sz w:val="28"/>
                <w:szCs w:val="28"/>
              </w:rPr>
              <w:lastRenderedPageBreak/>
              <w:t>Игры «Цепочка», «Второй ряд»</w:t>
            </w:r>
          </w:p>
          <w:p w:rsidR="00B746EA" w:rsidRPr="00B746EA" w:rsidRDefault="00B746EA" w:rsidP="00B746EA">
            <w:pPr>
              <w:spacing w:line="312" w:lineRule="atLeast"/>
              <w:textAlignment w:val="baseline"/>
              <w:rPr>
                <w:sz w:val="28"/>
                <w:szCs w:val="28"/>
              </w:rPr>
            </w:pPr>
            <w:r w:rsidRPr="00B746EA">
              <w:rPr>
                <w:sz w:val="28"/>
                <w:szCs w:val="28"/>
              </w:rPr>
              <w:t>развитие математических способностей детей через игры с блоками Дьенеша и палочками Кьюзинера</w:t>
            </w:r>
          </w:p>
        </w:tc>
        <w:tc>
          <w:tcPr>
            <w:tcW w:w="2374" w:type="dxa"/>
            <w:vMerge w:val="restart"/>
          </w:tcPr>
          <w:p w:rsidR="00E41BD4" w:rsidRDefault="00E41BD4">
            <w:pPr>
              <w:rPr>
                <w:sz w:val="28"/>
                <w:szCs w:val="28"/>
              </w:rPr>
            </w:pPr>
          </w:p>
          <w:p w:rsidR="00E41BD4" w:rsidRDefault="00E41BD4">
            <w:pPr>
              <w:rPr>
                <w:sz w:val="28"/>
                <w:szCs w:val="28"/>
              </w:rPr>
            </w:pPr>
          </w:p>
          <w:p w:rsidR="00E41BD4" w:rsidRDefault="00E41BD4">
            <w:pPr>
              <w:rPr>
                <w:sz w:val="28"/>
                <w:szCs w:val="28"/>
              </w:rPr>
            </w:pPr>
          </w:p>
          <w:p w:rsidR="00E41BD4" w:rsidRDefault="00E41BD4">
            <w:pPr>
              <w:rPr>
                <w:sz w:val="28"/>
                <w:szCs w:val="28"/>
              </w:rPr>
            </w:pPr>
          </w:p>
          <w:p w:rsidR="00E41BD4" w:rsidRDefault="00E41BD4">
            <w:pPr>
              <w:rPr>
                <w:sz w:val="28"/>
                <w:szCs w:val="28"/>
              </w:rPr>
            </w:pPr>
          </w:p>
          <w:p w:rsidR="001C5BA6" w:rsidRDefault="001C5BA6">
            <w:pPr>
              <w:rPr>
                <w:sz w:val="28"/>
                <w:szCs w:val="28"/>
              </w:rPr>
            </w:pPr>
            <w:r w:rsidRPr="000F1533">
              <w:rPr>
                <w:sz w:val="28"/>
                <w:szCs w:val="28"/>
              </w:rPr>
              <w:t>Групповое занятие</w:t>
            </w:r>
          </w:p>
          <w:p w:rsidR="00E41BD4" w:rsidRDefault="00E41BD4">
            <w:pPr>
              <w:rPr>
                <w:sz w:val="28"/>
                <w:szCs w:val="28"/>
              </w:rPr>
            </w:pPr>
          </w:p>
          <w:p w:rsidR="00E41BD4" w:rsidRDefault="00E41BD4">
            <w:pPr>
              <w:rPr>
                <w:sz w:val="28"/>
                <w:szCs w:val="28"/>
              </w:rPr>
            </w:pPr>
          </w:p>
          <w:p w:rsidR="00E41BD4" w:rsidRDefault="00E41BD4">
            <w:pPr>
              <w:rPr>
                <w:sz w:val="28"/>
                <w:szCs w:val="28"/>
              </w:rPr>
            </w:pPr>
          </w:p>
          <w:p w:rsidR="00E41BD4" w:rsidRDefault="00E41BD4">
            <w:pPr>
              <w:rPr>
                <w:sz w:val="28"/>
                <w:szCs w:val="28"/>
              </w:rPr>
            </w:pPr>
          </w:p>
          <w:p w:rsidR="00E41BD4" w:rsidRDefault="00E41BD4">
            <w:pPr>
              <w:rPr>
                <w:sz w:val="28"/>
                <w:szCs w:val="28"/>
              </w:rPr>
            </w:pPr>
          </w:p>
          <w:p w:rsidR="00E41BD4" w:rsidRDefault="00E41BD4">
            <w:pPr>
              <w:rPr>
                <w:sz w:val="28"/>
                <w:szCs w:val="28"/>
              </w:rPr>
            </w:pPr>
          </w:p>
          <w:p w:rsidR="00E41BD4" w:rsidRDefault="00E41BD4">
            <w:pPr>
              <w:rPr>
                <w:sz w:val="28"/>
                <w:szCs w:val="28"/>
              </w:rPr>
            </w:pPr>
          </w:p>
          <w:p w:rsidR="00E41BD4" w:rsidRDefault="00E41BD4">
            <w:pPr>
              <w:rPr>
                <w:sz w:val="28"/>
                <w:szCs w:val="28"/>
              </w:rPr>
            </w:pPr>
          </w:p>
          <w:p w:rsidR="00E41BD4" w:rsidRDefault="00E41BD4">
            <w:pPr>
              <w:rPr>
                <w:sz w:val="28"/>
                <w:szCs w:val="28"/>
              </w:rPr>
            </w:pPr>
          </w:p>
          <w:p w:rsidR="00E41BD4" w:rsidRDefault="00E41BD4">
            <w:pPr>
              <w:rPr>
                <w:sz w:val="28"/>
                <w:szCs w:val="28"/>
              </w:rPr>
            </w:pPr>
          </w:p>
          <w:p w:rsidR="00E41BD4" w:rsidRDefault="00E41BD4">
            <w:pPr>
              <w:rPr>
                <w:sz w:val="28"/>
                <w:szCs w:val="28"/>
              </w:rPr>
            </w:pPr>
          </w:p>
          <w:p w:rsidR="00E41BD4" w:rsidRDefault="00E41BD4">
            <w:pPr>
              <w:rPr>
                <w:sz w:val="28"/>
                <w:szCs w:val="28"/>
              </w:rPr>
            </w:pPr>
          </w:p>
          <w:p w:rsidR="00E41BD4" w:rsidRDefault="00E41BD4">
            <w:pPr>
              <w:rPr>
                <w:sz w:val="28"/>
                <w:szCs w:val="28"/>
              </w:rPr>
            </w:pPr>
          </w:p>
          <w:p w:rsidR="00E41BD4" w:rsidRDefault="00E41BD4">
            <w:pPr>
              <w:rPr>
                <w:sz w:val="28"/>
                <w:szCs w:val="28"/>
              </w:rPr>
            </w:pPr>
          </w:p>
          <w:p w:rsidR="00E41BD4" w:rsidRDefault="00E41BD4">
            <w:pPr>
              <w:rPr>
                <w:sz w:val="28"/>
                <w:szCs w:val="28"/>
              </w:rPr>
            </w:pPr>
          </w:p>
          <w:p w:rsidR="00E41BD4" w:rsidRDefault="00E41BD4"/>
        </w:tc>
      </w:tr>
      <w:tr w:rsidR="001C5BA6" w:rsidTr="001C5BA6">
        <w:trPr>
          <w:trHeight w:val="138"/>
        </w:trPr>
        <w:tc>
          <w:tcPr>
            <w:tcW w:w="882" w:type="dxa"/>
          </w:tcPr>
          <w:p w:rsidR="00E41BD4" w:rsidRDefault="00E41BD4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E41BD4" w:rsidRDefault="00E41BD4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E41BD4" w:rsidRDefault="00E41BD4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E41BD4" w:rsidRDefault="00E41BD4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E41BD4" w:rsidRDefault="00E41BD4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E41BD4" w:rsidRDefault="00E41BD4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1C5BA6" w:rsidRDefault="001C5BA6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C5BA6" w:rsidRDefault="001C5BA6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1" w:type="dxa"/>
          </w:tcPr>
          <w:p w:rsidR="001C5BA6" w:rsidRPr="00B746EA" w:rsidRDefault="001C5BA6" w:rsidP="00B746EA">
            <w:pPr>
              <w:spacing w:line="312" w:lineRule="atLeast"/>
              <w:textAlignment w:val="baseline"/>
              <w:rPr>
                <w:sz w:val="28"/>
                <w:szCs w:val="28"/>
              </w:rPr>
            </w:pPr>
            <w:r w:rsidRPr="00B746EA">
              <w:rPr>
                <w:sz w:val="28"/>
                <w:szCs w:val="28"/>
              </w:rPr>
              <w:t>Игра «Раздели фигуры»</w:t>
            </w:r>
          </w:p>
          <w:p w:rsidR="00B746EA" w:rsidRPr="00B746EA" w:rsidRDefault="00B746EA" w:rsidP="00B746EA">
            <w:pPr>
              <w:spacing w:line="312" w:lineRule="atLeast"/>
              <w:textAlignment w:val="baseline"/>
              <w:rPr>
                <w:sz w:val="28"/>
                <w:szCs w:val="28"/>
              </w:rPr>
            </w:pPr>
            <w:r w:rsidRPr="00B746EA">
              <w:rPr>
                <w:sz w:val="28"/>
                <w:szCs w:val="28"/>
              </w:rPr>
              <w:t>развитие умения сравнивать предмет</w:t>
            </w:r>
            <w:r>
              <w:rPr>
                <w:sz w:val="28"/>
                <w:szCs w:val="28"/>
              </w:rPr>
              <w:t xml:space="preserve">ы по одному - четырем свойствам, </w:t>
            </w:r>
            <w:r w:rsidRPr="00B746EA">
              <w:rPr>
                <w:sz w:val="28"/>
                <w:szCs w:val="28"/>
              </w:rPr>
              <w:t>пониман</w:t>
            </w:r>
            <w:r>
              <w:rPr>
                <w:sz w:val="28"/>
                <w:szCs w:val="28"/>
              </w:rPr>
              <w:t xml:space="preserve">ие слов: «разные», «одинаковые», </w:t>
            </w:r>
            <w:r w:rsidRPr="00B746EA">
              <w:rPr>
                <w:sz w:val="28"/>
                <w:szCs w:val="28"/>
              </w:rPr>
              <w:t>подведение к пониманию отрицания свойств.</w:t>
            </w:r>
          </w:p>
        </w:tc>
        <w:tc>
          <w:tcPr>
            <w:tcW w:w="2374" w:type="dxa"/>
            <w:vMerge/>
          </w:tcPr>
          <w:p w:rsidR="001C5BA6" w:rsidRPr="000F1533" w:rsidRDefault="001C5BA6">
            <w:pPr>
              <w:rPr>
                <w:sz w:val="28"/>
                <w:szCs w:val="28"/>
              </w:rPr>
            </w:pPr>
          </w:p>
        </w:tc>
      </w:tr>
      <w:tr w:rsidR="001C5BA6" w:rsidTr="001C5BA6">
        <w:trPr>
          <w:trHeight w:val="251"/>
        </w:trPr>
        <w:tc>
          <w:tcPr>
            <w:tcW w:w="882" w:type="dxa"/>
          </w:tcPr>
          <w:p w:rsidR="00E41BD4" w:rsidRDefault="00E41BD4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E41BD4" w:rsidRDefault="00E41BD4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E41BD4" w:rsidRDefault="00E41BD4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E41BD4" w:rsidRDefault="00E41BD4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E41BD4" w:rsidRDefault="00E41BD4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E41BD4" w:rsidRDefault="00E41BD4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E41BD4" w:rsidRDefault="00E41BD4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E41BD4" w:rsidRDefault="00E41BD4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1C5BA6" w:rsidRDefault="001C5BA6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C5BA6" w:rsidRDefault="001C5BA6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1" w:type="dxa"/>
          </w:tcPr>
          <w:p w:rsidR="001C5BA6" w:rsidRPr="00B746EA" w:rsidRDefault="001C5BA6" w:rsidP="00B746EA">
            <w:pPr>
              <w:spacing w:line="312" w:lineRule="atLeast"/>
              <w:textAlignment w:val="baseline"/>
              <w:rPr>
                <w:sz w:val="28"/>
                <w:szCs w:val="28"/>
              </w:rPr>
            </w:pPr>
            <w:r w:rsidRPr="00B746EA">
              <w:rPr>
                <w:sz w:val="28"/>
                <w:szCs w:val="28"/>
              </w:rPr>
              <w:t>Игра «Художники»</w:t>
            </w:r>
          </w:p>
          <w:p w:rsidR="00B746EA" w:rsidRPr="00B746EA" w:rsidRDefault="00B746EA" w:rsidP="00B746EA">
            <w:pPr>
              <w:spacing w:line="312" w:lineRule="atLeast"/>
              <w:textAlignment w:val="baseline"/>
              <w:rPr>
                <w:sz w:val="28"/>
                <w:szCs w:val="28"/>
              </w:rPr>
            </w:pPr>
            <w:r w:rsidRPr="00B746EA">
              <w:rPr>
                <w:sz w:val="28"/>
                <w:szCs w:val="28"/>
              </w:rPr>
              <w:t>развитие умени</w:t>
            </w:r>
            <w:r>
              <w:rPr>
                <w:sz w:val="28"/>
                <w:szCs w:val="28"/>
              </w:rPr>
              <w:t xml:space="preserve">я анализировать форму </w:t>
            </w:r>
            <w:r>
              <w:rPr>
                <w:sz w:val="28"/>
                <w:szCs w:val="28"/>
              </w:rPr>
              <w:lastRenderedPageBreak/>
              <w:t xml:space="preserve">предметов, </w:t>
            </w:r>
            <w:r w:rsidRPr="00B746EA">
              <w:rPr>
                <w:sz w:val="28"/>
                <w:szCs w:val="28"/>
              </w:rPr>
              <w:t xml:space="preserve"> развитие ум</w:t>
            </w:r>
            <w:r>
              <w:rPr>
                <w:sz w:val="28"/>
                <w:szCs w:val="28"/>
              </w:rPr>
              <w:t xml:space="preserve">ения сравнивать по их свойствам, </w:t>
            </w:r>
            <w:r w:rsidRPr="00B746EA">
              <w:rPr>
                <w:sz w:val="28"/>
                <w:szCs w:val="28"/>
              </w:rPr>
              <w:t>развитие художественных способностей (выбор цвета, фона, расположения, композиции).</w:t>
            </w:r>
          </w:p>
        </w:tc>
        <w:tc>
          <w:tcPr>
            <w:tcW w:w="2374" w:type="dxa"/>
            <w:vMerge/>
          </w:tcPr>
          <w:p w:rsidR="001C5BA6" w:rsidRPr="000F1533" w:rsidRDefault="001C5BA6">
            <w:pPr>
              <w:rPr>
                <w:sz w:val="28"/>
                <w:szCs w:val="28"/>
              </w:rPr>
            </w:pPr>
          </w:p>
        </w:tc>
      </w:tr>
      <w:tr w:rsidR="001C5BA6" w:rsidTr="00510C52">
        <w:trPr>
          <w:trHeight w:val="117"/>
        </w:trPr>
        <w:tc>
          <w:tcPr>
            <w:tcW w:w="882" w:type="dxa"/>
          </w:tcPr>
          <w:p w:rsidR="00DC6D9B" w:rsidRDefault="00DC6D9B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1C5BA6" w:rsidRDefault="00DC6D9B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268" w:type="dxa"/>
            <w:vMerge/>
          </w:tcPr>
          <w:p w:rsidR="001C5BA6" w:rsidRDefault="001C5BA6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1" w:type="dxa"/>
          </w:tcPr>
          <w:p w:rsidR="001C5BA6" w:rsidRPr="00B746EA" w:rsidRDefault="001C5BA6" w:rsidP="00B746EA">
            <w:pPr>
              <w:spacing w:line="312" w:lineRule="atLeast"/>
              <w:textAlignment w:val="baseline"/>
              <w:rPr>
                <w:sz w:val="28"/>
                <w:szCs w:val="28"/>
              </w:rPr>
            </w:pPr>
            <w:r w:rsidRPr="00B746EA">
              <w:rPr>
                <w:sz w:val="28"/>
                <w:szCs w:val="28"/>
              </w:rPr>
              <w:t>Игра «Магазин»</w:t>
            </w:r>
          </w:p>
          <w:p w:rsidR="00B746EA" w:rsidRPr="00B746EA" w:rsidRDefault="00B746EA" w:rsidP="003E77D7">
            <w:pPr>
              <w:spacing w:line="312" w:lineRule="atLeast"/>
              <w:textAlignment w:val="baseline"/>
              <w:rPr>
                <w:sz w:val="28"/>
                <w:szCs w:val="28"/>
              </w:rPr>
            </w:pPr>
            <w:r w:rsidRPr="00B746EA">
              <w:rPr>
                <w:sz w:val="28"/>
                <w:szCs w:val="28"/>
              </w:rPr>
              <w:t>развитие умения выявлять и абстрагировать свойства  развитие умения рассуждать, аргументировать свой выбор</w:t>
            </w:r>
          </w:p>
        </w:tc>
        <w:tc>
          <w:tcPr>
            <w:tcW w:w="2374" w:type="dxa"/>
            <w:vMerge/>
          </w:tcPr>
          <w:p w:rsidR="001C5BA6" w:rsidRPr="000F1533" w:rsidRDefault="001C5BA6">
            <w:pPr>
              <w:rPr>
                <w:sz w:val="28"/>
                <w:szCs w:val="28"/>
              </w:rPr>
            </w:pPr>
          </w:p>
        </w:tc>
      </w:tr>
      <w:tr w:rsidR="006364A1" w:rsidTr="006364A1">
        <w:trPr>
          <w:trHeight w:val="687"/>
        </w:trPr>
        <w:tc>
          <w:tcPr>
            <w:tcW w:w="882" w:type="dxa"/>
          </w:tcPr>
          <w:p w:rsidR="006364A1" w:rsidRDefault="006364A1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  <w:vMerge w:val="restart"/>
          </w:tcPr>
          <w:p w:rsidR="006364A1" w:rsidRDefault="006364A1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E41BD4" w:rsidRDefault="00E41BD4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E41BD4" w:rsidRDefault="00E41BD4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E41BD4" w:rsidRDefault="00E41BD4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E41BD4" w:rsidRDefault="00E41BD4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E41BD4" w:rsidRDefault="00E41BD4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E41BD4" w:rsidRDefault="00E41BD4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6364A1" w:rsidRDefault="006364A1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Загадки без слов</w:t>
            </w:r>
          </w:p>
        </w:tc>
        <w:tc>
          <w:tcPr>
            <w:tcW w:w="3971" w:type="dxa"/>
          </w:tcPr>
          <w:p w:rsidR="006364A1" w:rsidRDefault="006364A1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1C5BA6">
              <w:rPr>
                <w:sz w:val="28"/>
                <w:szCs w:val="28"/>
              </w:rPr>
              <w:t xml:space="preserve">Работа с карточками свойств. </w:t>
            </w:r>
          </w:p>
          <w:p w:rsidR="006364A1" w:rsidRPr="001C5BA6" w:rsidRDefault="00E41BD4" w:rsidP="00E41BD4">
            <w:pPr>
              <w:spacing w:line="312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E53CE">
              <w:rPr>
                <w:sz w:val="28"/>
                <w:szCs w:val="28"/>
              </w:rPr>
              <w:t>пособствовать развитию способности действия наглядного моделирования, умение расшифровывать информацию о свойствах предметов по их знаково-символическим обозначениям</w:t>
            </w:r>
          </w:p>
        </w:tc>
        <w:tc>
          <w:tcPr>
            <w:tcW w:w="2374" w:type="dxa"/>
            <w:vMerge w:val="restart"/>
          </w:tcPr>
          <w:p w:rsidR="00E41BD4" w:rsidRDefault="00E41BD4">
            <w:pPr>
              <w:rPr>
                <w:sz w:val="28"/>
                <w:szCs w:val="28"/>
              </w:rPr>
            </w:pPr>
          </w:p>
          <w:p w:rsidR="00E41BD4" w:rsidRDefault="00E41BD4">
            <w:pPr>
              <w:rPr>
                <w:sz w:val="28"/>
                <w:szCs w:val="28"/>
              </w:rPr>
            </w:pPr>
          </w:p>
          <w:p w:rsidR="006364A1" w:rsidRDefault="006364A1">
            <w:r w:rsidRPr="000F1533">
              <w:rPr>
                <w:sz w:val="28"/>
                <w:szCs w:val="28"/>
              </w:rPr>
              <w:t>Групповое занятие</w:t>
            </w:r>
          </w:p>
        </w:tc>
      </w:tr>
      <w:tr w:rsidR="006364A1" w:rsidTr="00510C52">
        <w:trPr>
          <w:trHeight w:val="904"/>
        </w:trPr>
        <w:tc>
          <w:tcPr>
            <w:tcW w:w="882" w:type="dxa"/>
          </w:tcPr>
          <w:p w:rsidR="006364A1" w:rsidRDefault="006364A1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6364A1" w:rsidRDefault="006364A1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268" w:type="dxa"/>
            <w:vMerge/>
          </w:tcPr>
          <w:p w:rsidR="006364A1" w:rsidRDefault="006364A1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1" w:type="dxa"/>
          </w:tcPr>
          <w:p w:rsidR="006364A1" w:rsidRDefault="006364A1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6364A1" w:rsidRPr="001C5BA6" w:rsidRDefault="006364A1" w:rsidP="00E41BD4">
            <w:pPr>
              <w:spacing w:line="312" w:lineRule="atLeast"/>
              <w:textAlignment w:val="baseline"/>
              <w:rPr>
                <w:sz w:val="28"/>
                <w:szCs w:val="28"/>
              </w:rPr>
            </w:pPr>
            <w:r w:rsidRPr="001C5BA6">
              <w:rPr>
                <w:sz w:val="28"/>
                <w:szCs w:val="28"/>
              </w:rPr>
              <w:t>Игры «Опиши фигуру», «Загадки».</w:t>
            </w:r>
            <w:r w:rsidR="00E41BD4">
              <w:rPr>
                <w:sz w:val="28"/>
                <w:szCs w:val="28"/>
              </w:rPr>
              <w:t xml:space="preserve"> Учить детей чётко описывать фигуру, называть цвет и форму.</w:t>
            </w:r>
          </w:p>
        </w:tc>
        <w:tc>
          <w:tcPr>
            <w:tcW w:w="2374" w:type="dxa"/>
            <w:vMerge/>
          </w:tcPr>
          <w:p w:rsidR="006364A1" w:rsidRPr="000F1533" w:rsidRDefault="006364A1">
            <w:pPr>
              <w:rPr>
                <w:sz w:val="28"/>
                <w:szCs w:val="28"/>
              </w:rPr>
            </w:pPr>
          </w:p>
        </w:tc>
      </w:tr>
      <w:tr w:rsidR="006364A1" w:rsidTr="006364A1">
        <w:trPr>
          <w:trHeight w:val="1088"/>
        </w:trPr>
        <w:tc>
          <w:tcPr>
            <w:tcW w:w="882" w:type="dxa"/>
          </w:tcPr>
          <w:p w:rsidR="006364A1" w:rsidRDefault="006364A1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268" w:type="dxa"/>
            <w:vMerge w:val="restart"/>
          </w:tcPr>
          <w:p w:rsidR="006364A1" w:rsidRDefault="006364A1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6364A1" w:rsidRDefault="006364A1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Расшифруй картинку</w:t>
            </w:r>
          </w:p>
        </w:tc>
        <w:tc>
          <w:tcPr>
            <w:tcW w:w="3971" w:type="dxa"/>
          </w:tcPr>
          <w:p w:rsidR="006364A1" w:rsidRPr="001C5BA6" w:rsidRDefault="006364A1" w:rsidP="003E77D7">
            <w:pPr>
              <w:spacing w:line="312" w:lineRule="atLeast"/>
              <w:textAlignment w:val="baseline"/>
              <w:rPr>
                <w:sz w:val="28"/>
                <w:szCs w:val="28"/>
              </w:rPr>
            </w:pPr>
            <w:r w:rsidRPr="001C5BA6">
              <w:rPr>
                <w:sz w:val="28"/>
                <w:szCs w:val="28"/>
              </w:rPr>
              <w:t>Выкладывание изображений, составленых с помощью обозначения свойств фигур</w:t>
            </w:r>
            <w:r w:rsidR="003E77D7">
              <w:rPr>
                <w:sz w:val="28"/>
                <w:szCs w:val="28"/>
              </w:rPr>
              <w:t>.</w:t>
            </w:r>
          </w:p>
        </w:tc>
        <w:tc>
          <w:tcPr>
            <w:tcW w:w="2374" w:type="dxa"/>
            <w:vMerge w:val="restart"/>
          </w:tcPr>
          <w:p w:rsidR="00F32C65" w:rsidRDefault="00F32C65">
            <w:pPr>
              <w:rPr>
                <w:sz w:val="28"/>
                <w:szCs w:val="28"/>
              </w:rPr>
            </w:pPr>
          </w:p>
          <w:p w:rsidR="00F32C65" w:rsidRDefault="00F32C65">
            <w:pPr>
              <w:rPr>
                <w:sz w:val="28"/>
                <w:szCs w:val="28"/>
              </w:rPr>
            </w:pPr>
          </w:p>
          <w:p w:rsidR="006364A1" w:rsidRDefault="006364A1">
            <w:r w:rsidRPr="000F1533">
              <w:rPr>
                <w:sz w:val="28"/>
                <w:szCs w:val="28"/>
              </w:rPr>
              <w:t>Групповое занятие</w:t>
            </w:r>
          </w:p>
        </w:tc>
      </w:tr>
      <w:tr w:rsidR="006364A1" w:rsidTr="006364A1">
        <w:trPr>
          <w:trHeight w:val="292"/>
        </w:trPr>
        <w:tc>
          <w:tcPr>
            <w:tcW w:w="882" w:type="dxa"/>
          </w:tcPr>
          <w:p w:rsidR="006364A1" w:rsidRDefault="006364A1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268" w:type="dxa"/>
            <w:vMerge/>
          </w:tcPr>
          <w:p w:rsidR="006364A1" w:rsidRDefault="006364A1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1" w:type="dxa"/>
          </w:tcPr>
          <w:p w:rsidR="006364A1" w:rsidRPr="00F32C65" w:rsidRDefault="00F32C65" w:rsidP="00F32C65">
            <w:pPr>
              <w:spacing w:line="312" w:lineRule="atLeast"/>
              <w:textAlignment w:val="baseline"/>
              <w:rPr>
                <w:sz w:val="28"/>
                <w:szCs w:val="28"/>
              </w:rPr>
            </w:pPr>
            <w:r w:rsidRPr="00F32C65">
              <w:rPr>
                <w:color w:val="1B1C2A"/>
                <w:sz w:val="28"/>
                <w:szCs w:val="28"/>
                <w:shd w:val="clear" w:color="auto" w:fill="FFFFFF"/>
              </w:rPr>
              <w:t>Развивавать  умение проводить классификацию и делать обобщения.</w:t>
            </w:r>
          </w:p>
        </w:tc>
        <w:tc>
          <w:tcPr>
            <w:tcW w:w="2374" w:type="dxa"/>
            <w:vMerge/>
          </w:tcPr>
          <w:p w:rsidR="006364A1" w:rsidRPr="000F1533" w:rsidRDefault="006364A1">
            <w:pPr>
              <w:rPr>
                <w:sz w:val="28"/>
                <w:szCs w:val="28"/>
              </w:rPr>
            </w:pPr>
          </w:p>
        </w:tc>
      </w:tr>
      <w:tr w:rsidR="006364A1" w:rsidTr="006364A1">
        <w:trPr>
          <w:trHeight w:val="335"/>
        </w:trPr>
        <w:tc>
          <w:tcPr>
            <w:tcW w:w="882" w:type="dxa"/>
          </w:tcPr>
          <w:p w:rsidR="006364A1" w:rsidRDefault="006364A1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268" w:type="dxa"/>
            <w:vMerge/>
          </w:tcPr>
          <w:p w:rsidR="006364A1" w:rsidRDefault="006364A1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1" w:type="dxa"/>
          </w:tcPr>
          <w:p w:rsidR="006364A1" w:rsidRDefault="00F32C65" w:rsidP="00F32C65">
            <w:pPr>
              <w:spacing w:line="312" w:lineRule="atLeast"/>
              <w:textAlignment w:val="baseline"/>
              <w:rPr>
                <w:sz w:val="28"/>
                <w:szCs w:val="28"/>
              </w:rPr>
            </w:pPr>
            <w:r w:rsidRPr="00E41BD4">
              <w:rPr>
                <w:sz w:val="28"/>
                <w:szCs w:val="28"/>
              </w:rPr>
              <w:t>Закрепить представления о сложении как объединении предметов. Продолжать учить находить закономерность.</w:t>
            </w:r>
          </w:p>
        </w:tc>
        <w:tc>
          <w:tcPr>
            <w:tcW w:w="2374" w:type="dxa"/>
            <w:vMerge/>
          </w:tcPr>
          <w:p w:rsidR="006364A1" w:rsidRPr="000F1533" w:rsidRDefault="006364A1">
            <w:pPr>
              <w:rPr>
                <w:sz w:val="28"/>
                <w:szCs w:val="28"/>
              </w:rPr>
            </w:pPr>
          </w:p>
        </w:tc>
      </w:tr>
      <w:tr w:rsidR="006364A1" w:rsidTr="00510C52">
        <w:trPr>
          <w:trHeight w:val="235"/>
        </w:trPr>
        <w:tc>
          <w:tcPr>
            <w:tcW w:w="882" w:type="dxa"/>
          </w:tcPr>
          <w:p w:rsidR="006364A1" w:rsidRDefault="006364A1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6364A1" w:rsidRDefault="006364A1" w:rsidP="00D220C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</w:t>
            </w:r>
          </w:p>
        </w:tc>
        <w:tc>
          <w:tcPr>
            <w:tcW w:w="3971" w:type="dxa"/>
          </w:tcPr>
          <w:p w:rsidR="006364A1" w:rsidRPr="001C5BA6" w:rsidRDefault="00DA5213" w:rsidP="00DA5213">
            <w:pPr>
              <w:spacing w:line="312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547C2">
              <w:rPr>
                <w:sz w:val="28"/>
                <w:szCs w:val="28"/>
              </w:rPr>
              <w:t xml:space="preserve">ыявление элементарных образных представлений ребёнка об окружающем мире, логических связях и отношениях, существующих между некоторыми объектами мира; умение рассуждать логически и грамматически правильно выражать свою мысль.  </w:t>
            </w:r>
          </w:p>
        </w:tc>
        <w:tc>
          <w:tcPr>
            <w:tcW w:w="2374" w:type="dxa"/>
          </w:tcPr>
          <w:p w:rsidR="006364A1" w:rsidRPr="000F1533" w:rsidRDefault="006364A1" w:rsidP="00636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</w:t>
            </w:r>
            <w:r w:rsidR="00DA5213">
              <w:rPr>
                <w:sz w:val="28"/>
                <w:szCs w:val="28"/>
              </w:rPr>
              <w:t>е занятие</w:t>
            </w:r>
          </w:p>
        </w:tc>
      </w:tr>
    </w:tbl>
    <w:p w:rsidR="001C5BA6" w:rsidRDefault="001C5BA6" w:rsidP="00D220C2">
      <w:pPr>
        <w:spacing w:line="312" w:lineRule="atLeast"/>
        <w:ind w:left="360"/>
        <w:jc w:val="center"/>
        <w:textAlignment w:val="baseline"/>
        <w:rPr>
          <w:b/>
          <w:sz w:val="28"/>
          <w:szCs w:val="28"/>
        </w:rPr>
      </w:pPr>
      <w:r w:rsidRPr="001C5BA6">
        <w:rPr>
          <w:b/>
          <w:sz w:val="28"/>
          <w:szCs w:val="28"/>
        </w:rPr>
        <w:lastRenderedPageBreak/>
        <w:t>Методическое обеспечение дополнительной образовательной программы</w:t>
      </w:r>
      <w:r w:rsidRPr="001C5BA6">
        <w:rPr>
          <w:b/>
          <w:sz w:val="28"/>
          <w:szCs w:val="28"/>
        </w:rPr>
        <w:br/>
        <w:t>«</w:t>
      </w:r>
      <w:r w:rsidR="003E77D7">
        <w:rPr>
          <w:b/>
          <w:sz w:val="28"/>
          <w:szCs w:val="28"/>
        </w:rPr>
        <w:t>Цветная логика</w:t>
      </w:r>
      <w:r w:rsidRPr="001C5BA6">
        <w:rPr>
          <w:b/>
          <w:sz w:val="28"/>
          <w:szCs w:val="28"/>
        </w:rPr>
        <w:t>»</w:t>
      </w:r>
    </w:p>
    <w:p w:rsidR="001C5BA6" w:rsidRDefault="001C5BA6" w:rsidP="00D220C2">
      <w:pPr>
        <w:spacing w:line="312" w:lineRule="atLeast"/>
        <w:ind w:left="360"/>
        <w:jc w:val="center"/>
        <w:textAlignment w:val="baseline"/>
        <w:rPr>
          <w:b/>
          <w:sz w:val="28"/>
          <w:szCs w:val="28"/>
        </w:rPr>
      </w:pPr>
    </w:p>
    <w:p w:rsidR="001C5BA6" w:rsidRDefault="001C5BA6" w:rsidP="001C5BA6">
      <w:pPr>
        <w:spacing w:line="312" w:lineRule="atLeast"/>
        <w:ind w:left="360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занятий: </w:t>
      </w:r>
      <w:r w:rsidR="00B2498D" w:rsidRPr="00B2498D">
        <w:rPr>
          <w:sz w:val="28"/>
          <w:szCs w:val="28"/>
        </w:rPr>
        <w:t>Групповое</w:t>
      </w:r>
    </w:p>
    <w:p w:rsidR="00B2498D" w:rsidRDefault="00B2498D" w:rsidP="001C5BA6">
      <w:pPr>
        <w:spacing w:line="312" w:lineRule="atLeast"/>
        <w:ind w:left="36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Приёмы и методы:</w:t>
      </w:r>
    </w:p>
    <w:p w:rsidR="00070550" w:rsidRDefault="00070550" w:rsidP="001C5BA6">
      <w:pPr>
        <w:spacing w:line="312" w:lineRule="atLeast"/>
        <w:ind w:left="360"/>
        <w:textAlignment w:val="baseline"/>
        <w:rPr>
          <w:sz w:val="28"/>
          <w:szCs w:val="28"/>
        </w:rPr>
      </w:pPr>
      <w:r w:rsidRPr="00070550">
        <w:rPr>
          <w:i/>
          <w:sz w:val="28"/>
          <w:szCs w:val="28"/>
        </w:rPr>
        <w:t>Игровые:</w:t>
      </w:r>
      <w:r>
        <w:rPr>
          <w:b/>
          <w:sz w:val="28"/>
          <w:szCs w:val="28"/>
        </w:rPr>
        <w:t xml:space="preserve"> </w:t>
      </w:r>
      <w:r w:rsidRPr="00070550">
        <w:rPr>
          <w:sz w:val="28"/>
          <w:szCs w:val="28"/>
        </w:rPr>
        <w:t>использование игр и игровых персонажей</w:t>
      </w:r>
    </w:p>
    <w:p w:rsidR="00070550" w:rsidRPr="00070550" w:rsidRDefault="00070550" w:rsidP="001C5BA6">
      <w:pPr>
        <w:spacing w:line="312" w:lineRule="atLeast"/>
        <w:ind w:left="360"/>
        <w:textAlignment w:val="baseline"/>
        <w:rPr>
          <w:sz w:val="28"/>
          <w:szCs w:val="28"/>
        </w:rPr>
      </w:pPr>
      <w:r w:rsidRPr="00070550">
        <w:rPr>
          <w:i/>
          <w:sz w:val="28"/>
          <w:szCs w:val="28"/>
        </w:rPr>
        <w:t>Наглядные:</w:t>
      </w:r>
      <w:r>
        <w:rPr>
          <w:sz w:val="28"/>
          <w:szCs w:val="28"/>
        </w:rPr>
        <w:t xml:space="preserve"> использование различных альбомов, схем.</w:t>
      </w:r>
      <w:r>
        <w:rPr>
          <w:sz w:val="28"/>
          <w:szCs w:val="28"/>
        </w:rPr>
        <w:br/>
      </w:r>
      <w:r w:rsidRPr="00070550">
        <w:rPr>
          <w:i/>
          <w:sz w:val="28"/>
          <w:szCs w:val="28"/>
        </w:rPr>
        <w:t>Словесные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объяснение, беседа, использование художественного слова.</w:t>
      </w:r>
      <w:r>
        <w:rPr>
          <w:sz w:val="28"/>
          <w:szCs w:val="28"/>
        </w:rPr>
        <w:br/>
      </w:r>
      <w:r w:rsidRPr="00070550">
        <w:rPr>
          <w:i/>
          <w:sz w:val="28"/>
          <w:szCs w:val="28"/>
        </w:rPr>
        <w:t>Практические</w:t>
      </w:r>
      <w:r>
        <w:rPr>
          <w:b/>
          <w:sz w:val="28"/>
          <w:szCs w:val="28"/>
        </w:rPr>
        <w:t xml:space="preserve">: </w:t>
      </w:r>
      <w:r w:rsidRPr="00070550">
        <w:rPr>
          <w:sz w:val="28"/>
          <w:szCs w:val="28"/>
        </w:rPr>
        <w:t>выполнение заданий.</w:t>
      </w:r>
    </w:p>
    <w:p w:rsidR="00B2498D" w:rsidRDefault="00B2498D" w:rsidP="001C5BA6">
      <w:pPr>
        <w:spacing w:line="312" w:lineRule="atLeast"/>
        <w:ind w:left="360"/>
        <w:textAlignment w:val="baseline"/>
        <w:rPr>
          <w:b/>
          <w:sz w:val="28"/>
          <w:szCs w:val="28"/>
        </w:rPr>
      </w:pPr>
      <w:r w:rsidRPr="00B2498D">
        <w:rPr>
          <w:b/>
          <w:sz w:val="28"/>
          <w:szCs w:val="28"/>
        </w:rPr>
        <w:t>Дидактический материал:</w:t>
      </w:r>
    </w:p>
    <w:p w:rsidR="00B2498D" w:rsidRPr="007547C2" w:rsidRDefault="00B2498D" w:rsidP="007547C2">
      <w:pPr>
        <w:spacing w:line="276" w:lineRule="auto"/>
        <w:ind w:left="360"/>
        <w:textAlignment w:val="baseline"/>
        <w:rPr>
          <w:sz w:val="28"/>
          <w:szCs w:val="28"/>
        </w:rPr>
      </w:pPr>
      <w:r w:rsidRPr="007547C2">
        <w:rPr>
          <w:sz w:val="28"/>
          <w:szCs w:val="28"/>
        </w:rPr>
        <w:t>Для проведения занятий по программе «</w:t>
      </w:r>
      <w:r w:rsidR="003E77D7">
        <w:rPr>
          <w:sz w:val="28"/>
          <w:szCs w:val="28"/>
        </w:rPr>
        <w:t>Цветная логика</w:t>
      </w:r>
      <w:r w:rsidRPr="007547C2">
        <w:rPr>
          <w:sz w:val="28"/>
          <w:szCs w:val="28"/>
        </w:rPr>
        <w:t xml:space="preserve">» используются методические материалы: </w:t>
      </w:r>
      <w:r w:rsidRPr="007547C2">
        <w:rPr>
          <w:sz w:val="28"/>
          <w:szCs w:val="28"/>
        </w:rPr>
        <w:br/>
        <w:t>Наборы блоков Дьенеша</w:t>
      </w:r>
      <w:r w:rsidR="007547C2">
        <w:rPr>
          <w:sz w:val="28"/>
          <w:szCs w:val="28"/>
        </w:rPr>
        <w:t>.</w:t>
      </w:r>
    </w:p>
    <w:p w:rsidR="00B2498D" w:rsidRPr="007547C2" w:rsidRDefault="00B2498D" w:rsidP="007547C2">
      <w:pPr>
        <w:spacing w:line="276" w:lineRule="auto"/>
        <w:ind w:left="360"/>
        <w:textAlignment w:val="baseline"/>
        <w:rPr>
          <w:sz w:val="28"/>
          <w:szCs w:val="28"/>
        </w:rPr>
      </w:pPr>
      <w:r w:rsidRPr="007547C2">
        <w:rPr>
          <w:sz w:val="28"/>
          <w:szCs w:val="28"/>
        </w:rPr>
        <w:t>Палочки Кьюзинера</w:t>
      </w:r>
      <w:r w:rsidR="00C25270">
        <w:rPr>
          <w:sz w:val="28"/>
          <w:szCs w:val="28"/>
        </w:rPr>
        <w:br/>
        <w:t>Кубики Никитина</w:t>
      </w:r>
      <w:r w:rsidRPr="007547C2">
        <w:rPr>
          <w:sz w:val="28"/>
          <w:szCs w:val="28"/>
        </w:rPr>
        <w:br/>
        <w:t>Дидактические пособия к развивающим играм (альбомы, карточки, схемы).</w:t>
      </w:r>
      <w:r w:rsidRPr="007547C2">
        <w:rPr>
          <w:sz w:val="28"/>
          <w:szCs w:val="28"/>
        </w:rPr>
        <w:br/>
        <w:t>- альбомы: «Волшебные дорожки», «Маленькие логики»</w:t>
      </w:r>
      <w:r w:rsidR="00C25270">
        <w:rPr>
          <w:sz w:val="28"/>
          <w:szCs w:val="28"/>
        </w:rPr>
        <w:t>, «Чудо - кубики».</w:t>
      </w:r>
      <w:r w:rsidRPr="007547C2">
        <w:rPr>
          <w:sz w:val="28"/>
          <w:szCs w:val="28"/>
        </w:rPr>
        <w:br/>
        <w:t>Цветные счетные палочки</w:t>
      </w:r>
    </w:p>
    <w:p w:rsidR="00B2498D" w:rsidRPr="007547C2" w:rsidRDefault="00B2498D" w:rsidP="007547C2">
      <w:pPr>
        <w:spacing w:line="276" w:lineRule="auto"/>
        <w:textAlignment w:val="baseline"/>
        <w:rPr>
          <w:b/>
          <w:sz w:val="28"/>
          <w:szCs w:val="28"/>
        </w:rPr>
      </w:pPr>
      <w:r w:rsidRPr="007547C2">
        <w:rPr>
          <w:sz w:val="28"/>
          <w:szCs w:val="28"/>
        </w:rPr>
        <w:t xml:space="preserve">      Дидактические игры.</w:t>
      </w:r>
      <w:r w:rsidRPr="007547C2">
        <w:rPr>
          <w:sz w:val="28"/>
          <w:szCs w:val="28"/>
        </w:rPr>
        <w:br/>
      </w:r>
    </w:p>
    <w:p w:rsidR="00B2498D" w:rsidRPr="00B2498D" w:rsidRDefault="00B2498D" w:rsidP="001C5BA6">
      <w:pPr>
        <w:spacing w:line="312" w:lineRule="atLeast"/>
        <w:ind w:left="360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Техническое оснощение занятия: </w:t>
      </w:r>
      <w:r>
        <w:rPr>
          <w:sz w:val="28"/>
          <w:szCs w:val="28"/>
        </w:rPr>
        <w:t>В образовательной организации созданы условия для дополнительных услуг. Место для проведения занятий: комната дополнительного образования. Используются технические средства</w:t>
      </w:r>
      <w:r w:rsidR="007547C2">
        <w:rPr>
          <w:sz w:val="28"/>
          <w:szCs w:val="28"/>
        </w:rPr>
        <w:t>: магнитофон, телевизор.</w:t>
      </w:r>
      <w:r>
        <w:rPr>
          <w:sz w:val="28"/>
          <w:szCs w:val="28"/>
        </w:rPr>
        <w:t xml:space="preserve"> </w:t>
      </w:r>
    </w:p>
    <w:p w:rsidR="00B8617D" w:rsidRDefault="00B8617D" w:rsidP="00B2498D">
      <w:pPr>
        <w:spacing w:line="312" w:lineRule="atLeast"/>
        <w:ind w:left="360"/>
        <w:jc w:val="center"/>
        <w:textAlignment w:val="baseline"/>
        <w:rPr>
          <w:b/>
          <w:sz w:val="28"/>
          <w:szCs w:val="28"/>
        </w:rPr>
      </w:pPr>
    </w:p>
    <w:p w:rsidR="00B8617D" w:rsidRDefault="00B8617D" w:rsidP="00B2498D">
      <w:pPr>
        <w:spacing w:line="312" w:lineRule="atLeast"/>
        <w:ind w:left="360"/>
        <w:jc w:val="center"/>
        <w:textAlignment w:val="baseline"/>
        <w:rPr>
          <w:b/>
          <w:sz w:val="28"/>
          <w:szCs w:val="28"/>
        </w:rPr>
      </w:pPr>
    </w:p>
    <w:p w:rsidR="00B2498D" w:rsidRDefault="00B2498D" w:rsidP="00B2498D">
      <w:pPr>
        <w:spacing w:line="312" w:lineRule="atLeast"/>
        <w:ind w:left="36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Список используемой литературы.</w:t>
      </w:r>
    </w:p>
    <w:p w:rsidR="00C25270" w:rsidRDefault="00C25270" w:rsidP="00B2498D">
      <w:pPr>
        <w:spacing w:line="312" w:lineRule="atLeast"/>
        <w:ind w:left="360"/>
        <w:jc w:val="center"/>
        <w:textAlignment w:val="baseline"/>
        <w:rPr>
          <w:b/>
          <w:sz w:val="28"/>
          <w:szCs w:val="28"/>
        </w:rPr>
      </w:pPr>
    </w:p>
    <w:p w:rsidR="00C25270" w:rsidRPr="00070550" w:rsidRDefault="00C25270" w:rsidP="00070550">
      <w:pPr>
        <w:spacing w:line="276" w:lineRule="auto"/>
        <w:ind w:left="360"/>
        <w:textAlignment w:val="baseline"/>
        <w:rPr>
          <w:sz w:val="28"/>
          <w:szCs w:val="28"/>
        </w:rPr>
      </w:pPr>
      <w:r w:rsidRPr="00070550">
        <w:rPr>
          <w:sz w:val="28"/>
          <w:szCs w:val="28"/>
        </w:rPr>
        <w:t>1. Математика от трех до шести. Учебно – методическое пособие для воспитателей детских садов / Сост. З.А. Михайлова, Э. Н. Иоффе. – СПб.: Издво «Акц</w:t>
      </w:r>
      <w:r w:rsidR="00070550">
        <w:rPr>
          <w:sz w:val="28"/>
          <w:szCs w:val="28"/>
        </w:rPr>
        <w:t>идент»., 2007</w:t>
      </w:r>
      <w:r w:rsidRPr="00070550">
        <w:rPr>
          <w:sz w:val="28"/>
          <w:szCs w:val="28"/>
        </w:rPr>
        <w:t xml:space="preserve">. </w:t>
      </w:r>
    </w:p>
    <w:p w:rsidR="00C25270" w:rsidRPr="00070550" w:rsidRDefault="00C25270" w:rsidP="00070550">
      <w:pPr>
        <w:spacing w:line="276" w:lineRule="auto"/>
        <w:ind w:left="360"/>
        <w:textAlignment w:val="baseline"/>
        <w:rPr>
          <w:sz w:val="28"/>
          <w:szCs w:val="28"/>
        </w:rPr>
      </w:pPr>
      <w:r w:rsidRPr="00070550">
        <w:rPr>
          <w:sz w:val="28"/>
          <w:szCs w:val="28"/>
        </w:rPr>
        <w:t>2. Никитин Б.П. Развивающие игр</w:t>
      </w:r>
      <w:r w:rsidR="00070550">
        <w:rPr>
          <w:sz w:val="28"/>
          <w:szCs w:val="28"/>
        </w:rPr>
        <w:t>ы. - М.: Издание «Занятие», 2000</w:t>
      </w:r>
      <w:r w:rsidRPr="00070550">
        <w:rPr>
          <w:sz w:val="28"/>
          <w:szCs w:val="28"/>
        </w:rPr>
        <w:t xml:space="preserve">. </w:t>
      </w:r>
    </w:p>
    <w:p w:rsidR="00C25270" w:rsidRPr="00070550" w:rsidRDefault="00C25270" w:rsidP="00070550">
      <w:pPr>
        <w:spacing w:line="276" w:lineRule="auto"/>
        <w:ind w:left="360"/>
        <w:textAlignment w:val="baseline"/>
        <w:rPr>
          <w:sz w:val="28"/>
          <w:szCs w:val="28"/>
        </w:rPr>
      </w:pPr>
      <w:r w:rsidRPr="00070550">
        <w:rPr>
          <w:sz w:val="28"/>
          <w:szCs w:val="28"/>
        </w:rPr>
        <w:t>3. Носова Е.А., Непомнящая Р.Л. Логика и математика для дошкольников. - СПб «Детство – Пресс», 20</w:t>
      </w:r>
      <w:r w:rsidR="00070550">
        <w:rPr>
          <w:sz w:val="28"/>
          <w:szCs w:val="28"/>
        </w:rPr>
        <w:t>13</w:t>
      </w:r>
      <w:r w:rsidR="00070550">
        <w:rPr>
          <w:sz w:val="28"/>
          <w:szCs w:val="28"/>
        </w:rPr>
        <w:br/>
      </w:r>
      <w:r w:rsidRPr="00070550">
        <w:rPr>
          <w:sz w:val="28"/>
          <w:szCs w:val="28"/>
        </w:rPr>
        <w:t>4. Новикова В.П., Тихонова Л.И. Развивающие игры и занятия с палочками Кюизенера. Для работы с детьми 3-7 лет. – М.: МОЗАЙКА-СИНТЕЗ, 2011</w:t>
      </w:r>
    </w:p>
    <w:p w:rsidR="00C25270" w:rsidRPr="00070550" w:rsidRDefault="00C25270" w:rsidP="00070550">
      <w:pPr>
        <w:spacing w:line="276" w:lineRule="auto"/>
        <w:ind w:left="360"/>
        <w:textAlignment w:val="baseline"/>
        <w:rPr>
          <w:sz w:val="28"/>
          <w:szCs w:val="28"/>
        </w:rPr>
      </w:pPr>
    </w:p>
    <w:p w:rsidR="00C25270" w:rsidRPr="00070550" w:rsidRDefault="00C25270" w:rsidP="00070550">
      <w:pPr>
        <w:spacing w:line="276" w:lineRule="auto"/>
        <w:ind w:left="360"/>
        <w:textAlignment w:val="baseline"/>
        <w:rPr>
          <w:sz w:val="28"/>
          <w:szCs w:val="28"/>
        </w:rPr>
      </w:pPr>
      <w:r w:rsidRPr="00070550">
        <w:rPr>
          <w:sz w:val="28"/>
          <w:szCs w:val="28"/>
        </w:rPr>
        <w:t>Электронно – образовательные ресурсы:</w:t>
      </w:r>
    </w:p>
    <w:p w:rsidR="00C25270" w:rsidRPr="00070550" w:rsidRDefault="00F65F43" w:rsidP="00070550">
      <w:pPr>
        <w:spacing w:line="276" w:lineRule="auto"/>
        <w:ind w:left="360"/>
        <w:textAlignment w:val="baseline"/>
        <w:rPr>
          <w:sz w:val="28"/>
          <w:szCs w:val="28"/>
        </w:rPr>
      </w:pPr>
      <w:hyperlink r:id="rId7" w:history="1">
        <w:r w:rsidR="00C25270" w:rsidRPr="00070550">
          <w:rPr>
            <w:rStyle w:val="aa"/>
            <w:sz w:val="28"/>
            <w:szCs w:val="28"/>
          </w:rPr>
          <w:t>https://ciur.ru/izh_Путешествие в стране блоков и палочек на2019%2020г.pdf</w:t>
        </w:r>
      </w:hyperlink>
    </w:p>
    <w:p w:rsidR="00C25270" w:rsidRDefault="00C25270" w:rsidP="00C25270">
      <w:pPr>
        <w:spacing w:line="312" w:lineRule="atLeast"/>
        <w:ind w:left="360"/>
        <w:textAlignment w:val="baseline"/>
      </w:pPr>
    </w:p>
    <w:sectPr w:rsidR="00C25270" w:rsidSect="00F275F2">
      <w:footerReference w:type="default" r:id="rId8"/>
      <w:pgSz w:w="11906" w:h="16838"/>
      <w:pgMar w:top="1134" w:right="991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F43" w:rsidRDefault="00F65F43" w:rsidP="00204157">
      <w:r>
        <w:separator/>
      </w:r>
    </w:p>
  </w:endnote>
  <w:endnote w:type="continuationSeparator" w:id="0">
    <w:p w:rsidR="00F65F43" w:rsidRDefault="00F65F43" w:rsidP="0020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6814974"/>
      <w:docPartObj>
        <w:docPartGallery w:val="Page Numbers (Bottom of Page)"/>
        <w:docPartUnique/>
      </w:docPartObj>
    </w:sdtPr>
    <w:sdtEndPr/>
    <w:sdtContent>
      <w:p w:rsidR="00070550" w:rsidRDefault="00F7396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9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0550" w:rsidRDefault="000705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F43" w:rsidRDefault="00F65F43" w:rsidP="00204157">
      <w:r>
        <w:separator/>
      </w:r>
    </w:p>
  </w:footnote>
  <w:footnote w:type="continuationSeparator" w:id="0">
    <w:p w:rsidR="00F65F43" w:rsidRDefault="00F65F43" w:rsidP="00204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D6B7A"/>
    <w:multiLevelType w:val="multilevel"/>
    <w:tmpl w:val="D794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52F28"/>
    <w:multiLevelType w:val="multilevel"/>
    <w:tmpl w:val="92BA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A33408"/>
    <w:multiLevelType w:val="multilevel"/>
    <w:tmpl w:val="CF3C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9C4E58"/>
    <w:multiLevelType w:val="hybridMultilevel"/>
    <w:tmpl w:val="C15EAB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C9"/>
    <w:rsid w:val="0002742F"/>
    <w:rsid w:val="00035C7F"/>
    <w:rsid w:val="0006226E"/>
    <w:rsid w:val="00070550"/>
    <w:rsid w:val="00153F25"/>
    <w:rsid w:val="00191E61"/>
    <w:rsid w:val="001C5BA6"/>
    <w:rsid w:val="00204157"/>
    <w:rsid w:val="00222CBC"/>
    <w:rsid w:val="00251A2D"/>
    <w:rsid w:val="002742AC"/>
    <w:rsid w:val="002C7941"/>
    <w:rsid w:val="00330A58"/>
    <w:rsid w:val="003E77D7"/>
    <w:rsid w:val="00475ADD"/>
    <w:rsid w:val="004F28DA"/>
    <w:rsid w:val="00510C52"/>
    <w:rsid w:val="00531616"/>
    <w:rsid w:val="005F2AD1"/>
    <w:rsid w:val="00626EE9"/>
    <w:rsid w:val="006364A1"/>
    <w:rsid w:val="006E7468"/>
    <w:rsid w:val="007547C2"/>
    <w:rsid w:val="007903F7"/>
    <w:rsid w:val="00853249"/>
    <w:rsid w:val="009743D8"/>
    <w:rsid w:val="009D1797"/>
    <w:rsid w:val="009D49E0"/>
    <w:rsid w:val="009F044A"/>
    <w:rsid w:val="00A97E5E"/>
    <w:rsid w:val="00AE491A"/>
    <w:rsid w:val="00AE68C9"/>
    <w:rsid w:val="00B065C8"/>
    <w:rsid w:val="00B2498D"/>
    <w:rsid w:val="00B509ED"/>
    <w:rsid w:val="00B746EA"/>
    <w:rsid w:val="00B8617D"/>
    <w:rsid w:val="00B93D51"/>
    <w:rsid w:val="00C25270"/>
    <w:rsid w:val="00C42EED"/>
    <w:rsid w:val="00C578BF"/>
    <w:rsid w:val="00D220C2"/>
    <w:rsid w:val="00DA5213"/>
    <w:rsid w:val="00DC6997"/>
    <w:rsid w:val="00DC6D9B"/>
    <w:rsid w:val="00E00844"/>
    <w:rsid w:val="00E41A23"/>
    <w:rsid w:val="00E41BD4"/>
    <w:rsid w:val="00EA5D72"/>
    <w:rsid w:val="00F275F2"/>
    <w:rsid w:val="00F32C65"/>
    <w:rsid w:val="00F53766"/>
    <w:rsid w:val="00F65F43"/>
    <w:rsid w:val="00F7396C"/>
    <w:rsid w:val="00FC1464"/>
    <w:rsid w:val="00FC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AF93"/>
  <w15:docId w15:val="{9407884A-582A-4253-807F-679BD1D3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79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9D1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D49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041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4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041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41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2527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26E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6E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iur.ru/izh_&#1055;&#1091;&#1090;&#1077;&#1096;&#1077;&#1089;&#1090;&#1074;&#1080;&#1077;%20&#1074;%20&#1089;&#1090;&#1088;&#1072;&#1085;&#1077;%20&#1073;&#1083;&#1086;&#1082;&#1086;&#1074;%20&#1080;%20&#1087;&#1072;&#1083;&#1086;&#1095;&#1077;&#1082;%20&#1085;&#1072;2019%2020&#1075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3622</Words>
  <Characters>20648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2</cp:revision>
  <cp:lastPrinted>2022-09-18T16:34:00Z</cp:lastPrinted>
  <dcterms:created xsi:type="dcterms:W3CDTF">2022-09-26T05:46:00Z</dcterms:created>
  <dcterms:modified xsi:type="dcterms:W3CDTF">2022-09-26T05:46:00Z</dcterms:modified>
</cp:coreProperties>
</file>